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  <w:r w:rsidRPr="00235423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  <w:t>Позакласна робота</w:t>
      </w: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  <w:r w:rsidRPr="00235423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  <w:t xml:space="preserve"> з географії</w:t>
      </w: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lang w:val="uk-UA"/>
        </w:rPr>
      </w:pPr>
    </w:p>
    <w:p w:rsidR="00235423" w:rsidRDefault="00235423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Pr="00192EBA" w:rsidRDefault="00162108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92EBA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Відділ освіти Козівської райдержадміністрації</w:t>
      </w:r>
    </w:p>
    <w:p w:rsidR="00162108" w:rsidRPr="00192EBA" w:rsidRDefault="00162108" w:rsidP="00162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2EBA">
        <w:rPr>
          <w:rFonts w:ascii="Times New Roman" w:hAnsi="Times New Roman" w:cs="Times New Roman"/>
          <w:sz w:val="28"/>
          <w:szCs w:val="28"/>
          <w:lang w:val="uk-UA"/>
        </w:rPr>
        <w:t>Городищенська</w:t>
      </w:r>
      <w:proofErr w:type="spellEnd"/>
      <w:r w:rsidRPr="00192EBA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загальноосвітня школа І-ІІІ ступенів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2EBA">
        <w:rPr>
          <w:rFonts w:ascii="Times New Roman" w:hAnsi="Times New Roman" w:cs="Times New Roman"/>
          <w:b/>
          <w:sz w:val="28"/>
          <w:szCs w:val="28"/>
          <w:lang w:val="uk-UA"/>
        </w:rPr>
        <w:t>На конкурс</w:t>
      </w:r>
    </w:p>
    <w:p w:rsidR="00162108" w:rsidRPr="00192EBA" w:rsidRDefault="00162108" w:rsidP="0016210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2EB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Ге</w:t>
      </w:r>
      <w:r w:rsidRPr="00192EB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ологічними стежками України»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28"/>
          <w:lang w:val="uk-UA"/>
        </w:rPr>
      </w:pPr>
      <w:r w:rsidRPr="00192EBA">
        <w:rPr>
          <w:rFonts w:ascii="Times New Roman" w:hAnsi="Times New Roman" w:cs="Times New Roman"/>
          <w:b/>
          <w:i/>
          <w:color w:val="0070C0"/>
          <w:sz w:val="52"/>
          <w:szCs w:val="28"/>
          <w:lang w:val="uk-UA"/>
        </w:rPr>
        <w:t>Геологічна спадщина та корисні копалини сіл Городище і Слобідка</w:t>
      </w: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color w:val="0070C0"/>
          <w:sz w:val="48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color w:val="0070C0"/>
          <w:sz w:val="48"/>
          <w:szCs w:val="28"/>
          <w:lang w:val="uk-UA"/>
        </w:rPr>
      </w:pPr>
    </w:p>
    <w:p w:rsidR="00162108" w:rsidRDefault="00162108" w:rsidP="00162108">
      <w:pPr>
        <w:spacing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</w:p>
    <w:p w:rsidR="00162108" w:rsidRPr="00CC537B" w:rsidRDefault="00162108" w:rsidP="00162108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4"/>
          <w:lang w:val="uk-UA"/>
        </w:rPr>
      </w:pPr>
      <w:r w:rsidRPr="00192EBA">
        <w:rPr>
          <w:rFonts w:ascii="Times New Roman" w:hAnsi="Times New Roman" w:cs="Times New Roman"/>
          <w:color w:val="0070C0"/>
          <w:sz w:val="28"/>
          <w:szCs w:val="24"/>
          <w:lang w:val="uk-UA"/>
        </w:rPr>
        <w:t>2013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Керівник експедиційного загону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Городищенської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школи   І-ІІІ ступенів </w:t>
      </w:r>
    </w:p>
    <w:p w:rsidR="00162108" w:rsidRPr="00CC537B" w:rsidRDefault="00162108" w:rsidP="001621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537B">
        <w:rPr>
          <w:rFonts w:ascii="Times New Roman" w:hAnsi="Times New Roman" w:cs="Times New Roman"/>
          <w:b/>
          <w:sz w:val="28"/>
          <w:szCs w:val="28"/>
          <w:lang w:val="uk-UA"/>
        </w:rPr>
        <w:t>вчитель географії Бойко Оксана Олексіївна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Список учасників: 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Дашкевич Сергій – учень 10 класу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Дубовий Руслан – учень 10 класу</w:t>
      </w:r>
    </w:p>
    <w:p w:rsidR="00162108" w:rsidRDefault="001F3989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Мищишин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Ірина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учен</w:t>
      </w:r>
      <w:r>
        <w:rPr>
          <w:rFonts w:ascii="Times New Roman" w:hAnsi="Times New Roman" w:cs="Times New Roman"/>
          <w:sz w:val="28"/>
          <w:szCs w:val="28"/>
        </w:rPr>
        <w:t>иця</w:t>
      </w:r>
      <w:proofErr w:type="spellEnd"/>
      <w:r w:rsidR="00162108">
        <w:rPr>
          <w:rFonts w:ascii="Times New Roman" w:hAnsi="Times New Roman" w:cs="Times New Roman"/>
          <w:sz w:val="28"/>
          <w:szCs w:val="28"/>
          <w:lang w:val="uk-UA"/>
        </w:rPr>
        <w:t xml:space="preserve"> 10 класу</w:t>
      </w:r>
    </w:p>
    <w:p w:rsidR="00162108" w:rsidRDefault="00162108" w:rsidP="0016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Пука Мар’яна – </w:t>
      </w:r>
      <w:r w:rsidR="001F3989">
        <w:rPr>
          <w:rFonts w:ascii="Times New Roman" w:hAnsi="Times New Roman" w:cs="Times New Roman"/>
          <w:sz w:val="28"/>
          <w:szCs w:val="28"/>
          <w:lang w:val="uk-UA"/>
        </w:rPr>
        <w:t>учениця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10 класу</w:t>
      </w:r>
      <w:bookmarkStart w:id="0" w:name="_GoBack"/>
      <w:bookmarkEnd w:id="0"/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C537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 w:rsidRPr="0045741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Маленькарічка</w:t>
      </w:r>
      <w:proofErr w:type="spellEnd"/>
      <w:r w:rsidRPr="0045741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proofErr w:type="gramStart"/>
      <w:r w:rsidRPr="0045741B">
        <w:rPr>
          <w:rFonts w:ascii="Times New Roman" w:hAnsi="Times New Roman" w:cs="Times New Roman"/>
          <w:i/>
          <w:color w:val="FF0000"/>
          <w:sz w:val="28"/>
          <w:szCs w:val="28"/>
        </w:rPr>
        <w:t>р</w:t>
      </w:r>
      <w:proofErr w:type="gramEnd"/>
      <w:r w:rsidRPr="0045741B">
        <w:rPr>
          <w:rFonts w:ascii="Times New Roman" w:hAnsi="Times New Roman" w:cs="Times New Roman"/>
          <w:i/>
          <w:color w:val="FF0000"/>
          <w:sz w:val="28"/>
          <w:szCs w:val="28"/>
        </w:rPr>
        <w:t>івні</w:t>
      </w:r>
      <w:proofErr w:type="spellEnd"/>
      <w:r w:rsidRPr="0045741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береги, 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Спокійне плесо біля школи, клуб…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Моє село біліє навкруги,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А церква, мов красуня, кличе нас туди.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ab/>
        <w:t>Яке близьке моєму серцю все!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Аж, </w:t>
      </w:r>
      <w:proofErr w:type="spellStart"/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осене</w:t>
      </w:r>
      <w:proofErr w:type="spellEnd"/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, печаль твоя ласкава!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Стара, як світ, ріка </w:t>
      </w:r>
      <w:proofErr w:type="spellStart"/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Восушка</w:t>
      </w:r>
      <w:proofErr w:type="spellEnd"/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тут пливе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І розливає сині води берегами.</w:t>
      </w:r>
    </w:p>
    <w:p w:rsidR="00162108" w:rsidRPr="0045741B" w:rsidRDefault="00162108" w:rsidP="00162108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М. </w:t>
      </w:r>
      <w:proofErr w:type="spellStart"/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Кривокульська</w:t>
      </w:r>
      <w:proofErr w:type="spellEnd"/>
    </w:p>
    <w:p w:rsidR="00162108" w:rsidRPr="0045741B" w:rsidRDefault="00162108" w:rsidP="00162108">
      <w:pPr>
        <w:spacing w:line="36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45741B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(жителька села Городище)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Приблизно посередині між Тернополем і селищем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розкинулись гарно впорядковані села Городище і Слобідка. Коли дивитися з висоти пташиного польоту, то два сусідні села, які перетинає річка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Восушка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(притока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Стрипи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 виглядають,  немовби одне ціле. (Додаток 1)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Села відносять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району Тернопільської області. Вони знаходяться в західній частині Тернопільської області та  у східній частині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району. </w:t>
      </w:r>
    </w:p>
    <w:p w:rsidR="00162108" w:rsidRPr="00B24BAB" w:rsidRDefault="00162108" w:rsidP="001621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Абсолютні висоти в межах населених пунктів коливаються від 300-350 метрів, відносні - не перевищуюсь 30-40 метрів. Села знаходяться на Подільському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горбогір</w:t>
      </w:r>
      <w:r w:rsidRPr="0045741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(іноді його називають Опіллям).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Городище, Слобідка розміщені в межах </w:t>
      </w:r>
      <w:proofErr w:type="spellStart"/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>Волино-Подільської</w:t>
      </w:r>
      <w:proofErr w:type="spellEnd"/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плити, яка є частиною давньої Східноєвропейської платформи.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глибині приблизно 1500-3000 метрів залягає докембрійський кристалічний фундамент. Поверхня його вкрита осадовими породами верхнього протерозою, палеозою, мезозою та кайнозою . Найдавніші   породи    на поверхню не виходять.   </w:t>
      </w:r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Породи силурійської   системи   є  найдавнішими   відкладами ,  які  виходять    на </w:t>
      </w:r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lastRenderedPageBreak/>
        <w:t>поверхню сіл.</w:t>
      </w:r>
      <w:r>
        <w:rPr>
          <w:rFonts w:ascii="Times New Roman" w:hAnsi="Times New Roman" w:cs="Times New Roman"/>
          <w:sz w:val="28"/>
          <w:szCs w:val="28"/>
          <w:lang w:val="uk-UA"/>
        </w:rPr>
        <w:t>В  верхньому силурі на цій території було море. Силурійські породи є по всій території населених пунктів, але вони покриті молодшими за віком відкладами.</w:t>
      </w:r>
    </w:p>
    <w:p w:rsidR="00162108" w:rsidRDefault="00162108" w:rsidP="001621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Потужні товщі осадових відкладів утворили в межах сіл слабо хвилясту, майже ідеальну рівнину (Подільську височину),  яка на півдні села Городище представлена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горбогір</w:t>
      </w:r>
      <w:r w:rsidRPr="00CA17CF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ямКемпа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на півночі Слобідки - підвищенням у рельєфі, місцева  назва якого урочище «Дуби». 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Територія сіл, немовби навпіл розчленована долиною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Восушки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далі й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Стрипи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Саме на території  села Городище  річка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Восушка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впадає 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Стрипу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притоку Дністра.</w:t>
      </w:r>
    </w:p>
    <w:p w:rsidR="00162108" w:rsidRPr="0045741B" w:rsidRDefault="00162108" w:rsidP="00162108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На території Городища проходить східна межа залягання девонських відкладів на силурійських. Її можна спостерігати в долині річки </w:t>
      </w:r>
      <w:proofErr w:type="spellStart"/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>Стрипи</w:t>
      </w:r>
      <w:proofErr w:type="spellEnd"/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що протікає через село</w:t>
      </w:r>
      <w:r w:rsidRPr="0045741B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. 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кінці девону на території сіл був континентальний режим, який тривав аж до середини юрського періоду.  В середині цього періоду територія наших сіл була зайнята морем. </w:t>
      </w:r>
    </w:p>
    <w:p w:rsidR="00162108" w:rsidRDefault="00162108" w:rsidP="001621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Всюди територія сіл покрита четвертинними відкладами. Вони скриваюсь більш давні породи і відслонення, які можна побачити в кар’єрах та ярах. 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Четвертинні відклади території морського походження.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Наприклад,  геологічний розріз в </w:t>
      </w:r>
      <w:r w:rsidRPr="00F74156">
        <w:rPr>
          <w:rFonts w:ascii="Times New Roman" w:hAnsi="Times New Roman" w:cs="Times New Roman"/>
          <w:color w:val="0070C0"/>
          <w:sz w:val="28"/>
          <w:szCs w:val="28"/>
          <w:lang w:val="uk-UA"/>
        </w:rPr>
        <w:t>урочищі «Дуби»</w:t>
      </w:r>
      <w:r>
        <w:rPr>
          <w:rFonts w:ascii="Times New Roman" w:hAnsi="Times New Roman" w:cs="Times New Roman"/>
          <w:sz w:val="28"/>
          <w:szCs w:val="28"/>
          <w:lang w:val="uk-UA"/>
        </w:rPr>
        <w:t>. На ньому зверху й донизу  простежуються відклади кількох періодів.   (Додаток 2)</w:t>
      </w:r>
    </w:p>
    <w:p w:rsidR="00162108" w:rsidRPr="008F64D2" w:rsidRDefault="00162108" w:rsidP="00162108">
      <w:pPr>
        <w:spacing w:line="360" w:lineRule="auto"/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</w:pPr>
      <w:r w:rsidRPr="008D641C">
        <w:rPr>
          <w:rFonts w:ascii="Times New Roman" w:hAnsi="Times New Roman" w:cs="Times New Roman"/>
          <w:color w:val="FF0000"/>
          <w:sz w:val="28"/>
          <w:szCs w:val="28"/>
          <w:lang w:val="uk-UA"/>
        </w:rPr>
        <w:tab/>
      </w:r>
      <w:r w:rsidRPr="008F64D2"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  <w:t>четвертинні відклади</w:t>
      </w:r>
    </w:p>
    <w:p w:rsidR="00162108" w:rsidRPr="008D641C" w:rsidRDefault="00162108" w:rsidP="0016210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8D641C">
        <w:rPr>
          <w:rFonts w:ascii="Times New Roman" w:hAnsi="Times New Roman" w:cs="Times New Roman"/>
          <w:color w:val="0070C0"/>
          <w:sz w:val="28"/>
          <w:szCs w:val="28"/>
          <w:lang w:val="uk-UA"/>
        </w:rPr>
        <w:t>темно-сірі лісові ґрунти(потужність 0,8-1,2), вміст гумусу до 10%;</w:t>
      </w:r>
    </w:p>
    <w:p w:rsidR="00162108" w:rsidRDefault="00162108" w:rsidP="0016210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8D641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суглинок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лесовидний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сіру</w:t>
      </w:r>
      <w:r w:rsidRPr="008D641C">
        <w:rPr>
          <w:rFonts w:ascii="Times New Roman" w:hAnsi="Times New Roman" w:cs="Times New Roman"/>
          <w:color w:val="0070C0"/>
          <w:sz w:val="28"/>
          <w:szCs w:val="28"/>
          <w:lang w:val="uk-UA"/>
        </w:rPr>
        <w:t>вато-палевий(1-2 м)</w:t>
      </w: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;</w:t>
      </w:r>
    </w:p>
    <w:p w:rsidR="00162108" w:rsidRDefault="00162108" w:rsidP="00162108">
      <w:pPr>
        <w:spacing w:line="360" w:lineRule="auto"/>
        <w:ind w:firstLine="708"/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</w:pPr>
    </w:p>
    <w:p w:rsidR="00162108" w:rsidRPr="008F64D2" w:rsidRDefault="00162108" w:rsidP="00162108">
      <w:pPr>
        <w:spacing w:line="360" w:lineRule="auto"/>
        <w:ind w:firstLine="708"/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</w:pPr>
      <w:r w:rsidRPr="008F64D2"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  <w:lastRenderedPageBreak/>
        <w:t>неогенові відклади</w:t>
      </w:r>
    </w:p>
    <w:p w:rsidR="00162108" w:rsidRDefault="00162108" w:rsidP="00162108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жовто-бурі глини(50-60 см);</w:t>
      </w:r>
    </w:p>
    <w:p w:rsidR="00162108" w:rsidRDefault="00162108" w:rsidP="00162108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сірі глини(1,5-2 м);</w:t>
      </w:r>
    </w:p>
    <w:p w:rsidR="00162108" w:rsidRDefault="00162108" w:rsidP="00162108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піски білі і жовтуваті, тонкозернисті сланцеві(до 1 м);</w:t>
      </w:r>
    </w:p>
    <w:p w:rsidR="00162108" w:rsidRDefault="00162108" w:rsidP="00162108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слабозцементовані пісковики(до 1,5 м);</w:t>
      </w:r>
    </w:p>
    <w:p w:rsidR="00162108" w:rsidRPr="008F64D2" w:rsidRDefault="00162108" w:rsidP="00162108">
      <w:pPr>
        <w:spacing w:line="360" w:lineRule="auto"/>
        <w:ind w:firstLine="708"/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</w:pPr>
      <w:r w:rsidRPr="008F64D2">
        <w:rPr>
          <w:rFonts w:ascii="Times New Roman" w:hAnsi="Times New Roman" w:cs="Times New Roman"/>
          <w:b/>
          <w:i/>
          <w:caps/>
          <w:color w:val="FF0000"/>
          <w:sz w:val="24"/>
          <w:szCs w:val="28"/>
          <w:lang w:val="uk-UA"/>
        </w:rPr>
        <w:t>палеогенові відклади</w:t>
      </w:r>
    </w:p>
    <w:p w:rsidR="00162108" w:rsidRDefault="00162108" w:rsidP="00162108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пісок кварцовий (до 1,2 м);</w:t>
      </w:r>
    </w:p>
    <w:p w:rsidR="00162108" w:rsidRPr="00B24BAB" w:rsidRDefault="00162108" w:rsidP="00162108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B24BAB">
        <w:rPr>
          <w:rFonts w:ascii="Times New Roman" w:hAnsi="Times New Roman" w:cs="Times New Roman"/>
          <w:sz w:val="28"/>
          <w:szCs w:val="28"/>
          <w:lang w:val="uk-UA"/>
        </w:rPr>
        <w:t>Пісок кварцовий здебільшого в кар’єрах на території сіл залягає на значній глибині.</w:t>
      </w:r>
    </w:p>
    <w:p w:rsidR="00162108" w:rsidRDefault="00162108" w:rsidP="00162108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B24BAB">
        <w:rPr>
          <w:rFonts w:ascii="Times New Roman" w:hAnsi="Times New Roman" w:cs="Times New Roman"/>
          <w:sz w:val="28"/>
          <w:szCs w:val="28"/>
          <w:lang w:val="uk-UA"/>
        </w:rPr>
        <w:t xml:space="preserve">Відслонення гірських порід дають уявлення про геологічну будову земної кори. Вони </w:t>
      </w:r>
      <w:r>
        <w:rPr>
          <w:rFonts w:ascii="Times New Roman" w:hAnsi="Times New Roman" w:cs="Times New Roman"/>
          <w:sz w:val="28"/>
          <w:szCs w:val="28"/>
          <w:lang w:val="uk-UA"/>
        </w:rPr>
        <w:t>є свідками</w:t>
      </w:r>
      <w:r w:rsidRPr="00B24BAB">
        <w:rPr>
          <w:rFonts w:ascii="Times New Roman" w:hAnsi="Times New Roman" w:cs="Times New Roman"/>
          <w:sz w:val="28"/>
          <w:szCs w:val="28"/>
          <w:lang w:val="uk-UA"/>
        </w:rPr>
        <w:t xml:space="preserve"> минулих геологічних процесів. За допомогою таких розрізів ми і можемо відправлятися в цікаву подорож в глиб віків.</w:t>
      </w:r>
    </w:p>
    <w:p w:rsidR="00162108" w:rsidRPr="00B24BAB" w:rsidRDefault="00162108" w:rsidP="00162108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території сіл виходять гірські породи палеозойської, мезозойської, кайнозойської ер. Кожен пласт залягає горизонтально у певній вертикальній послідовності. Залежно від умов творення має свій рисунок. Найбільшу площу в селах покривають породи кайнозою. Найбільш поширеними є породи нижнього неогену.</w:t>
      </w:r>
    </w:p>
    <w:p w:rsidR="00162108" w:rsidRPr="00B24BAB" w:rsidRDefault="00162108" w:rsidP="00162108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B24BAB">
        <w:rPr>
          <w:rFonts w:ascii="Times New Roman" w:hAnsi="Times New Roman" w:cs="Times New Roman"/>
          <w:sz w:val="28"/>
          <w:szCs w:val="28"/>
          <w:lang w:val="uk-UA"/>
        </w:rPr>
        <w:t>Досліджуючи територію сіл експедиційний загін виявив кілька в</w:t>
      </w:r>
      <w:r>
        <w:rPr>
          <w:rFonts w:ascii="Times New Roman" w:hAnsi="Times New Roman" w:cs="Times New Roman"/>
          <w:sz w:val="28"/>
          <w:szCs w:val="28"/>
          <w:lang w:val="uk-UA"/>
        </w:rPr>
        <w:t>ідслонень гірських порід.(Додат</w:t>
      </w:r>
      <w:r w:rsidRPr="00B24BAB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B24BAB">
        <w:rPr>
          <w:rFonts w:ascii="Times New Roman" w:hAnsi="Times New Roman" w:cs="Times New Roman"/>
          <w:sz w:val="28"/>
          <w:szCs w:val="28"/>
          <w:lang w:val="uk-UA"/>
        </w:rPr>
        <w:t xml:space="preserve"> 3-4)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Навколо сіл є чимало пагорбів. На півдні села Городище знаходиться кар’єр, з якого видобували глину, яку використовував місцевий цегельний завод для виробництва цегли. (Додаток 5)</w:t>
      </w:r>
    </w:p>
    <w:p w:rsidR="00162108" w:rsidRDefault="00162108" w:rsidP="001621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цей кар’єр не використовується і цегельний завод не працює. </w:t>
      </w:r>
    </w:p>
    <w:p w:rsidR="00162108" w:rsidRDefault="00162108" w:rsidP="001621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Старі глиняні кар’єри знаходяться в західній околиці села Городище. У багатьох місцях пісок і пісковик виходять на поверхню.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На берегах річок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Восушки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Стрипи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значні поклади торфу. Однак розробка його не ведеться, але найчастіше він використовується місцевим населенням. На півночі села Слобідка є невеликий кар’єр. Здавна тут вибудовували глину, пісок і дрібні камінці (місцева назва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ромушина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»)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Поверхня рельєфу нашої місцевості далеко неоднорідна. Тут безліч дрібніших форм рельєфу які є наслідком безперервної взаємодії внутрішніх і зовнішніх сил Землі. 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Найбільш поширеними є водно-ерозійні типи рельєфу, що утворилися завдяки дії текучих вод і поширені повсюдно по території сіл.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На </w:t>
      </w:r>
      <w:proofErr w:type="spellStart"/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>горбогір</w:t>
      </w:r>
      <w:proofErr w:type="spellEnd"/>
      <w:r w:rsidRPr="00794E0E">
        <w:rPr>
          <w:rFonts w:ascii="Times New Roman" w:hAnsi="Times New Roman" w:cs="Times New Roman"/>
          <w:color w:val="0070C0"/>
          <w:sz w:val="28"/>
          <w:szCs w:val="28"/>
        </w:rPr>
        <w:t>’</w:t>
      </w:r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ї </w:t>
      </w:r>
      <w:proofErr w:type="spellStart"/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>Кемпа</w:t>
      </w:r>
      <w:proofErr w:type="spellEnd"/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зустрічаються численні </w:t>
      </w:r>
      <w:proofErr w:type="spellStart"/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>горбисто-пасмові</w:t>
      </w:r>
      <w:proofErr w:type="spellEnd"/>
      <w:r w:rsidRPr="00794E0E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підвищення.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(Додаток 6)</w:t>
      </w:r>
    </w:p>
    <w:p w:rsidR="00162108" w:rsidRPr="004B442F" w:rsidRDefault="00162108" w:rsidP="00162108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Техногенні типи рельєфу нашої місцевості спричинені діяльністю людини. Навколо цегельного заводу, що розташований на околиці села,  видно насипи пов’язані з видобуванням глини. Це своєрідні штучні горби, або як їх називають штучні «гори» - </w:t>
      </w:r>
      <w:r w:rsidRPr="004B442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терикони. </w:t>
      </w:r>
    </w:p>
    <w:p w:rsidR="00162108" w:rsidRPr="004B442F" w:rsidRDefault="00162108" w:rsidP="00162108">
      <w:pPr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B442F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Отже, поверхня нашої місцевості сформувалася на протязі довгого геологічного періоду. Найдавнішими відкладами на території сіл є породи силурійської системи.  М’які осадові породи зустрічаються на поверхні. Вони зруйновані дощовими водами, водами талих снігів.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Саме ч</w:t>
      </w:r>
      <w:r w:rsidRPr="004B442F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ерез те на поверхні зустрічаються невеликі за розмірами яри та балки. (Додаток 7)</w:t>
      </w:r>
    </w:p>
    <w:p w:rsidR="00162108" w:rsidRPr="004B442F" w:rsidRDefault="00162108" w:rsidP="00162108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-262014</wp:posOffset>
            </wp:positionH>
            <wp:positionV relativeFrom="paragraph">
              <wp:posOffset>37791</wp:posOffset>
            </wp:positionV>
            <wp:extent cx="5391304" cy="3599935"/>
            <wp:effectExtent l="19050" t="0" r="0" b="0"/>
            <wp:wrapNone/>
            <wp:docPr id="5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rcRect l="-229" r="32878" b="54069"/>
                    <a:stretch>
                      <a:fillRect/>
                    </a:stretch>
                  </pic:blipFill>
                  <pic:spPr>
                    <a:xfrm>
                      <a:off x="0" y="0"/>
                      <a:ext cx="5391304" cy="359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Адміністративна карта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району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Об’єкт дослідження – територія сіл  Слобідка і Городище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38714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104140</wp:posOffset>
            </wp:positionV>
            <wp:extent cx="5450840" cy="3599815"/>
            <wp:effectExtent l="19050" t="0" r="0" b="0"/>
            <wp:wrapNone/>
            <wp:docPr id="1" name="Рисунок 0" descr="Фото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54.jpg"/>
                    <pic:cNvPicPr/>
                  </pic:nvPicPr>
                  <pic:blipFill>
                    <a:blip r:embed="rId7" cstate="print"/>
                    <a:srcRect t="1704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Геологічний розріз урочища «Дуби» с. Слобідка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38714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-23117</wp:posOffset>
            </wp:positionH>
            <wp:positionV relativeFrom="paragraph">
              <wp:posOffset>344855</wp:posOffset>
            </wp:positionV>
            <wp:extent cx="5360258" cy="3599935"/>
            <wp:effectExtent l="19050" t="0" r="0" b="0"/>
            <wp:wrapNone/>
            <wp:docPr id="2" name="Рисунок 1" descr="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58" cy="359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Додатки  3-4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220345</wp:posOffset>
            </wp:positionV>
            <wp:extent cx="5408295" cy="3599815"/>
            <wp:effectExtent l="19050" t="0" r="1905" b="0"/>
            <wp:wrapNone/>
            <wp:docPr id="3" name="Рисунок 2" descr="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8.JPG"/>
                    <pic:cNvPicPr/>
                  </pic:nvPicPr>
                  <pic:blipFill>
                    <a:blip r:embed="rId9" cstate="print"/>
                    <a:srcRect l="9714" r="18386" b="36229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Відслонення гірських порід на території с. Городище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-56069</wp:posOffset>
            </wp:positionH>
            <wp:positionV relativeFrom="paragraph">
              <wp:posOffset>251975</wp:posOffset>
            </wp:positionV>
            <wp:extent cx="5393209" cy="3987113"/>
            <wp:effectExtent l="19050" t="0" r="0" b="0"/>
            <wp:wrapNone/>
            <wp:docPr id="4" name="Рисунок 3" descr="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209" cy="398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5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Кар’єр  у  селі  Городище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6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599936"/>
            <wp:effectExtent l="19050" t="0" r="0" b="0"/>
            <wp:docPr id="6" name="Рисунок 5" descr="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44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Горбисто-пасмові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Кемпі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селі Городище</w:t>
      </w: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6AE" w:rsidRDefault="00E246AE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246AE" w:rsidRDefault="00E246AE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7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9685" cy="3599744"/>
            <wp:effectExtent l="190500" t="152400" r="171965" b="134056"/>
            <wp:docPr id="7" name="Рисунок 8" descr="Фото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69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Балка у селі  Слобідка</w:t>
      </w: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2108" w:rsidRDefault="00162108" w:rsidP="0016210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06F9" w:rsidRDefault="00DB06F9"/>
    <w:sectPr w:rsidR="00DB06F9" w:rsidSect="0038714D">
      <w:pgSz w:w="11906" w:h="16838"/>
      <w:pgMar w:top="1134" w:right="850" w:bottom="1134" w:left="170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2839"/>
    <w:multiLevelType w:val="hybridMultilevel"/>
    <w:tmpl w:val="BB5C6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23338"/>
    <w:multiLevelType w:val="hybridMultilevel"/>
    <w:tmpl w:val="6F96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B24421"/>
    <w:multiLevelType w:val="hybridMultilevel"/>
    <w:tmpl w:val="F620B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62108"/>
    <w:rsid w:val="00162108"/>
    <w:rsid w:val="001F3989"/>
    <w:rsid w:val="00235423"/>
    <w:rsid w:val="0038714D"/>
    <w:rsid w:val="009078AD"/>
    <w:rsid w:val="00B109EE"/>
    <w:rsid w:val="00DB06F9"/>
    <w:rsid w:val="00E246AE"/>
    <w:rsid w:val="00EE3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2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B9C3E-C2D2-42D3-A39A-1855606F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942</Words>
  <Characters>5374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8</cp:revision>
  <dcterms:created xsi:type="dcterms:W3CDTF">2013-11-12T12:42:00Z</dcterms:created>
  <dcterms:modified xsi:type="dcterms:W3CDTF">2013-11-24T10:39:00Z</dcterms:modified>
</cp:coreProperties>
</file>