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E1C" w:rsidRPr="00ED2E1C" w:rsidRDefault="00ED2E1C" w:rsidP="00ED2E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Тернопільська загальноосвітня школа І-ІІІ ступенів №4</w:t>
      </w:r>
    </w:p>
    <w:p w:rsidR="00ED2E1C" w:rsidRDefault="00ED2E1C" w:rsidP="00ED2E1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5732" w:rsidRDefault="00B65732" w:rsidP="00ED2E1C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</w:p>
    <w:p w:rsidR="00ED2E1C" w:rsidRPr="00B65732" w:rsidRDefault="00ED2E1C" w:rsidP="00B6573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</w:pPr>
      <w:r w:rsidRPr="00B65732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>Портрет як жанр.</w:t>
      </w:r>
      <w:r w:rsidR="009077C9" w:rsidRPr="00B65732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 xml:space="preserve"> </w:t>
      </w:r>
      <w:proofErr w:type="spellStart"/>
      <w:r w:rsidR="009077C9" w:rsidRPr="00B65732">
        <w:rPr>
          <w:rFonts w:ascii="Times New Roman" w:hAnsi="Times New Roman" w:cs="Times New Roman"/>
          <w:b/>
          <w:i/>
          <w:color w:val="C00000"/>
          <w:sz w:val="48"/>
          <w:szCs w:val="48"/>
        </w:rPr>
        <w:t>Історія</w:t>
      </w:r>
      <w:proofErr w:type="spellEnd"/>
      <w:r w:rsidR="009077C9" w:rsidRPr="00B65732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портрет</w:t>
      </w:r>
      <w:r w:rsidR="009077C9" w:rsidRPr="00B65732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>а</w:t>
      </w:r>
      <w:r w:rsidR="009077C9" w:rsidRPr="00B65732">
        <w:rPr>
          <w:rFonts w:ascii="Times New Roman" w:hAnsi="Times New Roman" w:cs="Times New Roman"/>
          <w:b/>
          <w:i/>
          <w:color w:val="C00000"/>
          <w:sz w:val="48"/>
          <w:szCs w:val="48"/>
        </w:rPr>
        <w:t>.</w:t>
      </w:r>
    </w:p>
    <w:p w:rsidR="00B65732" w:rsidRDefault="009077C9" w:rsidP="00B6573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</w:pPr>
      <w:r w:rsidRPr="00B65732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>Види портретів.</w:t>
      </w:r>
    </w:p>
    <w:p w:rsidR="00ED2E1C" w:rsidRPr="00B65732" w:rsidRDefault="00B65732" w:rsidP="00B65732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 w:rsidRPr="00B65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1648021</wp:posOffset>
            </wp:positionH>
            <wp:positionV relativeFrom="paragraph">
              <wp:posOffset>370402</wp:posOffset>
            </wp:positionV>
            <wp:extent cx="3149819" cy="4713890"/>
            <wp:effectExtent l="19050" t="0" r="0" b="0"/>
            <wp:wrapNone/>
            <wp:docPr id="7" name="Рисунок 1" descr="коз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6" descr="коза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19" cy="47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2E1C" w:rsidRDefault="00B65732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7529195</wp:posOffset>
            </wp:positionH>
            <wp:positionV relativeFrom="paragraph">
              <wp:posOffset>2808605</wp:posOffset>
            </wp:positionV>
            <wp:extent cx="2822575" cy="3516630"/>
            <wp:effectExtent l="19050" t="0" r="0" b="0"/>
            <wp:wrapNone/>
            <wp:docPr id="5" name="Рисунок 3" descr="ramki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mki-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5166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2E1C" w:rsidRDefault="00B65732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7957820</wp:posOffset>
            </wp:positionH>
            <wp:positionV relativeFrom="paragraph">
              <wp:posOffset>3187065</wp:posOffset>
            </wp:positionV>
            <wp:extent cx="1983105" cy="2750820"/>
            <wp:effectExtent l="19050" t="0" r="0" b="0"/>
            <wp:wrapNone/>
            <wp:docPr id="6" name="Рисунок 4" descr="коз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за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75082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7529195</wp:posOffset>
            </wp:positionH>
            <wp:positionV relativeFrom="paragraph">
              <wp:posOffset>2808605</wp:posOffset>
            </wp:positionV>
            <wp:extent cx="2822575" cy="3516630"/>
            <wp:effectExtent l="19050" t="0" r="0" b="0"/>
            <wp:wrapNone/>
            <wp:docPr id="4" name="Рисунок 2" descr="ramki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ki-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5166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2E1C" w:rsidRDefault="00ED2E1C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2E1C" w:rsidRDefault="00ED2E1C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2E1C" w:rsidRDefault="00ED2E1C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5732" w:rsidRDefault="00B65732" w:rsidP="00ED2E1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5732" w:rsidRDefault="00B65732" w:rsidP="00ED2E1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5732" w:rsidRDefault="00B65732" w:rsidP="00ED2E1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5732" w:rsidRDefault="00B65732" w:rsidP="00ED2E1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5732" w:rsidRDefault="00B65732" w:rsidP="00ED2E1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5732" w:rsidRDefault="00B65732" w:rsidP="00ED2E1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D2E1C" w:rsidRDefault="00ED2E1C" w:rsidP="00B6573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Урок образотворчого мистецтва в 6 класі</w:t>
      </w:r>
    </w:p>
    <w:p w:rsidR="00ED2E1C" w:rsidRDefault="00ED2E1C" w:rsidP="00B6573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Кізілової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Г.О.</w:t>
      </w:r>
    </w:p>
    <w:p w:rsidR="00ED2E1C" w:rsidRDefault="00ED2E1C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2E1C" w:rsidRDefault="00650D3D" w:rsidP="00ED2E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2014</w:t>
      </w:r>
    </w:p>
    <w:p w:rsidR="00E862F9" w:rsidRPr="00361E14" w:rsidRDefault="00AE775B" w:rsidP="00266716">
      <w:pPr>
        <w:spacing w:line="360" w:lineRule="auto"/>
        <w:ind w:left="2124" w:hanging="141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Мета:</w:t>
      </w:r>
      <w:r w:rsidR="00C704D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Закріплювати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знання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учнів про портрет</w:t>
      </w:r>
      <w:r w:rsidR="00361E14" w:rsidRPr="00361E14">
        <w:rPr>
          <w:rFonts w:ascii="Times New Roman" w:hAnsi="Times New Roman" w:cs="Times New Roman"/>
          <w:sz w:val="28"/>
          <w:szCs w:val="28"/>
          <w:lang w:val="uk-UA"/>
        </w:rPr>
        <w:t xml:space="preserve"> та його види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 xml:space="preserve">; ознайомити з 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>розвитком портретного жанру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; учити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аналізувати і порівнювати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пропорції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людини; формувати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навички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роботи у техніці графіки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. Розвивати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E14" w:rsidRPr="0014334D">
        <w:rPr>
          <w:rFonts w:ascii="Times New Roman" w:hAnsi="Times New Roman" w:cs="Times New Roman"/>
          <w:sz w:val="28"/>
          <w:szCs w:val="28"/>
          <w:lang w:val="uk-UA"/>
        </w:rPr>
        <w:t>просторове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E14" w:rsidRPr="0014334D">
        <w:rPr>
          <w:rFonts w:ascii="Times New Roman" w:hAnsi="Times New Roman" w:cs="Times New Roman"/>
          <w:sz w:val="28"/>
          <w:szCs w:val="28"/>
          <w:lang w:val="uk-UA"/>
        </w:rPr>
        <w:t>мислення</w:t>
      </w:r>
      <w:r w:rsidR="00361E14" w:rsidRPr="00361E14">
        <w:rPr>
          <w:rFonts w:ascii="Times New Roman" w:hAnsi="Times New Roman" w:cs="Times New Roman"/>
          <w:sz w:val="28"/>
          <w:szCs w:val="28"/>
          <w:lang w:val="uk-UA"/>
        </w:rPr>
        <w:t>, окомір та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E14" w:rsidRPr="0014334D">
        <w:rPr>
          <w:rFonts w:ascii="Times New Roman" w:hAnsi="Times New Roman" w:cs="Times New Roman"/>
          <w:sz w:val="28"/>
          <w:szCs w:val="28"/>
          <w:lang w:val="uk-UA"/>
        </w:rPr>
        <w:t>вміння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E14" w:rsidRPr="00361E14">
        <w:rPr>
          <w:rFonts w:ascii="Times New Roman" w:hAnsi="Times New Roman" w:cs="Times New Roman"/>
          <w:sz w:val="28"/>
          <w:szCs w:val="28"/>
          <w:lang w:val="uk-UA"/>
        </w:rPr>
        <w:t>передава</w:t>
      </w:r>
      <w:r w:rsidR="00361E14" w:rsidRPr="0014334D">
        <w:rPr>
          <w:rFonts w:ascii="Times New Roman" w:hAnsi="Times New Roman" w:cs="Times New Roman"/>
          <w:sz w:val="28"/>
          <w:szCs w:val="28"/>
          <w:lang w:val="uk-UA"/>
        </w:rPr>
        <w:t>ти характер людини</w:t>
      </w:r>
      <w:r w:rsidR="00B77B5F">
        <w:rPr>
          <w:rFonts w:ascii="Times New Roman" w:hAnsi="Times New Roman" w:cs="Times New Roman"/>
          <w:sz w:val="28"/>
          <w:szCs w:val="28"/>
          <w:lang w:val="uk-UA"/>
        </w:rPr>
        <w:t xml:space="preserve"> шляхом створення швидких начерків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361E14" w:rsidRPr="00361E1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иховувати в учнів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E14" w:rsidRPr="00361E14">
        <w:rPr>
          <w:rFonts w:ascii="Times New Roman" w:hAnsi="Times New Roman" w:cs="Times New Roman"/>
          <w:sz w:val="28"/>
          <w:szCs w:val="28"/>
          <w:lang w:val="uk-UA"/>
        </w:rPr>
        <w:t xml:space="preserve">спостережливість,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естетичне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сприйняття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навколишнього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світу; інтерес до творів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образотворчого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мистецтва; стимулювати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допитливості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E14" w:rsidRPr="00361E14">
        <w:rPr>
          <w:rFonts w:ascii="Times New Roman" w:hAnsi="Times New Roman" w:cs="Times New Roman"/>
          <w:sz w:val="28"/>
          <w:szCs w:val="28"/>
          <w:lang w:val="uk-UA"/>
        </w:rPr>
        <w:t>і толерантність до усіх проявів людської особистості</w:t>
      </w:r>
      <w:r w:rsidR="00E862F9" w:rsidRPr="0014334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775B" w:rsidRPr="00ED2E1C" w:rsidRDefault="00AE775B" w:rsidP="00361E1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="00C704D5">
        <w:rPr>
          <w:rFonts w:ascii="Times New Roman" w:hAnsi="Times New Roman" w:cs="Times New Roman"/>
          <w:sz w:val="28"/>
          <w:szCs w:val="28"/>
          <w:lang w:val="uk-UA"/>
        </w:rPr>
        <w:t>комбінований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775B" w:rsidRDefault="00AE775B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b/>
          <w:sz w:val="28"/>
          <w:szCs w:val="28"/>
          <w:lang w:val="uk-UA"/>
        </w:rPr>
        <w:t>Обладнання та матеріали</w:t>
      </w:r>
      <w:r w:rsidR="00C1156E">
        <w:rPr>
          <w:rFonts w:ascii="Times New Roman" w:hAnsi="Times New Roman" w:cs="Times New Roman"/>
          <w:sz w:val="28"/>
          <w:szCs w:val="28"/>
          <w:lang w:val="uk-UA"/>
        </w:rPr>
        <w:t>: проектор, ноутбук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презентація(слайд-шоу) з ілюстративним матеріалом про історію жанру, його види, </w:t>
      </w:r>
      <w:r w:rsidR="00C1156E">
        <w:rPr>
          <w:rFonts w:ascii="Times New Roman" w:hAnsi="Times New Roman" w:cs="Times New Roman"/>
          <w:sz w:val="28"/>
          <w:szCs w:val="28"/>
          <w:lang w:val="uk-UA"/>
        </w:rPr>
        <w:t xml:space="preserve">відео швидкого графічного портрету,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відео-вікторина для закріплення поданого </w:t>
      </w:r>
      <w:r w:rsidR="00361E1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156E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="00361E14">
        <w:rPr>
          <w:rFonts w:ascii="Times New Roman" w:hAnsi="Times New Roman" w:cs="Times New Roman"/>
          <w:sz w:val="28"/>
          <w:szCs w:val="28"/>
          <w:lang w:val="uk-UA"/>
        </w:rPr>
        <w:t>, відео-інтерв'</w:t>
      </w:r>
      <w:r w:rsidR="00B77B5F">
        <w:rPr>
          <w:rFonts w:ascii="Times New Roman" w:hAnsi="Times New Roman" w:cs="Times New Roman"/>
          <w:sz w:val="28"/>
          <w:szCs w:val="28"/>
          <w:lang w:val="uk-UA"/>
        </w:rPr>
        <w:t>ю з тернопільськими художниками, членами СХУ, В.М.</w:t>
      </w:r>
      <w:proofErr w:type="spellStart"/>
      <w:r w:rsidR="00B77B5F">
        <w:rPr>
          <w:rFonts w:ascii="Times New Roman" w:hAnsi="Times New Roman" w:cs="Times New Roman"/>
          <w:sz w:val="28"/>
          <w:szCs w:val="28"/>
          <w:lang w:val="uk-UA"/>
        </w:rPr>
        <w:t>Шумило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7B5F">
        <w:rPr>
          <w:rFonts w:ascii="Times New Roman" w:hAnsi="Times New Roman" w:cs="Times New Roman"/>
          <w:sz w:val="28"/>
          <w:szCs w:val="28"/>
          <w:lang w:val="uk-UA"/>
        </w:rPr>
        <w:t>та С.М. Ковальчуком</w:t>
      </w:r>
      <w:r w:rsidR="00F44014">
        <w:rPr>
          <w:rFonts w:ascii="Times New Roman" w:hAnsi="Times New Roman" w:cs="Times New Roman"/>
          <w:sz w:val="28"/>
          <w:szCs w:val="28"/>
          <w:lang w:val="uk-UA"/>
        </w:rPr>
        <w:t>; невеличка виставка графічних портретів учнів попередніх років; зразки графічних портретів, що наочно демонструють мімічні зміни обличчя у різних емоційних станах.</w:t>
      </w:r>
    </w:p>
    <w:p w:rsidR="00361E14" w:rsidRDefault="00361E14" w:rsidP="00C1156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1E14">
        <w:rPr>
          <w:rFonts w:ascii="Times New Roman" w:hAnsi="Times New Roman" w:cs="Times New Roman"/>
          <w:b/>
          <w:sz w:val="28"/>
          <w:szCs w:val="28"/>
          <w:lang w:val="uk-UA"/>
        </w:rPr>
        <w:t>Музичний супровід: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І. Крутий «Ти у моєму вересні».</w:t>
      </w:r>
    </w:p>
    <w:p w:rsidR="00AE775B" w:rsidRPr="00C704D5" w:rsidRDefault="00AE775B" w:rsidP="00361E14">
      <w:pPr>
        <w:spacing w:line="360" w:lineRule="auto"/>
        <w:ind w:left="424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704D5">
        <w:rPr>
          <w:rFonts w:ascii="Times New Roman" w:hAnsi="Times New Roman" w:cs="Times New Roman"/>
          <w:b/>
          <w:sz w:val="36"/>
          <w:szCs w:val="36"/>
          <w:lang w:val="uk-UA"/>
        </w:rPr>
        <w:t>Хід уроку:</w:t>
      </w:r>
    </w:p>
    <w:p w:rsidR="00031A18" w:rsidRDefault="00031A18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31A18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031A18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1A18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1A18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1A18">
        <w:rPr>
          <w:rFonts w:ascii="Times New Roman" w:hAnsi="Times New Roman" w:cs="Times New Roman"/>
          <w:sz w:val="28"/>
          <w:szCs w:val="28"/>
        </w:rPr>
        <w:t>власним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1A18">
        <w:rPr>
          <w:rFonts w:ascii="Times New Roman" w:hAnsi="Times New Roman" w:cs="Times New Roman"/>
          <w:sz w:val="28"/>
          <w:szCs w:val="28"/>
        </w:rPr>
        <w:t>життям</w:t>
      </w:r>
      <w:proofErr w:type="spellEnd"/>
      <w:r w:rsidRPr="00031A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1A18">
        <w:rPr>
          <w:rFonts w:ascii="Times New Roman" w:hAnsi="Times New Roman" w:cs="Times New Roman"/>
          <w:sz w:val="28"/>
          <w:szCs w:val="28"/>
        </w:rPr>
        <w:t>народженим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1A18">
        <w:rPr>
          <w:rFonts w:ascii="Times New Roman" w:hAnsi="Times New Roman" w:cs="Times New Roman"/>
          <w:sz w:val="28"/>
          <w:szCs w:val="28"/>
        </w:rPr>
        <w:t>душею</w:t>
      </w:r>
      <w:proofErr w:type="spellEnd"/>
      <w:r w:rsidRPr="00031A18">
        <w:rPr>
          <w:rFonts w:ascii="Times New Roman" w:hAnsi="Times New Roman" w:cs="Times New Roman"/>
          <w:sz w:val="28"/>
          <w:szCs w:val="28"/>
        </w:rPr>
        <w:t xml:space="preserve"> художника</w:t>
      </w:r>
      <w:proofErr w:type="gramStart"/>
      <w:r w:rsidRPr="00031A18">
        <w:rPr>
          <w:rFonts w:ascii="Times New Roman" w:hAnsi="Times New Roman" w:cs="Times New Roman"/>
          <w:sz w:val="28"/>
          <w:szCs w:val="28"/>
        </w:rPr>
        <w:t>.”</w:t>
      </w:r>
      <w:proofErr w:type="gramEnd"/>
    </w:p>
    <w:p w:rsidR="00031A18" w:rsidRPr="005C0198" w:rsidRDefault="00031A18" w:rsidP="00031A18">
      <w:pPr>
        <w:spacing w:line="360" w:lineRule="auto"/>
        <w:ind w:left="7080"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proofErr w:type="spellStart"/>
      <w:r w:rsidRPr="005C0198">
        <w:rPr>
          <w:rFonts w:ascii="Times New Roman" w:hAnsi="Times New Roman" w:cs="Times New Roman"/>
          <w:i/>
          <w:sz w:val="28"/>
          <w:szCs w:val="28"/>
        </w:rPr>
        <w:t>Вінсент</w:t>
      </w:r>
      <w:proofErr w:type="spellEnd"/>
      <w:r w:rsidRPr="005C0198">
        <w:rPr>
          <w:rFonts w:ascii="Times New Roman" w:hAnsi="Times New Roman" w:cs="Times New Roman"/>
          <w:i/>
          <w:sz w:val="28"/>
          <w:szCs w:val="28"/>
        </w:rPr>
        <w:t xml:space="preserve"> Ван </w:t>
      </w:r>
      <w:proofErr w:type="spellStart"/>
      <w:r w:rsidRPr="005C0198">
        <w:rPr>
          <w:rFonts w:ascii="Times New Roman" w:hAnsi="Times New Roman" w:cs="Times New Roman"/>
          <w:i/>
          <w:sz w:val="28"/>
          <w:szCs w:val="28"/>
        </w:rPr>
        <w:t>Гог</w:t>
      </w:r>
      <w:proofErr w:type="spellEnd"/>
    </w:p>
    <w:bookmarkEnd w:id="0"/>
    <w:p w:rsidR="00031A18" w:rsidRDefault="00031A18" w:rsidP="00031A18">
      <w:pPr>
        <w:pStyle w:val="a6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Найголовніше для художника – бути схвильованим, любити, сподіватись, жити. Бути перш за все людиною, а тільки потім – художником.</w:t>
      </w:r>
    </w:p>
    <w:p w:rsidR="00031A18" w:rsidRPr="005C0198" w:rsidRDefault="00031A18" w:rsidP="00031A18">
      <w:pPr>
        <w:pStyle w:val="a6"/>
        <w:ind w:left="7788" w:firstLine="708"/>
        <w:rPr>
          <w:i/>
          <w:noProof/>
          <w:sz w:val="28"/>
          <w:szCs w:val="28"/>
          <w:lang w:val="uk-UA"/>
        </w:rPr>
      </w:pPr>
      <w:r w:rsidRPr="005C0198">
        <w:rPr>
          <w:i/>
          <w:noProof/>
          <w:sz w:val="28"/>
          <w:szCs w:val="28"/>
          <w:lang w:val="uk-UA"/>
        </w:rPr>
        <w:t>Огюст Роден</w:t>
      </w:r>
    </w:p>
    <w:p w:rsidR="00031A18" w:rsidRPr="00031A18" w:rsidRDefault="00031A18" w:rsidP="00031A18">
      <w:pPr>
        <w:pStyle w:val="a6"/>
        <w:rPr>
          <w:i/>
          <w:iCs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t>Гарний портрет не той, що схожий на модель, атой, що не схожий ні на який інший.</w:t>
      </w:r>
    </w:p>
    <w:p w:rsidR="00031A18" w:rsidRPr="005C0198" w:rsidRDefault="00031A18" w:rsidP="00031A18">
      <w:pPr>
        <w:pStyle w:val="a6"/>
        <w:ind w:left="7788" w:firstLine="708"/>
        <w:rPr>
          <w:i/>
          <w:sz w:val="28"/>
          <w:lang w:val="uk-UA"/>
        </w:rPr>
      </w:pPr>
      <w:r w:rsidRPr="005C0198">
        <w:rPr>
          <w:i/>
          <w:sz w:val="28"/>
          <w:lang w:val="uk-UA"/>
        </w:rPr>
        <w:t xml:space="preserve">Жан </w:t>
      </w:r>
      <w:proofErr w:type="spellStart"/>
      <w:r w:rsidRPr="005C0198">
        <w:rPr>
          <w:i/>
          <w:sz w:val="28"/>
          <w:lang w:val="uk-UA"/>
        </w:rPr>
        <w:t>Прево</w:t>
      </w:r>
      <w:proofErr w:type="spellEnd"/>
    </w:p>
    <w:p w:rsidR="00031A18" w:rsidRPr="00031A18" w:rsidRDefault="00031A18" w:rsidP="00ED2E1C">
      <w:pPr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E775B" w:rsidRPr="00C704D5" w:rsidRDefault="00AE775B" w:rsidP="00ED2E1C">
      <w:pPr>
        <w:spacing w:line="360" w:lineRule="auto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</w:t>
      </w:r>
      <w:r w:rsidRPr="00C704D5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. </w:t>
      </w: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Привітання. Перевірка готовності до уроку.</w:t>
      </w:r>
    </w:p>
    <w:p w:rsidR="00AE775B" w:rsidRPr="00ED2E1C" w:rsidRDefault="00AE775B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до сприйняття навчальної </w:t>
      </w:r>
      <w:r w:rsidR="00056293" w:rsidRPr="00ED2E1C">
        <w:rPr>
          <w:rFonts w:ascii="Times New Roman" w:hAnsi="Times New Roman" w:cs="Times New Roman"/>
          <w:sz w:val="28"/>
          <w:szCs w:val="28"/>
          <w:lang w:val="uk-UA"/>
        </w:rPr>
        <w:t>теми.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Використовується метод незакінченого речення.</w:t>
      </w:r>
    </w:p>
    <w:p w:rsidR="00056293" w:rsidRPr="00ED2E1C" w:rsidRDefault="00AE775B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На попередніх уроках образотворчого мистецтва ми з вами знайомились із різними жанрами образотворчого мистецтва</w:t>
      </w:r>
      <w:r w:rsidR="00D15A93" w:rsidRPr="00ED2E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6293" w:rsidRPr="00ED2E1C" w:rsidRDefault="00056293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Протягом попередніх уроків ми малювали різноманітні об’єкти. Ви дізнались про те, що твори мистецтва можна відносити до певних жанрів,  залежно від того, що є предметом зображення. Давайте пригадаємо!</w:t>
      </w:r>
    </w:p>
    <w:p w:rsidR="00056293" w:rsidRPr="00ED2E1C" w:rsidRDefault="00D15A93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Твори, де головним предметом зображення є природа, належать до жанру…(звертаюсь до будь-кого з учнів) – пейзажу. Добре. </w:t>
      </w:r>
    </w:p>
    <w:p w:rsidR="00056293" w:rsidRPr="00ED2E1C" w:rsidRDefault="00D15A93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Твори, де головним предметом зображення є нежива природа – посуд, фрукти, овочі, квіти, предмети побуту належить до жанру…натюрморту. Добре!</w:t>
      </w:r>
    </w:p>
    <w:p w:rsidR="00056293" w:rsidRPr="00ED2E1C" w:rsidRDefault="00D15A93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Пригадаймо вересень. А якщо головним предметом зображення є тварина або група тварин, тоді такий твір належить до…анімалістичного жанру. Молодці!</w:t>
      </w:r>
    </w:p>
    <w:p w:rsidR="00D15A93" w:rsidRPr="00ED2E1C" w:rsidRDefault="00D15A93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Але ми забули про когось дуже важливого… Хто ще може бути об’єктом зображення? Правильно, людина. Отже, темою нашого уроку сьогодні є портрет як жанр. Увага на екран.</w:t>
      </w:r>
    </w:p>
    <w:p w:rsidR="00455AFA" w:rsidRPr="00ED2E1C" w:rsidRDefault="00455AFA" w:rsidP="00266716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На екрані з’являється визначення жанру портрета. </w:t>
      </w:r>
    </w:p>
    <w:p w:rsidR="00D15A93" w:rsidRPr="00C704D5" w:rsidRDefault="00D15A93" w:rsidP="00266716">
      <w:pPr>
        <w:spacing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ІІ</w:t>
      </w:r>
      <w:r w:rsidRPr="00C704D5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. </w:t>
      </w: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Розп</w:t>
      </w:r>
      <w:r w:rsidR="00455AFA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овідь про історію розвитку жанру</w:t>
      </w:r>
      <w:r w:rsidR="00AD5292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та види портретів</w:t>
      </w:r>
      <w:r w:rsidR="00455AFA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, </w:t>
      </w:r>
      <w:r w:rsidR="00AD5292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що супроводжує</w:t>
      </w:r>
      <w:r w:rsidR="00C1156E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ться</w:t>
      </w:r>
      <w:r w:rsidR="00AD5292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слайд-шоу.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Отже, портрет – один з найцікавіших, найдревніших і найзагадковіших жанрів. Яким різноманітним, різноплановим, неповторним він може бути!</w:t>
      </w:r>
    </w:p>
    <w:p w:rsidR="00056293" w:rsidRPr="00ED2E1C" w:rsidRDefault="009077C9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можемо зобразити людину</w:t>
      </w:r>
      <w:r w:rsidR="00056293"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засобами графіки та живопису, ми можемо створити її тривимірне, об’ємне зображення засобами скульптури. Скульптурний портрет на ранніх етапах випереджав у своєму розвитку портрет живописний, адже для передачі об’єму на площині потрібно володіти рисунком, світлотінню та кольором, а зображення скульптурне є більш доступним завдяки своїй здатності імітувати живий об’єкт.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Найдавніша спроба зобразити людське обличчя налічує вже 27тис. років. Вона знайдена в печері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Вільонер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біля міста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Ангулям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(департамент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Шаранта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). Перші значущі взірці портретного жанру належать до давньоєгипетської скульптури. Вони намагались створити досить реалістичне зображення, яке повинне було бути схожим на модель, щоб душа померлого могла повернутись у тіло – «упізнати» його.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Давні єгиптяни створюють свої типи моделей, статуї розмальовуються. Найбільш прославленим є скульптор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Тутмос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Молодший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(«Портрет цариці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Нефертіті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»). Видатним явищем свого роду були живописні портрети ритуально-магічного призначення, які створювались в Єгипті в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І-ІІст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 н.е. (за місцем знахідки пізніше їх стали називати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Фаюмськими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>В пластичних творах Давньої Греції були поширен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і ідеалізовані, ніби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долучені до світу богів і міфічних героїв образи поетів, філософів, громадських діячів. Найбільш реалістичними портрети стають в часи Олександра Македонського – період творчості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Лісіппа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Лісістрата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>. Тут ми бачимо передачу не лише зо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внішньої подібності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але й душевного стану. Поступово формуються два головних типи портретів: один тип – сильна егоїстична особистість, що самостверджується; другий – людина, що заглиблена у свій внутрішній світ, усвідомлює своє безсилля перед законами буття.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За часів Давнього Риму коло тих, чиї зображення створювались, суттєво розширилось.  Римський скульптурний портрет стає максимально реалістичним. З’являється новий рід – бюст. Високого рівня також досягають портрети на монетах, камеях, виконані в профіль.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>Період Раннього Середньовіччя дає нам дуже узагальнені зразки, що показують спад технічної майстерності. Іноді портрети різних імператорів цієї епохи неможливо відрізнити. Риси обличчя – спрощені і стандартизовані.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Портрет починає відвойовувати свої позиції з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Х-ХІІст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., хоча і залишається на другорядних позиціях. Він є частиною архітектурно-художнього ансамблю, ми бачимо його на надгробках, монетах, в книжковій мініатюрі. Моделями частіше є знатні особи та члени їх сімей,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донатори</w:t>
      </w:r>
      <w:proofErr w:type="spellEnd"/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(сучасні спонсори) монастирів і церков.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>Справжній розквіт портретного жанру відбувається в епоху Відродження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D2E1C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D2E1C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ст.), коли найвищим початком, головною цінністю визнається героїчна, дієва людська особистість. Стрімко розвивається олійний живопис, що дозволяє письму стати більш тонким і психологічним. Частіше зображують людей в анфас і фас. Майстри цього періоду – Леонардо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да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Вінчі, Рафаель, Мікеланджело,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Джорджоне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Тіціан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– поглиблюють зміст портретних образів, наділяють їх силою інтелекту, почуттям свободи і духовною гармонією.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</w:t>
      </w:r>
      <w:r w:rsidRPr="00ED2E1C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ст. в портретах з’являються драматичні суперечливі риси, йому притаманна підкреслена гострота і насиченість духовного вираження. З’являються значущі взірці групового і парного портретів. В </w:t>
      </w:r>
      <w:r w:rsidRPr="00ED2E1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ст. в європейському живописі на перший план виходить камерний, інтимний портрет в протилежність портрету парадному, офіційному, що був покликаний возвеличувати і прославляти того, хто зображувався. На портретах з’являються люди, що представляють різні соціальні 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и, національні  і вікові групи. Ми спостерігаємо появу побутового і соціального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портретів. Розквітають таланти Рембрандта,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Веласкеса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Антоніса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ван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Дейка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  У повну силу розвивається автопортрет, кінний портрет. В основу портретів лягає рух, виразність міміки і жестів. Серед фламандських художників виділяється Рубенс. Іспанія дарує світові талант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Франсіско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Сурбарана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Наприкінці  </w:t>
      </w:r>
      <w:r w:rsidRPr="00ED2E1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>ст. манірність і умовність, що починають панувати в усіх видах живопису, завадили портрету утриматись на досягнутих висотах. Замовник – аристократ, буржуа – вимагає неприкритих лестощів. Розквітає парадний портрет. В роботах з’являється холодна театральність, перебільшена сентиментальність. Риси обличчя – пом’якшені і прикрашені, особливо ретельно промальовані деталі одягу та прикрас. Епоха отримує промовисту назву Рококо.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зміну цієї пишної епохи приходить епоха Просвітництва. Виникає та утверджується реалістичний портрет. Розвивається техніка пастелі, що є зручною для передачі настрою і рис обличчя, але не передає дрібних, ажурних деталей. У Франції творчо розвивається талант Моріса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Латура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Жана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Батіста</w:t>
      </w:r>
      <w:proofErr w:type="spellEnd"/>
      <w:r w:rsidR="009077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Шардена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 В Іспанії відомим стає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Франсіско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Гойя, в Англії – Томас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Гейнсборо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в Росії – Дмитро Левицький та Володимир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Боровіковський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 В цей період розвивається також жанр портретної мініатюри. Реалістичному портрету притаманні інтерес до соціального статусу людини, її психології та почуттів.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>Із виникненням фотографії у 1850  році з’являється новий жанр – фотопортрет, що стимулює митців до пошуків нових форм. Яскравим спалахом в історії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мистецтва стає період і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мпресіонізму, що виникає в останній третині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ХІХст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.. Едуард Мане, Огюст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Ренуар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Едгар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Дега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Вінсент</w:t>
      </w:r>
      <w:proofErr w:type="spellEnd"/>
      <w:r w:rsidR="00143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ван</w:t>
      </w:r>
      <w:proofErr w:type="spellEnd"/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Гог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Огюст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Роден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>, що є яскравими представниками цього стилю</w:t>
      </w:r>
      <w:r w:rsidR="0014334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відмовляються від реалістичної манери зображення і намагаються вловити мінливий стан людини та її поведінки.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На початку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ХХст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 портрет переживає занепад. Фотографія бере на себе функцію точної передачі зображення, а художники намагаються знайти свій погляд на людину. Номінально ці роботи можна назвати портретами, але вони позбавлені головних ознак цього жанру. Знаковою в цей період є творчість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Амадео</w:t>
      </w:r>
      <w:proofErr w:type="spellEnd"/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Модільяні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Пабло</w:t>
      </w:r>
      <w:proofErr w:type="spellEnd"/>
      <w:r w:rsidR="009077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Пікассо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Анрі</w:t>
      </w:r>
      <w:proofErr w:type="spellEnd"/>
      <w:r w:rsidR="009077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Матіса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. В середині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ХХст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>. розвиток портрета стає ще більш складним. Очевидною стає тенденція до викривлення, деформації обличчя, що є наслідком загострення соціальних і моральних проблем суспільства.</w:t>
      </w:r>
    </w:p>
    <w:p w:rsidR="00056293" w:rsidRPr="00C704D5" w:rsidRDefault="00056293" w:rsidP="0026671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04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Види портретів</w:t>
      </w:r>
      <w:r w:rsidR="00C704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(перегляд слайд-шоу)</w:t>
      </w:r>
      <w:r w:rsidRPr="00C704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Таким чином людину можна зобразити в профіль і анфас.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Може бути ескіз і закінчена робота.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Можна намалювати лише лице, а можна і в повний зріст.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Портрет буває парадний , соціальний, психологічний. Парадний портрет дає нам чудове уявлення про історичний костюм і уявлення людей певної епохи про моду.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Є портрети парні і групові.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Портрет реалістичний і абстрактний.</w:t>
      </w:r>
    </w:p>
    <w:p w:rsidR="00455AFA" w:rsidRPr="00ED2E1C" w:rsidRDefault="00455AFA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Окремим видом є автопортрет – твір, в якому художник зображує самого себе.</w:t>
      </w:r>
    </w:p>
    <w:p w:rsidR="00056293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Якою багатою може бути уява художника! Подивіться на портрети-фантазії італійського художника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Арчімбольдо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334D" w:rsidRPr="00ED2E1C" w:rsidRDefault="0014334D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Особливої уваги заслуговує також кінний портрет.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Давайте подивимось як майстерно художники передають настрій і душевний стан моделі. Ми бачимо радість. Ми бачимо спокій і зосередженість. Ми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бачимо впевненість у собі. Ми бачимо пихатість, безпосередність, лагідність, життєрадісність,розпач.  </w:t>
      </w:r>
    </w:p>
    <w:p w:rsidR="00455AFA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  <w:t xml:space="preserve">Чудові зразки портретного жанру можемо спостерігати у Тернопільських художників Лариси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Джарти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та Богдана Ткачика. </w:t>
      </w:r>
    </w:p>
    <w:p w:rsidR="00056293" w:rsidRPr="00ED2E1C" w:rsidRDefault="00056293" w:rsidP="002667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Для заглиблення в творчу атмосферу митцю необхідне зосередження і спокій. Майстерня  художника – це велика таємниця. </w:t>
      </w:r>
    </w:p>
    <w:p w:rsidR="00056293" w:rsidRPr="00ED2E1C" w:rsidRDefault="00056293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2E1C">
        <w:rPr>
          <w:rFonts w:ascii="Times New Roman" w:hAnsi="Times New Roman" w:cs="Times New Roman"/>
          <w:b/>
          <w:sz w:val="28"/>
          <w:szCs w:val="28"/>
          <w:lang w:val="uk-UA"/>
        </w:rPr>
        <w:t>Висновок: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Історія портрета демонструє величезну цінність людини як творіння Божого в усіх її неповторних проявах. Зобразити людину – велика праця, що вимагає уваги, терпіння, любові і справжнього таланту. </w:t>
      </w:r>
    </w:p>
    <w:p w:rsidR="002F5F85" w:rsidRPr="00C704D5" w:rsidRDefault="00AD5292" w:rsidP="00266716">
      <w:pPr>
        <w:spacing w:line="36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</w:t>
      </w:r>
      <w:r w:rsidR="00FC79F2" w:rsidRPr="00C704D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V</w:t>
      </w:r>
      <w:r w:rsidR="00FC79F2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. </w:t>
      </w:r>
      <w:r w:rsidR="002F5F85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Підготовка до виконання практичного завдання.</w:t>
      </w:r>
    </w:p>
    <w:p w:rsidR="002F5F85" w:rsidRPr="00ED2E1C" w:rsidRDefault="002F5F85" w:rsidP="00266716">
      <w:pPr>
        <w:pStyle w:val="a3"/>
        <w:spacing w:line="360" w:lineRule="auto"/>
        <w:ind w:left="39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Вчитель демонструє три ескізи обличчя жінки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(Додаток №1) </w:t>
      </w:r>
    </w:p>
    <w:p w:rsidR="002F5F85" w:rsidRDefault="002F5F85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Давайте проаналізуємо як змінюється обличчя людини у різних емоційних станах. Спокійне і зосереджене обличчя показує відсутність змін в елементах обличчя, але ми бачимо досить звужені і позбавлені енергії очі. Коли ми посміхаємось, куточки очей піднімаються, утворюються мімічні зморшк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и, більш вираженими стають вилиці</w:t>
      </w:r>
      <w:r w:rsidRPr="00ED2E1C">
        <w:rPr>
          <w:rFonts w:ascii="Times New Roman" w:hAnsi="Times New Roman" w:cs="Times New Roman"/>
          <w:sz w:val="28"/>
          <w:szCs w:val="28"/>
          <w:lang w:val="uk-UA"/>
        </w:rPr>
        <w:t>, губи витягуються. Стан подиву або переляку характеризується суттєвим округленням очей, підняттям внутрішніх ділянок брів, загальним витягненням усього обличчя і специфічним округленням губ.</w:t>
      </w:r>
    </w:p>
    <w:p w:rsidR="00B77B5F" w:rsidRPr="00B77B5F" w:rsidRDefault="00B77B5F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7B5F">
        <w:rPr>
          <w:rFonts w:ascii="Times New Roman" w:hAnsi="Times New Roman" w:cs="Times New Roman"/>
          <w:sz w:val="28"/>
          <w:szCs w:val="28"/>
          <w:lang w:val="uk-UA"/>
        </w:rPr>
        <w:t>Перегляд відео швидкого графічного портрету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79F2" w:rsidRPr="00C704D5" w:rsidRDefault="002F5F85" w:rsidP="00266716">
      <w:pPr>
        <w:spacing w:line="36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V</w:t>
      </w:r>
      <w:r w:rsidRPr="00C704D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. </w:t>
      </w:r>
      <w:r w:rsidR="00FC79F2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Практична робота</w:t>
      </w:r>
    </w:p>
    <w:p w:rsidR="00F44014" w:rsidRDefault="00F44014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усе виглядає просто! Але ми з вами розуміємо, що насправді усе набагато цікавіше! А ну, хто вже готовий малювати?</w:t>
      </w:r>
    </w:p>
    <w:p w:rsidR="00F44014" w:rsidRDefault="00F44014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нашому уроці </w:t>
      </w:r>
      <w:r w:rsidR="00920449">
        <w:rPr>
          <w:rFonts w:ascii="Times New Roman" w:hAnsi="Times New Roman" w:cs="Times New Roman"/>
          <w:sz w:val="28"/>
          <w:szCs w:val="28"/>
          <w:lang w:val="uk-UA"/>
        </w:rPr>
        <w:t xml:space="preserve">у якості помічників та експертів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віртуально присутні двоє тернопільських художників. Це члени Спілки художників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України, лауреати чисельних конкурсів і просто дуже талановиті художники Станіслав Мар</w:t>
      </w:r>
      <w:r w:rsidRPr="00F44014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янович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Ковальчук</w:t>
      </w:r>
      <w:r w:rsidR="002A50EE" w:rsidRPr="00ED2E1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0449">
        <w:rPr>
          <w:rFonts w:ascii="Times New Roman" w:hAnsi="Times New Roman" w:cs="Times New Roman"/>
          <w:sz w:val="28"/>
          <w:szCs w:val="28"/>
          <w:lang w:val="uk-UA"/>
        </w:rPr>
        <w:t xml:space="preserve">та Володимир Михайлович </w:t>
      </w:r>
      <w:proofErr w:type="spellStart"/>
      <w:r w:rsidR="00920449">
        <w:rPr>
          <w:rFonts w:ascii="Times New Roman" w:hAnsi="Times New Roman" w:cs="Times New Roman"/>
          <w:sz w:val="28"/>
          <w:szCs w:val="28"/>
          <w:lang w:val="uk-UA"/>
        </w:rPr>
        <w:t>Шумило</w:t>
      </w:r>
      <w:proofErr w:type="spellEnd"/>
      <w:r w:rsidR="00920449">
        <w:rPr>
          <w:rFonts w:ascii="Times New Roman" w:hAnsi="Times New Roman" w:cs="Times New Roman"/>
          <w:sz w:val="28"/>
          <w:szCs w:val="28"/>
          <w:lang w:val="uk-UA"/>
        </w:rPr>
        <w:t>. Давайте спитаємо в них, чи всі художники можуть малювати портрети? (дивимось відео 1)</w:t>
      </w:r>
    </w:p>
    <w:p w:rsidR="00266716" w:rsidRDefault="00920449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Добре, із цим зрозуміло. А з чого потрібно починати роботу?</w:t>
      </w:r>
    </w:p>
    <w:p w:rsidR="00920449" w:rsidRDefault="00920449" w:rsidP="00266716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(відео 2)</w:t>
      </w:r>
    </w:p>
    <w:p w:rsidR="00920449" w:rsidRPr="00920449" w:rsidRDefault="00920449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ж є найскладнішим під час роботи над портретом? ( відео 3)</w:t>
      </w:r>
    </w:p>
    <w:p w:rsidR="00920449" w:rsidRDefault="002A50EE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Спираючись на усе побачене і по</w:t>
      </w:r>
      <w:r w:rsidR="00B77B5F">
        <w:rPr>
          <w:rFonts w:ascii="Times New Roman" w:hAnsi="Times New Roman" w:cs="Times New Roman"/>
          <w:sz w:val="28"/>
          <w:szCs w:val="28"/>
          <w:lang w:val="uk-UA"/>
        </w:rPr>
        <w:t>чуте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77B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7B5F" w:rsidRPr="00920449">
        <w:rPr>
          <w:rFonts w:ascii="Times New Roman" w:hAnsi="Times New Roman" w:cs="Times New Roman"/>
          <w:sz w:val="28"/>
          <w:szCs w:val="28"/>
          <w:lang w:val="uk-UA"/>
        </w:rPr>
        <w:t>да</w:t>
      </w:r>
      <w:r w:rsidR="00920449">
        <w:rPr>
          <w:rFonts w:ascii="Times New Roman" w:hAnsi="Times New Roman" w:cs="Times New Roman"/>
          <w:sz w:val="28"/>
          <w:szCs w:val="28"/>
          <w:lang w:val="uk-UA"/>
        </w:rPr>
        <w:t>вайте спробуємо створити начерк, тобто легкий ескіз ось цього дуже характерного козака ( наступний слайд). До речі, який це ракурс? (коротенько пригадуємо пропорції обличчя).</w:t>
      </w:r>
    </w:p>
    <w:p w:rsidR="00920449" w:rsidRPr="00920449" w:rsidRDefault="00920449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0449">
        <w:rPr>
          <w:rFonts w:ascii="Times New Roman" w:hAnsi="Times New Roman" w:cs="Times New Roman"/>
          <w:sz w:val="28"/>
          <w:szCs w:val="28"/>
          <w:lang w:val="uk-UA"/>
        </w:rPr>
        <w:t xml:space="preserve">Подивіться на роботи ваших попередників. 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 xml:space="preserve">(Звертається увага на виставку графічних портретів з методичного фонду). </w:t>
      </w:r>
      <w:r w:rsidRPr="00920449">
        <w:rPr>
          <w:rFonts w:ascii="Times New Roman" w:hAnsi="Times New Roman" w:cs="Times New Roman"/>
          <w:sz w:val="28"/>
          <w:szCs w:val="28"/>
          <w:lang w:val="uk-UA"/>
        </w:rPr>
        <w:t>У кожному з них ви вже зможете знайти як плюси, так і мінуси.</w:t>
      </w:r>
      <w:r w:rsidR="00FE042F">
        <w:rPr>
          <w:rFonts w:ascii="Times New Roman" w:hAnsi="Times New Roman" w:cs="Times New Roman"/>
          <w:sz w:val="28"/>
          <w:szCs w:val="28"/>
          <w:lang w:val="uk-UA"/>
        </w:rPr>
        <w:t xml:space="preserve"> Вчимось не критикувати, а враховувати помилки.</w:t>
      </w:r>
      <w:r w:rsidR="00011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11C49">
        <w:rPr>
          <w:rFonts w:ascii="Times New Roman" w:hAnsi="Times New Roman" w:cs="Times New Roman"/>
          <w:sz w:val="28"/>
          <w:szCs w:val="28"/>
          <w:lang w:val="uk-UA"/>
        </w:rPr>
        <w:t>Лунає музика</w:t>
      </w:r>
      <w:r w:rsidR="0026671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11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50EE" w:rsidRPr="00ED2E1C" w:rsidRDefault="00D206A9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Далі вчитель виконує педагогічний малюнок на дошці, поступово пояснюючи і демонструючи  основні етапи виконання роботи, основні пропорції обличчя.</w:t>
      </w:r>
    </w:p>
    <w:p w:rsidR="00E7019D" w:rsidRPr="00C704D5" w:rsidRDefault="002A50EE" w:rsidP="00266716">
      <w:pPr>
        <w:spacing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V</w:t>
      </w:r>
      <w:r w:rsidR="002F5F85" w:rsidRPr="00C704D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I</w:t>
      </w:r>
      <w:r w:rsidRPr="00C704D5">
        <w:rPr>
          <w:rFonts w:ascii="Times New Roman" w:hAnsi="Times New Roman" w:cs="Times New Roman"/>
          <w:color w:val="00B0F0"/>
          <w:sz w:val="28"/>
          <w:szCs w:val="28"/>
          <w:lang w:val="uk-UA"/>
        </w:rPr>
        <w:t>.</w:t>
      </w:r>
      <w:r w:rsidR="00266716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 </w:t>
      </w:r>
      <w:r w:rsidR="00E7019D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Огляд і аналіз робіт.</w:t>
      </w:r>
    </w:p>
    <w:p w:rsidR="00E7019D" w:rsidRPr="00ED2E1C" w:rsidRDefault="00011C49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Особлива увага на дотриманні</w:t>
      </w:r>
      <w:r w:rsidR="00E7019D"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пропорцій обличчя і, найголовніше, на вміння надати своєрідності та індивідуальності. </w:t>
      </w:r>
    </w:p>
    <w:p w:rsidR="002A50EE" w:rsidRPr="00C704D5" w:rsidRDefault="00E7019D" w:rsidP="00266716">
      <w:pPr>
        <w:spacing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proofErr w:type="gramStart"/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VI</w:t>
      </w:r>
      <w:r w:rsidR="00C704D5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</w:t>
      </w: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.</w:t>
      </w:r>
      <w:proofErr w:type="gramEnd"/>
      <w:r w:rsidR="00266716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</w:t>
      </w:r>
      <w:r w:rsidR="002A50EE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Закріплення </w:t>
      </w:r>
      <w:r w:rsidR="00AD5292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</w:t>
      </w:r>
      <w:r w:rsidR="00FE042F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</w:t>
      </w:r>
      <w:r w:rsidR="002A50EE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перевірка рівня засвоєння матеріалу</w:t>
      </w:r>
      <w:r w:rsidR="002A50EE" w:rsidRPr="00C704D5">
        <w:rPr>
          <w:rFonts w:ascii="Times New Roman" w:hAnsi="Times New Roman" w:cs="Times New Roman"/>
          <w:color w:val="00B0F0"/>
          <w:sz w:val="28"/>
          <w:szCs w:val="28"/>
          <w:lang w:val="uk-UA"/>
        </w:rPr>
        <w:t>:</w:t>
      </w:r>
      <w:r w:rsidR="00AD5292" w:rsidRPr="00C704D5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 відео-вікторина на знання видів портретів та історію жанру.</w:t>
      </w:r>
    </w:p>
    <w:p w:rsidR="002F5F85" w:rsidRPr="00ED2E1C" w:rsidRDefault="002F5F85" w:rsidP="0026671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Знайдіть серед по</w:t>
      </w:r>
      <w:r w:rsidR="00577304" w:rsidRPr="00ED2E1C">
        <w:rPr>
          <w:rFonts w:ascii="Times New Roman" w:hAnsi="Times New Roman" w:cs="Times New Roman"/>
          <w:sz w:val="28"/>
          <w:szCs w:val="28"/>
          <w:lang w:val="uk-UA"/>
        </w:rPr>
        <w:t>даних зразків портрет в профіль.</w:t>
      </w:r>
    </w:p>
    <w:p w:rsidR="002F5F85" w:rsidRPr="00ED2E1C" w:rsidRDefault="00577304" w:rsidP="0026671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Який з поданих портретів є парадним?</w:t>
      </w:r>
    </w:p>
    <w:p w:rsidR="00577304" w:rsidRPr="00ED2E1C" w:rsidRDefault="00577304" w:rsidP="0026671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Вкажіть серед поданих зразків </w:t>
      </w:r>
      <w:proofErr w:type="spellStart"/>
      <w:r w:rsidRPr="00ED2E1C">
        <w:rPr>
          <w:rFonts w:ascii="Times New Roman" w:hAnsi="Times New Roman" w:cs="Times New Roman"/>
          <w:sz w:val="28"/>
          <w:szCs w:val="28"/>
          <w:lang w:val="uk-UA"/>
        </w:rPr>
        <w:t>Фаюмський</w:t>
      </w:r>
      <w:proofErr w:type="spellEnd"/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 портрет.</w:t>
      </w:r>
    </w:p>
    <w:p w:rsidR="00577304" w:rsidRDefault="00577304" w:rsidP="0026671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>Який з портретів є абстрактним?</w:t>
      </w:r>
    </w:p>
    <w:p w:rsidR="00FE042F" w:rsidRDefault="00266716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FE042F">
        <w:rPr>
          <w:rFonts w:ascii="Times New Roman" w:hAnsi="Times New Roman" w:cs="Times New Roman"/>
          <w:sz w:val="28"/>
          <w:szCs w:val="28"/>
          <w:lang w:val="uk-UA"/>
        </w:rPr>
        <w:t xml:space="preserve">ідніміть руки, для кого кращим здається реалістичний портрет, наприклад ось цей. А зараз підніміть руки ті, кому більше до вподоби портрет абстрактний.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 можемо ми їх порівнювати? </w:t>
      </w:r>
      <w:r w:rsidR="00FE042F">
        <w:rPr>
          <w:rFonts w:ascii="Times New Roman" w:hAnsi="Times New Roman" w:cs="Times New Roman"/>
          <w:sz w:val="28"/>
          <w:szCs w:val="28"/>
          <w:lang w:val="uk-UA"/>
        </w:rPr>
        <w:t>Ну, а тепер послухаємо думку наших експертів.</w:t>
      </w:r>
    </w:p>
    <w:p w:rsidR="00FE042F" w:rsidRPr="00ED2E1C" w:rsidRDefault="00FE042F" w:rsidP="002667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(відео 4)</w:t>
      </w:r>
    </w:p>
    <w:p w:rsidR="00E7019D" w:rsidRPr="00C704D5" w:rsidRDefault="00E7019D" w:rsidP="00266716">
      <w:pPr>
        <w:spacing w:line="36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proofErr w:type="gramStart"/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VI</w:t>
      </w: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</w:t>
      </w:r>
      <w:r w:rsidR="00C704D5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</w:t>
      </w: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.</w:t>
      </w:r>
      <w:proofErr w:type="gramEnd"/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</w:t>
      </w:r>
      <w:r w:rsidR="00266716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</w:t>
      </w: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Заключне слово вчителя. Підведення підсумків уроку.</w:t>
      </w:r>
    </w:p>
    <w:p w:rsidR="00E7019D" w:rsidRPr="00ED2E1C" w:rsidRDefault="00E7019D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Людину можна зображувати по-різному. Сьогодні на уроці ви переконались у тому, що усі види образотворчого мистецтва по-своєму розкривають сутність людської душі. Не всі з цих способів викликають у нас позитивну реакцію, але безсумнівно мають право на існування та визнання. Людина як об’єкт дослідження цікава сама по собі. Давайте вивчати її як художники і бачити в ній різні грані особистості. </w:t>
      </w:r>
    </w:p>
    <w:p w:rsidR="00E7019D" w:rsidRPr="00C704D5" w:rsidRDefault="00C704D5" w:rsidP="00266716">
      <w:pPr>
        <w:spacing w:line="36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ІХ</w:t>
      </w:r>
      <w:r w:rsidR="00E7019D" w:rsidRPr="00C704D5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. Домашнє завдання.</w:t>
      </w:r>
    </w:p>
    <w:p w:rsidR="00577304" w:rsidRPr="00ED2E1C" w:rsidRDefault="005C29AE" w:rsidP="002667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t xml:space="preserve">Підготувати </w:t>
      </w:r>
      <w:r w:rsidR="00577304" w:rsidRPr="00ED2E1C">
        <w:rPr>
          <w:rFonts w:ascii="Times New Roman" w:hAnsi="Times New Roman" w:cs="Times New Roman"/>
          <w:sz w:val="28"/>
          <w:szCs w:val="28"/>
          <w:lang w:val="uk-UA"/>
        </w:rPr>
        <w:t>виразну світлину одного з членів сім</w:t>
      </w:r>
      <w:r w:rsidR="00577304" w:rsidRPr="00ED2E1C">
        <w:rPr>
          <w:rFonts w:ascii="Times New Roman" w:hAnsi="Times New Roman" w:cs="Times New Roman"/>
          <w:sz w:val="28"/>
          <w:szCs w:val="28"/>
        </w:rPr>
        <w:t>`</w:t>
      </w:r>
      <w:r w:rsidR="00577304" w:rsidRPr="00ED2E1C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577304" w:rsidRPr="00ED2E1C" w:rsidRDefault="00577304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№1</w:t>
      </w:r>
      <w:r w:rsidRPr="00ED2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3692" cy="8988357"/>
            <wp:effectExtent l="19050" t="0" r="220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703" cy="89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304" w:rsidRPr="00ED2E1C" w:rsidRDefault="00577304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2988" cy="9124544"/>
            <wp:effectExtent l="19050" t="0" r="562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5" cy="912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304" w:rsidRPr="00ED2E1C" w:rsidRDefault="00577304" w:rsidP="00ED2E1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D2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0363" cy="9124544"/>
            <wp:effectExtent l="19050" t="0" r="6037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923" cy="912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304" w:rsidRPr="00ED2E1C" w:rsidSect="0026671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90847"/>
    <w:multiLevelType w:val="hybridMultilevel"/>
    <w:tmpl w:val="89167EC0"/>
    <w:lvl w:ilvl="0" w:tplc="FCE0C0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55DE1"/>
    <w:multiLevelType w:val="hybridMultilevel"/>
    <w:tmpl w:val="163A2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A3554"/>
    <w:multiLevelType w:val="hybridMultilevel"/>
    <w:tmpl w:val="024EA434"/>
    <w:lvl w:ilvl="0" w:tplc="56EAE2A8">
      <w:start w:val="6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775B"/>
    <w:rsid w:val="00011C49"/>
    <w:rsid w:val="00031A18"/>
    <w:rsid w:val="00056293"/>
    <w:rsid w:val="00090DC5"/>
    <w:rsid w:val="00116874"/>
    <w:rsid w:val="0014334D"/>
    <w:rsid w:val="00266716"/>
    <w:rsid w:val="002A50EE"/>
    <w:rsid w:val="002F5F85"/>
    <w:rsid w:val="00331077"/>
    <w:rsid w:val="00361E14"/>
    <w:rsid w:val="003C185A"/>
    <w:rsid w:val="00455AFA"/>
    <w:rsid w:val="004E288E"/>
    <w:rsid w:val="004E5622"/>
    <w:rsid w:val="0052432C"/>
    <w:rsid w:val="00577304"/>
    <w:rsid w:val="005C0198"/>
    <w:rsid w:val="005C29AE"/>
    <w:rsid w:val="00640599"/>
    <w:rsid w:val="00650D3D"/>
    <w:rsid w:val="00694E8C"/>
    <w:rsid w:val="008042E1"/>
    <w:rsid w:val="00857A48"/>
    <w:rsid w:val="008C3459"/>
    <w:rsid w:val="009077C9"/>
    <w:rsid w:val="00920449"/>
    <w:rsid w:val="00AD5292"/>
    <w:rsid w:val="00AE775B"/>
    <w:rsid w:val="00B65732"/>
    <w:rsid w:val="00B77B5F"/>
    <w:rsid w:val="00BF7E71"/>
    <w:rsid w:val="00C1156E"/>
    <w:rsid w:val="00C704D5"/>
    <w:rsid w:val="00D15A93"/>
    <w:rsid w:val="00D206A9"/>
    <w:rsid w:val="00E05585"/>
    <w:rsid w:val="00E7019D"/>
    <w:rsid w:val="00E862F9"/>
    <w:rsid w:val="00ED2E1C"/>
    <w:rsid w:val="00F05913"/>
    <w:rsid w:val="00F44014"/>
    <w:rsid w:val="00FC79F2"/>
    <w:rsid w:val="00FE042F"/>
    <w:rsid w:val="00FF6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7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30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31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14</Pages>
  <Words>1956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20</cp:revision>
  <cp:lastPrinted>2005-12-31T22:57:00Z</cp:lastPrinted>
  <dcterms:created xsi:type="dcterms:W3CDTF">2010-01-24T16:20:00Z</dcterms:created>
  <dcterms:modified xsi:type="dcterms:W3CDTF">2014-12-16T05:38:00Z</dcterms:modified>
</cp:coreProperties>
</file>