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01" w:rsidRPr="00903096" w:rsidRDefault="00903096" w:rsidP="00903096">
      <w:pPr>
        <w:spacing w:after="0" w:line="360" w:lineRule="auto"/>
        <w:ind w:firstLine="709"/>
        <w:jc w:val="center"/>
        <w:rPr>
          <w:rFonts w:ascii="Times New Roman" w:hAnsi="Times New Roman"/>
          <w:sz w:val="28"/>
          <w:szCs w:val="28"/>
        </w:rPr>
      </w:pPr>
      <w:r w:rsidRPr="00903096">
        <w:rPr>
          <w:rFonts w:ascii="Times New Roman" w:hAnsi="Times New Roman"/>
          <w:sz w:val="28"/>
          <w:szCs w:val="28"/>
        </w:rPr>
        <w:t xml:space="preserve">                                                                                                    </w:t>
      </w:r>
      <w:proofErr w:type="spellStart"/>
      <w:r w:rsidR="00727101" w:rsidRPr="00903096">
        <w:rPr>
          <w:rFonts w:ascii="Times New Roman" w:hAnsi="Times New Roman"/>
          <w:sz w:val="28"/>
          <w:szCs w:val="28"/>
        </w:rPr>
        <w:t>Додаток</w:t>
      </w:r>
      <w:proofErr w:type="spellEnd"/>
      <w:r w:rsidR="00727101" w:rsidRPr="00903096">
        <w:rPr>
          <w:rFonts w:ascii="Times New Roman" w:hAnsi="Times New Roman"/>
          <w:sz w:val="28"/>
          <w:szCs w:val="28"/>
        </w:rPr>
        <w:t xml:space="preserve"> 1</w:t>
      </w:r>
    </w:p>
    <w:p w:rsidR="00727101" w:rsidRPr="00903096" w:rsidRDefault="00727101" w:rsidP="00903096">
      <w:pPr>
        <w:spacing w:after="0" w:line="360" w:lineRule="auto"/>
        <w:ind w:firstLine="709"/>
        <w:rPr>
          <w:rFonts w:ascii="Times New Roman" w:hAnsi="Times New Roman"/>
          <w:b/>
          <w:sz w:val="28"/>
          <w:szCs w:val="28"/>
          <w:lang w:val="uk-UA"/>
        </w:rPr>
      </w:pPr>
      <w:r w:rsidRPr="00903096">
        <w:rPr>
          <w:rFonts w:ascii="Times New Roman" w:hAnsi="Times New Roman"/>
          <w:b/>
          <w:sz w:val="28"/>
          <w:szCs w:val="28"/>
          <w:lang w:val="uk-UA"/>
        </w:rPr>
        <w:t xml:space="preserve">                           </w:t>
      </w:r>
      <w:r w:rsidR="00903096" w:rsidRPr="00903096">
        <w:rPr>
          <w:rFonts w:ascii="Times New Roman" w:hAnsi="Times New Roman"/>
          <w:b/>
          <w:sz w:val="28"/>
          <w:szCs w:val="28"/>
          <w:lang w:val="uk-UA"/>
        </w:rPr>
        <w:t xml:space="preserve">           Інтерактивна  вправа   «</w:t>
      </w:r>
      <w:r w:rsidRPr="00903096">
        <w:rPr>
          <w:rFonts w:ascii="Times New Roman" w:hAnsi="Times New Roman"/>
          <w:b/>
          <w:sz w:val="28"/>
          <w:szCs w:val="28"/>
          <w:lang w:val="uk-UA"/>
        </w:rPr>
        <w:t>Коло думок</w:t>
      </w:r>
      <w:r w:rsidR="00903096" w:rsidRPr="00903096">
        <w:rPr>
          <w:rFonts w:ascii="Times New Roman" w:hAnsi="Times New Roman"/>
          <w:b/>
          <w:sz w:val="28"/>
          <w:szCs w:val="28"/>
          <w:lang w:val="uk-UA"/>
        </w:rPr>
        <w:t>»</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Вчителі об’єднуються у 4 групи. Кожній групі роздаємо аркуш паперу, на якому записано питання для обговорення. Після того, як групи вчителів опрацювали свої запитання, за годинниковою стрілкою обмінюються аркушами паперу, знайомляться із запитанням, над яким працювала інша група, обговорюють їхні відповіді, і, якщо є потреба, доповнюють своїх колег.</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 xml:space="preserve">    Після того, як групи вчителів обговорили всі чотири запитання, даємо завдання: вибрати 6 найважливіших відповідей і </w:t>
      </w:r>
      <w:proofErr w:type="spellStart"/>
      <w:r w:rsidRPr="00903096">
        <w:rPr>
          <w:rFonts w:ascii="Times New Roman" w:hAnsi="Times New Roman"/>
          <w:sz w:val="28"/>
          <w:szCs w:val="28"/>
          <w:lang w:val="uk-UA"/>
        </w:rPr>
        <w:t>проранжувати</w:t>
      </w:r>
      <w:proofErr w:type="spellEnd"/>
      <w:r w:rsidRPr="00903096">
        <w:rPr>
          <w:rFonts w:ascii="Times New Roman" w:hAnsi="Times New Roman"/>
          <w:sz w:val="28"/>
          <w:szCs w:val="28"/>
          <w:lang w:val="uk-UA"/>
        </w:rPr>
        <w:t xml:space="preserve"> їх у порядку значимості.</w:t>
      </w:r>
    </w:p>
    <w:p w:rsidR="00727101" w:rsidRPr="00903096" w:rsidRDefault="00727101" w:rsidP="00903096">
      <w:pPr>
        <w:spacing w:after="0" w:line="360" w:lineRule="auto"/>
        <w:ind w:firstLine="709"/>
        <w:jc w:val="both"/>
        <w:rPr>
          <w:rFonts w:ascii="Times New Roman" w:hAnsi="Times New Roman"/>
          <w:b/>
          <w:sz w:val="28"/>
          <w:szCs w:val="28"/>
          <w:lang w:val="uk-UA"/>
        </w:rPr>
      </w:pPr>
      <w:r w:rsidRPr="00903096">
        <w:rPr>
          <w:rFonts w:ascii="Times New Roman" w:hAnsi="Times New Roman"/>
          <w:b/>
          <w:sz w:val="28"/>
          <w:szCs w:val="28"/>
          <w:lang w:val="uk-UA"/>
        </w:rPr>
        <w:t>Орієнтовні запитання і відповіді до них:</w:t>
      </w:r>
    </w:p>
    <w:p w:rsidR="00727101" w:rsidRPr="00903096" w:rsidRDefault="00727101" w:rsidP="00903096">
      <w:p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  Яким повинен бути, на вашу думку, сучасний вчитель?</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1. Здоровий.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2. Освічений.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3. Професіонал.</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4. Ерудований.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5. Мудрий.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6. Толерантний.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7. Тактовний.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8. Добрий.</w:t>
      </w:r>
    </w:p>
    <w:p w:rsidR="00727101" w:rsidRPr="00903096" w:rsidRDefault="00727101" w:rsidP="00903096">
      <w:p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    Яким має бути сучасний урок, що забезпечив би високу результативність навчально-виховного процесу?</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1. Вчитель повинен бути готовий до уроку.</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2. Чітко визначені мета і цілі уроку.</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3. Продумана стратегія досягнення мети уроку, його цілей.</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4. Урок має бути цікавий, ґрунтуватися на партнерських відносинах між вчителем та учнем.</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5. Урок має носити науковий характер.</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6. Вдало мають бути підібрані вправи для практичного закріплення матеріалу та наочні посібники.</w:t>
      </w:r>
    </w:p>
    <w:p w:rsidR="00903096" w:rsidRPr="00903096" w:rsidRDefault="00903096" w:rsidP="00903096">
      <w:pPr>
        <w:spacing w:after="0" w:line="360" w:lineRule="auto"/>
        <w:ind w:firstLine="709"/>
        <w:jc w:val="both"/>
        <w:rPr>
          <w:rFonts w:ascii="Times New Roman" w:hAnsi="Times New Roman"/>
          <w:sz w:val="28"/>
          <w:szCs w:val="28"/>
          <w:lang w:val="uk-UA"/>
        </w:rPr>
      </w:pPr>
    </w:p>
    <w:p w:rsidR="00727101" w:rsidRPr="00903096" w:rsidRDefault="00727101" w:rsidP="00903096">
      <w:p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lastRenderedPageBreak/>
        <w:t>-    Які технології та методи навчання учнів, на вашу думку, дають можливість максимально залучити їх до процесу пізнання?</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1. Особистісно-зорієнтовані технології;</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2. Інтерактивні технології:</w:t>
      </w:r>
    </w:p>
    <w:p w:rsidR="00727101" w:rsidRPr="00903096" w:rsidRDefault="00727101" w:rsidP="00903096">
      <w:pPr>
        <w:pStyle w:val="a3"/>
        <w:numPr>
          <w:ilvl w:val="0"/>
          <w:numId w:val="6"/>
        </w:num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при фронтальній роботі;</w:t>
      </w:r>
    </w:p>
    <w:p w:rsidR="00727101" w:rsidRPr="00903096" w:rsidRDefault="00727101" w:rsidP="00903096">
      <w:pPr>
        <w:pStyle w:val="a3"/>
        <w:numPr>
          <w:ilvl w:val="0"/>
          <w:numId w:val="6"/>
        </w:num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мікрофон (на узагальнені);</w:t>
      </w:r>
    </w:p>
    <w:p w:rsidR="00727101" w:rsidRPr="00903096" w:rsidRDefault="00727101" w:rsidP="00903096">
      <w:pPr>
        <w:pStyle w:val="a3"/>
        <w:numPr>
          <w:ilvl w:val="0"/>
          <w:numId w:val="6"/>
        </w:num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мозковий штурм;</w:t>
      </w:r>
    </w:p>
    <w:p w:rsidR="00727101" w:rsidRPr="00903096" w:rsidRDefault="00727101" w:rsidP="00903096">
      <w:pPr>
        <w:pStyle w:val="a3"/>
        <w:numPr>
          <w:ilvl w:val="0"/>
          <w:numId w:val="6"/>
        </w:num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гранування;</w:t>
      </w:r>
    </w:p>
    <w:p w:rsidR="00727101" w:rsidRPr="00903096" w:rsidRDefault="00727101" w:rsidP="00903096">
      <w:pPr>
        <w:pStyle w:val="a3"/>
        <w:numPr>
          <w:ilvl w:val="0"/>
          <w:numId w:val="6"/>
        </w:numPr>
        <w:spacing w:after="0" w:line="360" w:lineRule="auto"/>
        <w:ind w:firstLine="709"/>
        <w:jc w:val="both"/>
        <w:rPr>
          <w:rFonts w:ascii="Times New Roman" w:hAnsi="Times New Roman"/>
          <w:i/>
          <w:sz w:val="28"/>
          <w:szCs w:val="28"/>
          <w:lang w:val="uk-UA"/>
        </w:rPr>
      </w:pPr>
      <w:proofErr w:type="spellStart"/>
      <w:r w:rsidRPr="00903096">
        <w:rPr>
          <w:rFonts w:ascii="Times New Roman" w:hAnsi="Times New Roman"/>
          <w:i/>
          <w:sz w:val="28"/>
          <w:szCs w:val="28"/>
          <w:lang w:val="uk-UA"/>
        </w:rPr>
        <w:t>кубування</w:t>
      </w:r>
      <w:proofErr w:type="spellEnd"/>
      <w:r w:rsidRPr="00903096">
        <w:rPr>
          <w:rFonts w:ascii="Times New Roman" w:hAnsi="Times New Roman"/>
          <w:i/>
          <w:sz w:val="28"/>
          <w:szCs w:val="28"/>
          <w:lang w:val="uk-UA"/>
        </w:rPr>
        <w:t>;</w:t>
      </w:r>
    </w:p>
    <w:p w:rsidR="00727101" w:rsidRPr="00903096" w:rsidRDefault="00727101" w:rsidP="00903096">
      <w:pPr>
        <w:pStyle w:val="a3"/>
        <w:numPr>
          <w:ilvl w:val="0"/>
          <w:numId w:val="6"/>
        </w:numPr>
        <w:spacing w:after="0" w:line="360" w:lineRule="auto"/>
        <w:ind w:firstLine="709"/>
        <w:jc w:val="both"/>
        <w:rPr>
          <w:rFonts w:ascii="Times New Roman" w:hAnsi="Times New Roman"/>
          <w:sz w:val="28"/>
          <w:szCs w:val="28"/>
          <w:lang w:val="uk-UA"/>
        </w:rPr>
      </w:pPr>
      <w:r w:rsidRPr="00903096">
        <w:rPr>
          <w:rFonts w:ascii="Times New Roman" w:hAnsi="Times New Roman"/>
          <w:i/>
          <w:sz w:val="28"/>
          <w:szCs w:val="28"/>
          <w:lang w:val="uk-UA"/>
        </w:rPr>
        <w:t>побудова асоціативного куща.</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3. Технології проблемного навчання.</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4. Ігрові технології.</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5. Проектні технології.</w:t>
      </w:r>
    </w:p>
    <w:p w:rsidR="00727101" w:rsidRPr="00903096" w:rsidRDefault="00727101" w:rsidP="00903096">
      <w:pPr>
        <w:spacing w:after="0" w:line="360" w:lineRule="auto"/>
        <w:ind w:firstLine="709"/>
        <w:jc w:val="both"/>
        <w:rPr>
          <w:rFonts w:ascii="Times New Roman" w:hAnsi="Times New Roman"/>
          <w:sz w:val="28"/>
          <w:szCs w:val="28"/>
          <w:lang w:val="uk-UA"/>
        </w:rPr>
      </w:pPr>
      <w:r w:rsidRPr="00903096">
        <w:rPr>
          <w:rFonts w:ascii="Times New Roman" w:hAnsi="Times New Roman"/>
          <w:sz w:val="28"/>
          <w:szCs w:val="28"/>
          <w:lang w:val="uk-UA"/>
        </w:rPr>
        <w:t>6. Інформаційно-комунікаційні технології.</w:t>
      </w:r>
    </w:p>
    <w:p w:rsidR="00727101" w:rsidRPr="00903096" w:rsidRDefault="00727101" w:rsidP="00903096">
      <w:pPr>
        <w:spacing w:after="0" w:line="360" w:lineRule="auto"/>
        <w:ind w:firstLine="709"/>
        <w:jc w:val="both"/>
        <w:rPr>
          <w:rFonts w:ascii="Times New Roman" w:hAnsi="Times New Roman"/>
          <w:i/>
          <w:sz w:val="28"/>
          <w:szCs w:val="28"/>
          <w:lang w:val="uk-UA"/>
        </w:rPr>
      </w:pPr>
      <w:r w:rsidRPr="00903096">
        <w:rPr>
          <w:rFonts w:ascii="Times New Roman" w:hAnsi="Times New Roman"/>
          <w:i/>
          <w:sz w:val="28"/>
          <w:szCs w:val="28"/>
          <w:lang w:val="uk-UA"/>
        </w:rPr>
        <w:t>-    Результативність – це що? Високий бал, міцні знання чи особлива зацікавленість предметом?</w:t>
      </w:r>
    </w:p>
    <w:p w:rsidR="00727101" w:rsidRPr="00903096" w:rsidRDefault="00B05994" w:rsidP="00903096">
      <w:pPr>
        <w:spacing w:after="0" w:line="360" w:lineRule="auto"/>
        <w:ind w:firstLine="709"/>
        <w:jc w:val="both"/>
        <w:rPr>
          <w:rFonts w:ascii="Times New Roman" w:hAnsi="Times New Roman"/>
          <w:sz w:val="28"/>
          <w:szCs w:val="28"/>
          <w:lang w:val="uk-UA"/>
        </w:rPr>
      </w:pPr>
      <w:r w:rsidRPr="00903096">
        <w:rPr>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58.75pt;margin-top:18.1pt;width:.75pt;height:21.75pt;flip:x;z-index:251658240" o:connectortype="straight">
            <v:stroke endarrow="block"/>
          </v:shape>
        </w:pict>
      </w:r>
      <w:r w:rsidR="00727101" w:rsidRPr="00903096">
        <w:rPr>
          <w:rFonts w:ascii="Times New Roman" w:hAnsi="Times New Roman"/>
          <w:sz w:val="28"/>
          <w:szCs w:val="28"/>
          <w:lang w:val="uk-UA"/>
        </w:rPr>
        <w:t xml:space="preserve"> Це міцні знання, а в результаті – високий бал і особлива зацікавленість.</w:t>
      </w:r>
    </w:p>
    <w:p w:rsidR="00727101" w:rsidRPr="00903096" w:rsidRDefault="00727101" w:rsidP="00903096">
      <w:pPr>
        <w:spacing w:after="0" w:line="360" w:lineRule="auto"/>
        <w:ind w:firstLine="709"/>
        <w:jc w:val="both"/>
        <w:rPr>
          <w:rFonts w:ascii="Times New Roman" w:hAnsi="Times New Roman"/>
          <w:sz w:val="28"/>
          <w:szCs w:val="28"/>
          <w:lang w:val="uk-UA"/>
        </w:rPr>
      </w:pPr>
    </w:p>
    <w:p w:rsidR="00727101" w:rsidRPr="00903096" w:rsidRDefault="00B05994" w:rsidP="00903096">
      <w:pPr>
        <w:spacing w:after="0" w:line="360" w:lineRule="auto"/>
        <w:ind w:firstLine="709"/>
        <w:jc w:val="center"/>
        <w:rPr>
          <w:rFonts w:ascii="Times New Roman" w:hAnsi="Times New Roman"/>
          <w:sz w:val="28"/>
          <w:szCs w:val="28"/>
          <w:lang w:val="uk-UA"/>
        </w:rPr>
      </w:pPr>
      <w:r w:rsidRPr="00903096">
        <w:rPr>
          <w:noProof/>
          <w:sz w:val="28"/>
          <w:szCs w:val="28"/>
          <w:lang w:eastAsia="ru-RU"/>
        </w:rPr>
        <w:pict>
          <v:shape id="_x0000_s1027" type="#_x0000_t32" style="position:absolute;left:0;text-align:left;margin-left:259.5pt;margin-top:15.6pt;width:0;height:23.25pt;z-index:251659264" o:connectortype="straight">
            <v:stroke endarrow="block"/>
          </v:shape>
        </w:pict>
      </w:r>
      <w:r w:rsidR="00727101" w:rsidRPr="00903096">
        <w:rPr>
          <w:rFonts w:ascii="Times New Roman" w:hAnsi="Times New Roman"/>
          <w:sz w:val="28"/>
          <w:szCs w:val="28"/>
          <w:lang w:val="uk-UA"/>
        </w:rPr>
        <w:t>Особлива зацікавленість</w:t>
      </w:r>
    </w:p>
    <w:p w:rsidR="00727101" w:rsidRPr="00903096" w:rsidRDefault="00727101" w:rsidP="00903096">
      <w:pPr>
        <w:spacing w:after="0" w:line="360" w:lineRule="auto"/>
        <w:ind w:firstLine="709"/>
        <w:jc w:val="center"/>
        <w:rPr>
          <w:rFonts w:ascii="Times New Roman" w:hAnsi="Times New Roman"/>
          <w:sz w:val="28"/>
          <w:szCs w:val="28"/>
          <w:lang w:val="uk-UA"/>
        </w:rPr>
      </w:pPr>
    </w:p>
    <w:p w:rsidR="00727101" w:rsidRPr="00903096" w:rsidRDefault="00B05994" w:rsidP="00903096">
      <w:pPr>
        <w:spacing w:after="0" w:line="360" w:lineRule="auto"/>
        <w:ind w:firstLine="709"/>
        <w:jc w:val="center"/>
        <w:rPr>
          <w:rFonts w:ascii="Times New Roman" w:hAnsi="Times New Roman"/>
          <w:sz w:val="28"/>
          <w:szCs w:val="28"/>
          <w:lang w:val="uk-UA"/>
        </w:rPr>
      </w:pPr>
      <w:r w:rsidRPr="00903096">
        <w:rPr>
          <w:noProof/>
          <w:sz w:val="28"/>
          <w:szCs w:val="28"/>
          <w:lang w:eastAsia="ru-RU"/>
        </w:rPr>
        <w:pict>
          <v:shape id="_x0000_s1028" type="#_x0000_t32" style="position:absolute;left:0;text-align:left;margin-left:259.5pt;margin-top:16.05pt;width:0;height:24.75pt;z-index:251660288" o:connectortype="straight">
            <v:stroke endarrow="block"/>
          </v:shape>
        </w:pict>
      </w:r>
      <w:r w:rsidR="00727101" w:rsidRPr="00903096">
        <w:rPr>
          <w:rFonts w:ascii="Times New Roman" w:hAnsi="Times New Roman"/>
          <w:sz w:val="28"/>
          <w:szCs w:val="28"/>
          <w:lang w:val="uk-UA"/>
        </w:rPr>
        <w:t xml:space="preserve">Міцні знання </w:t>
      </w:r>
    </w:p>
    <w:p w:rsidR="00727101" w:rsidRPr="00903096" w:rsidRDefault="00727101" w:rsidP="00903096">
      <w:pPr>
        <w:spacing w:after="0" w:line="360" w:lineRule="auto"/>
        <w:ind w:firstLine="709"/>
        <w:jc w:val="center"/>
        <w:rPr>
          <w:rFonts w:ascii="Times New Roman" w:hAnsi="Times New Roman"/>
          <w:sz w:val="28"/>
          <w:szCs w:val="28"/>
          <w:lang w:val="uk-UA"/>
        </w:rPr>
      </w:pPr>
    </w:p>
    <w:p w:rsidR="00727101" w:rsidRPr="00903096" w:rsidRDefault="00B05994" w:rsidP="00903096">
      <w:pPr>
        <w:spacing w:after="0" w:line="360" w:lineRule="auto"/>
        <w:ind w:firstLine="709"/>
        <w:jc w:val="center"/>
        <w:rPr>
          <w:rFonts w:ascii="Times New Roman" w:hAnsi="Times New Roman"/>
          <w:sz w:val="28"/>
          <w:szCs w:val="28"/>
          <w:lang w:val="uk-UA"/>
        </w:rPr>
      </w:pPr>
      <w:r w:rsidRPr="00903096">
        <w:rPr>
          <w:noProof/>
          <w:sz w:val="28"/>
          <w:szCs w:val="28"/>
          <w:lang w:eastAsia="ru-RU"/>
        </w:rPr>
        <w:pict>
          <v:shape id="_x0000_s1029" type="#_x0000_t32" style="position:absolute;left:0;text-align:left;margin-left:258.75pt;margin-top:15.05pt;width:.75pt;height:24.75pt;z-index:251661312" o:connectortype="straight">
            <v:stroke endarrow="block"/>
          </v:shape>
        </w:pict>
      </w:r>
      <w:r w:rsidR="00727101" w:rsidRPr="00903096">
        <w:rPr>
          <w:rFonts w:ascii="Times New Roman" w:hAnsi="Times New Roman"/>
          <w:sz w:val="28"/>
          <w:szCs w:val="28"/>
          <w:lang w:val="uk-UA"/>
        </w:rPr>
        <w:t>Високий бал</w:t>
      </w:r>
    </w:p>
    <w:p w:rsidR="00727101" w:rsidRPr="00903096" w:rsidRDefault="00727101" w:rsidP="00903096">
      <w:pPr>
        <w:spacing w:after="0" w:line="360" w:lineRule="auto"/>
        <w:ind w:firstLine="709"/>
        <w:jc w:val="center"/>
        <w:rPr>
          <w:rFonts w:ascii="Times New Roman" w:hAnsi="Times New Roman"/>
          <w:sz w:val="28"/>
          <w:szCs w:val="28"/>
          <w:lang w:val="uk-UA"/>
        </w:rPr>
      </w:pPr>
    </w:p>
    <w:p w:rsidR="00727101" w:rsidRPr="00903096" w:rsidRDefault="00727101" w:rsidP="00903096">
      <w:pPr>
        <w:spacing w:after="0" w:line="360" w:lineRule="auto"/>
        <w:ind w:firstLine="709"/>
        <w:jc w:val="center"/>
        <w:rPr>
          <w:rFonts w:ascii="Times New Roman" w:hAnsi="Times New Roman"/>
          <w:sz w:val="28"/>
          <w:szCs w:val="28"/>
          <w:lang w:val="uk-UA"/>
        </w:rPr>
      </w:pPr>
      <w:r w:rsidRPr="00903096">
        <w:rPr>
          <w:rFonts w:ascii="Times New Roman" w:hAnsi="Times New Roman"/>
          <w:sz w:val="28"/>
          <w:szCs w:val="28"/>
          <w:lang w:val="uk-UA"/>
        </w:rPr>
        <w:t>Вміння застосовувати знання на практиці</w:t>
      </w:r>
    </w:p>
    <w:p w:rsidR="00727101" w:rsidRPr="00903096" w:rsidRDefault="00727101" w:rsidP="00903096">
      <w:pPr>
        <w:spacing w:after="0" w:line="360" w:lineRule="auto"/>
        <w:ind w:firstLine="709"/>
        <w:jc w:val="both"/>
        <w:rPr>
          <w:rFonts w:ascii="Times New Roman" w:hAnsi="Times New Roman"/>
          <w:sz w:val="28"/>
          <w:szCs w:val="28"/>
          <w:lang w:val="uk-UA"/>
        </w:rPr>
      </w:pPr>
    </w:p>
    <w:p w:rsidR="00727101" w:rsidRPr="00903096" w:rsidRDefault="00B05994" w:rsidP="00903096">
      <w:pPr>
        <w:spacing w:after="0" w:line="360" w:lineRule="auto"/>
        <w:ind w:firstLine="709"/>
        <w:jc w:val="center"/>
        <w:rPr>
          <w:rFonts w:ascii="Times New Roman" w:hAnsi="Times New Roman"/>
          <w:sz w:val="28"/>
          <w:szCs w:val="28"/>
          <w:lang w:val="uk-UA"/>
        </w:rPr>
      </w:pPr>
      <w:r w:rsidRPr="00903096">
        <w:rPr>
          <w:noProof/>
          <w:sz w:val="28"/>
          <w:szCs w:val="28"/>
          <w:lang w:eastAsia="ru-RU"/>
        </w:rPr>
        <w:pict>
          <v:shape id="_x0000_s1030" type="#_x0000_t32" style="position:absolute;left:0;text-align:left;margin-left:258.75pt;margin-top:15.25pt;width:0;height:24.75pt;z-index:251662336" o:connectortype="straight">
            <v:stroke endarrow="block"/>
          </v:shape>
        </w:pict>
      </w:r>
      <w:r w:rsidR="00727101" w:rsidRPr="00903096">
        <w:rPr>
          <w:rFonts w:ascii="Times New Roman" w:hAnsi="Times New Roman"/>
          <w:sz w:val="28"/>
          <w:szCs w:val="28"/>
          <w:lang w:val="uk-UA"/>
        </w:rPr>
        <w:t>Результативність = міцні знання</w:t>
      </w:r>
    </w:p>
    <w:p w:rsidR="00727101" w:rsidRPr="00903096" w:rsidRDefault="00727101" w:rsidP="00903096">
      <w:pPr>
        <w:spacing w:after="0" w:line="360" w:lineRule="auto"/>
        <w:ind w:firstLine="709"/>
        <w:jc w:val="center"/>
        <w:rPr>
          <w:rFonts w:ascii="Times New Roman" w:hAnsi="Times New Roman"/>
          <w:sz w:val="28"/>
          <w:szCs w:val="28"/>
          <w:lang w:val="uk-UA"/>
        </w:rPr>
      </w:pPr>
    </w:p>
    <w:p w:rsidR="00727101" w:rsidRPr="00903096" w:rsidRDefault="00B05994" w:rsidP="00903096">
      <w:pPr>
        <w:spacing w:after="0" w:line="360" w:lineRule="auto"/>
        <w:ind w:firstLine="709"/>
        <w:jc w:val="center"/>
        <w:rPr>
          <w:rFonts w:ascii="Times New Roman" w:hAnsi="Times New Roman"/>
          <w:sz w:val="28"/>
          <w:szCs w:val="28"/>
          <w:lang w:val="uk-UA"/>
        </w:rPr>
      </w:pPr>
      <w:r w:rsidRPr="00903096">
        <w:rPr>
          <w:noProof/>
          <w:sz w:val="28"/>
          <w:szCs w:val="28"/>
          <w:lang w:eastAsia="ru-RU"/>
        </w:rPr>
        <w:pict>
          <v:shape id="_x0000_s1031" type="#_x0000_t32" style="position:absolute;left:0;text-align:left;margin-left:258.75pt;margin-top:14.95pt;width:0;height:27pt;z-index:251663360" o:connectortype="straight">
            <v:stroke endarrow="block"/>
          </v:shape>
        </w:pict>
      </w:r>
      <w:r w:rsidR="00727101" w:rsidRPr="00903096">
        <w:rPr>
          <w:rFonts w:ascii="Times New Roman" w:hAnsi="Times New Roman"/>
          <w:sz w:val="28"/>
          <w:szCs w:val="28"/>
          <w:lang w:val="uk-UA"/>
        </w:rPr>
        <w:t>Компетентність</w:t>
      </w:r>
    </w:p>
    <w:p w:rsidR="00727101" w:rsidRPr="00903096" w:rsidRDefault="00727101" w:rsidP="00903096">
      <w:pPr>
        <w:spacing w:after="0" w:line="360" w:lineRule="auto"/>
        <w:ind w:firstLine="709"/>
        <w:jc w:val="center"/>
        <w:rPr>
          <w:rFonts w:ascii="Times New Roman" w:hAnsi="Times New Roman"/>
          <w:sz w:val="28"/>
          <w:szCs w:val="28"/>
          <w:lang w:val="uk-UA"/>
        </w:rPr>
      </w:pPr>
    </w:p>
    <w:p w:rsidR="00727101" w:rsidRPr="00903096" w:rsidRDefault="00727101" w:rsidP="00903096">
      <w:pPr>
        <w:spacing w:after="0" w:line="360" w:lineRule="auto"/>
        <w:ind w:firstLine="709"/>
        <w:jc w:val="center"/>
        <w:rPr>
          <w:rFonts w:ascii="Times New Roman" w:hAnsi="Times New Roman"/>
          <w:sz w:val="28"/>
          <w:szCs w:val="28"/>
          <w:lang w:val="uk-UA"/>
        </w:rPr>
      </w:pPr>
      <w:r w:rsidRPr="00903096">
        <w:rPr>
          <w:rFonts w:ascii="Times New Roman" w:hAnsi="Times New Roman"/>
          <w:sz w:val="28"/>
          <w:szCs w:val="28"/>
          <w:lang w:val="uk-UA"/>
        </w:rPr>
        <w:t xml:space="preserve">Освіченість </w:t>
      </w:r>
      <w:proofErr w:type="spellStart"/>
      <w:r w:rsidRPr="00903096">
        <w:rPr>
          <w:rFonts w:ascii="Times New Roman" w:hAnsi="Times New Roman"/>
          <w:sz w:val="28"/>
          <w:szCs w:val="28"/>
          <w:lang w:val="uk-UA"/>
        </w:rPr>
        <w:t>ЕрудиціяПрофесіоналізм</w:t>
      </w:r>
      <w:bookmarkStart w:id="0" w:name="_GoBack"/>
      <w:bookmarkEnd w:id="0"/>
      <w:proofErr w:type="spellEnd"/>
    </w:p>
    <w:sectPr w:rsidR="00727101" w:rsidRPr="00903096" w:rsidSect="00A97A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DA8"/>
    <w:multiLevelType w:val="hybridMultilevel"/>
    <w:tmpl w:val="80ACA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044CB1"/>
    <w:multiLevelType w:val="hybridMultilevel"/>
    <w:tmpl w:val="6C2C5A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19451B"/>
    <w:multiLevelType w:val="hybridMultilevel"/>
    <w:tmpl w:val="6302A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E425B1"/>
    <w:multiLevelType w:val="hybridMultilevel"/>
    <w:tmpl w:val="C8A893E0"/>
    <w:lvl w:ilvl="0" w:tplc="D526A914">
      <w:start w:val="19"/>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B38215E"/>
    <w:multiLevelType w:val="hybridMultilevel"/>
    <w:tmpl w:val="6264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4F7F1A"/>
    <w:multiLevelType w:val="hybridMultilevel"/>
    <w:tmpl w:val="D9CC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8168B4"/>
    <w:multiLevelType w:val="hybridMultilevel"/>
    <w:tmpl w:val="8A7081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46"/>
    <w:rsid w:val="001A6B1C"/>
    <w:rsid w:val="001C5F61"/>
    <w:rsid w:val="00206701"/>
    <w:rsid w:val="00294FD8"/>
    <w:rsid w:val="004971F7"/>
    <w:rsid w:val="00512015"/>
    <w:rsid w:val="00537243"/>
    <w:rsid w:val="0059618E"/>
    <w:rsid w:val="006A7000"/>
    <w:rsid w:val="00727101"/>
    <w:rsid w:val="00903096"/>
    <w:rsid w:val="009E0113"/>
    <w:rsid w:val="00A97A46"/>
    <w:rsid w:val="00AD46AF"/>
    <w:rsid w:val="00B05994"/>
    <w:rsid w:val="00BF2391"/>
    <w:rsid w:val="00CF380F"/>
    <w:rsid w:val="00D2754A"/>
    <w:rsid w:val="00D35B6F"/>
    <w:rsid w:val="00FC5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7" type="connector" idref="#_x0000_s1026"/>
        <o:r id="V:Rule8" type="connector" idref="#_x0000_s1028"/>
        <o:r id="V:Rule9" type="connector" idref="#_x0000_s1027"/>
        <o:r id="V:Rule10" type="connector" idref="#_x0000_s1031"/>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7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2015-11-06T13:18:00Z</cp:lastPrinted>
  <dcterms:created xsi:type="dcterms:W3CDTF">2013-02-14T06:57:00Z</dcterms:created>
  <dcterms:modified xsi:type="dcterms:W3CDTF">2015-11-06T13:18:00Z</dcterms:modified>
</cp:coreProperties>
</file>