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61" w:rsidRPr="00AD4640" w:rsidRDefault="002E3761" w:rsidP="002E3761">
      <w:pPr>
        <w:pStyle w:val="a8"/>
        <w:tabs>
          <w:tab w:val="left" w:pos="2115"/>
          <w:tab w:val="center" w:pos="4677"/>
        </w:tabs>
        <w:spacing w:before="360"/>
        <w:jc w:val="left"/>
        <w:rPr>
          <w:b/>
          <w:spacing w:val="-10"/>
          <w:sz w:val="28"/>
          <w:szCs w:val="28"/>
          <w:lang w:val="ru-RU"/>
        </w:rPr>
      </w:pPr>
      <w:r w:rsidRPr="00A15E92">
        <w:rPr>
          <w:b/>
          <w:spacing w:val="-10"/>
          <w:sz w:val="28"/>
          <w:szCs w:val="28"/>
          <w:lang w:val="ru-RU"/>
        </w:rPr>
        <w:t xml:space="preserve">                                      </w:t>
      </w:r>
      <w:r w:rsidRPr="00864657">
        <w:rPr>
          <w:b/>
          <w:spacing w:val="-10"/>
          <w:sz w:val="40"/>
          <w:szCs w:val="40"/>
        </w:rPr>
        <w:t xml:space="preserve"> Дужа Надія Степанівна</w:t>
      </w:r>
      <w:r w:rsidRPr="00864657">
        <w:rPr>
          <w:sz w:val="40"/>
          <w:szCs w:val="40"/>
        </w:rPr>
        <w:t xml:space="preserve"> </w:t>
      </w:r>
    </w:p>
    <w:p w:rsidR="002E3761" w:rsidRPr="00A15E92" w:rsidRDefault="002E3761" w:rsidP="002E3761">
      <w:pPr>
        <w:pStyle w:val="a8"/>
        <w:tabs>
          <w:tab w:val="left" w:pos="2115"/>
          <w:tab w:val="center" w:pos="4677"/>
        </w:tabs>
        <w:spacing w:before="360"/>
        <w:jc w:val="left"/>
        <w:rPr>
          <w:sz w:val="40"/>
          <w:szCs w:val="40"/>
          <w:lang w:val="ru-RU"/>
        </w:rPr>
      </w:pPr>
    </w:p>
    <w:p w:rsidR="002E3761" w:rsidRPr="001E4741" w:rsidRDefault="002E3761" w:rsidP="002E3761">
      <w:pPr>
        <w:pStyle w:val="a8"/>
        <w:spacing w:before="360"/>
        <w:jc w:val="center"/>
        <w:rPr>
          <w:sz w:val="40"/>
          <w:szCs w:val="40"/>
          <w:lang w:val="ru-RU"/>
        </w:rPr>
      </w:pPr>
      <w:r w:rsidRPr="00864657">
        <w:rPr>
          <w:sz w:val="40"/>
          <w:szCs w:val="40"/>
        </w:rPr>
        <w:t xml:space="preserve">учитель української мови та літератури ТЗОШ </w:t>
      </w:r>
      <w:r w:rsidRPr="00864657">
        <w:rPr>
          <w:iCs/>
          <w:sz w:val="40"/>
          <w:szCs w:val="40"/>
        </w:rPr>
        <w:t>№</w:t>
      </w:r>
      <w:r w:rsidRPr="00864657">
        <w:rPr>
          <w:sz w:val="40"/>
          <w:szCs w:val="40"/>
        </w:rPr>
        <w:t xml:space="preserve"> 25 </w:t>
      </w:r>
    </w:p>
    <w:p w:rsidR="00C70CA5" w:rsidRDefault="00C70CA5" w:rsidP="002E3761">
      <w:pPr>
        <w:pStyle w:val="a8"/>
        <w:spacing w:before="360" w:line="360" w:lineRule="auto"/>
        <w:jc w:val="center"/>
        <w:rPr>
          <w:sz w:val="40"/>
          <w:szCs w:val="40"/>
        </w:rPr>
      </w:pPr>
    </w:p>
    <w:p w:rsidR="002E3761" w:rsidRPr="00864657" w:rsidRDefault="002E3761" w:rsidP="002E3761">
      <w:pPr>
        <w:pStyle w:val="a8"/>
        <w:spacing w:before="360" w:line="360" w:lineRule="auto"/>
        <w:jc w:val="center"/>
        <w:rPr>
          <w:sz w:val="36"/>
          <w:szCs w:val="36"/>
        </w:rPr>
      </w:pPr>
      <w:r w:rsidRPr="00864657">
        <w:rPr>
          <w:b/>
          <w:i/>
          <w:sz w:val="36"/>
          <w:szCs w:val="36"/>
        </w:rPr>
        <w:t xml:space="preserve">Категорія: </w:t>
      </w:r>
      <w:r w:rsidR="00C70CA5">
        <w:rPr>
          <w:sz w:val="36"/>
          <w:szCs w:val="36"/>
        </w:rPr>
        <w:t>вища,звання « старший учитель»</w:t>
      </w:r>
      <w:r w:rsidRPr="00864657">
        <w:rPr>
          <w:sz w:val="36"/>
          <w:szCs w:val="36"/>
        </w:rPr>
        <w:br/>
      </w:r>
      <w:r w:rsidRPr="00864657">
        <w:rPr>
          <w:b/>
          <w:i/>
          <w:sz w:val="36"/>
          <w:szCs w:val="36"/>
        </w:rPr>
        <w:t xml:space="preserve">Стаж роботи: </w:t>
      </w:r>
      <w:r w:rsidRPr="00864657">
        <w:rPr>
          <w:sz w:val="36"/>
          <w:szCs w:val="36"/>
        </w:rPr>
        <w:t>28 років</w:t>
      </w:r>
    </w:p>
    <w:p w:rsidR="002E3761" w:rsidRDefault="002E3761" w:rsidP="002E3761">
      <w:pPr>
        <w:spacing w:before="360" w:line="360" w:lineRule="auto"/>
        <w:ind w:firstLine="709"/>
        <w:jc w:val="both"/>
        <w:rPr>
          <w:rFonts w:ascii="Times New Roman" w:hAnsi="Times New Roman" w:cs="Times New Roman"/>
          <w:spacing w:val="-4"/>
          <w:sz w:val="28"/>
          <w:szCs w:val="28"/>
          <w:lang w:val="uk-UA"/>
        </w:rPr>
      </w:pPr>
      <w:r w:rsidRPr="00864657">
        <w:rPr>
          <w:rFonts w:ascii="Times New Roman" w:hAnsi="Times New Roman" w:cs="Times New Roman"/>
          <w:spacing w:val="-4"/>
          <w:sz w:val="28"/>
          <w:szCs w:val="28"/>
          <w:lang w:val="uk-UA"/>
        </w:rPr>
        <w:t>Закінчила Тернопільський державний педагогічний інститут .</w:t>
      </w:r>
    </w:p>
    <w:p w:rsidR="002E3761" w:rsidRPr="001E4741" w:rsidRDefault="002E3761" w:rsidP="002E3761">
      <w:pPr>
        <w:spacing w:before="360" w:line="360" w:lineRule="auto"/>
        <w:ind w:firstLine="709"/>
        <w:jc w:val="both"/>
        <w:rPr>
          <w:rFonts w:ascii="Times New Roman" w:hAnsi="Times New Roman" w:cs="Times New Roman"/>
          <w:spacing w:val="-4"/>
          <w:sz w:val="28"/>
          <w:szCs w:val="28"/>
          <w:lang w:val="uk-UA"/>
        </w:rPr>
      </w:pPr>
      <w:r w:rsidRPr="00864657">
        <w:rPr>
          <w:rFonts w:ascii="Times New Roman" w:hAnsi="Times New Roman" w:cs="Times New Roman"/>
          <w:spacing w:val="-4"/>
          <w:sz w:val="28"/>
          <w:szCs w:val="28"/>
          <w:lang w:val="uk-UA"/>
        </w:rPr>
        <w:t xml:space="preserve">У ТЗОШ №25 </w:t>
      </w:r>
      <w:r w:rsidRPr="001E4741">
        <w:rPr>
          <w:rFonts w:ascii="Times New Roman" w:hAnsi="Times New Roman" w:cs="Times New Roman"/>
          <w:spacing w:val="-4"/>
          <w:sz w:val="28"/>
          <w:szCs w:val="28"/>
        </w:rPr>
        <w:t xml:space="preserve"> </w:t>
      </w:r>
      <w:r w:rsidRPr="00864657">
        <w:rPr>
          <w:rFonts w:ascii="Times New Roman" w:hAnsi="Times New Roman" w:cs="Times New Roman"/>
          <w:sz w:val="28"/>
          <w:szCs w:val="28"/>
          <w:lang w:val="uk-UA"/>
        </w:rPr>
        <w:t>працює з 1987 року.</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rPr>
        <w:t xml:space="preserve">  </w:t>
      </w:r>
      <w:r w:rsidRPr="00864657">
        <w:rPr>
          <w:rFonts w:ascii="Times New Roman" w:hAnsi="Times New Roman" w:cs="Times New Roman"/>
          <w:sz w:val="28"/>
          <w:szCs w:val="28"/>
          <w:lang w:val="uk-UA" w:eastAsia="ru-RU"/>
        </w:rPr>
        <w:t>Життя доводить, що в складних умовах, які постійно  змінюються, найкраще орієнтується, приймає рішення, працює людина творча, гнучка, креативна, здатна до генерування і використання нового (нових ідей, задумів, нових підходів,  нових рішень). Це людина,  «яка володіє певним переліком якостей, а саме --   рішучістю, вмінням не зупинятися на досягнутому, сміливістю мислення, вмінням бачити за межі того, що бачать сучасники і бачили попередники».</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У наш час спостерігається зростання інтересу до процесу творчості. Якщо в деяких психічних процесах людині допомагають складні механізми (комп`ютери, сканери, обчислювальні машини), то творчість не може бути формалізована й обмежена певною програмою дій, не може бути механічною. У школі також спостерігається зростання інтересу до креативності: за новою 12-ти бальною системою оцінювання найвищі бали отримують діти тоді, коли виявляють творчість. Але ж ві</w:t>
      </w:r>
      <w:hyperlink r:id="rId6" w:tgtFrame="_blank" w:history="1">
        <w:r w:rsidRPr="00AD4640">
          <w:rPr>
            <w:rFonts w:ascii="Times New Roman" w:hAnsi="Times New Roman" w:cs="Times New Roman"/>
            <w:color w:val="000000" w:themeColor="text1"/>
            <w:sz w:val="28"/>
            <w:szCs w:val="28"/>
            <w:lang w:val="uk-UA" w:eastAsia="ru-RU"/>
          </w:rPr>
          <w:t>домо</w:t>
        </w:r>
      </w:hyperlink>
      <w:r w:rsidRPr="00864657">
        <w:rPr>
          <w:rFonts w:ascii="Times New Roman" w:hAnsi="Times New Roman" w:cs="Times New Roman"/>
          <w:sz w:val="28"/>
          <w:szCs w:val="28"/>
          <w:lang w:val="uk-UA" w:eastAsia="ru-RU"/>
        </w:rPr>
        <w:t xml:space="preserve">, що творчий учень є дзеркальним відображенням творчого вчителя.  Розумова діяльність цих дітей підтримується й полегшується, коли  педагоги спираються на </w:t>
      </w:r>
      <w:r w:rsidRPr="00864657">
        <w:rPr>
          <w:rFonts w:ascii="Times New Roman" w:hAnsi="Times New Roman" w:cs="Times New Roman"/>
          <w:sz w:val="28"/>
          <w:szCs w:val="28"/>
          <w:lang w:val="uk-UA" w:eastAsia="ru-RU"/>
        </w:rPr>
        <w:lastRenderedPageBreak/>
        <w:t>життєвий, практичний досвід школярів, їх попередні знання. Вона утруднюється й унеможливлюється там, де порушується  послідовність переходу від ві</w:t>
      </w:r>
      <w:hyperlink r:id="rId7" w:tgtFrame="_blank" w:history="1">
        <w:r w:rsidRPr="00AD4640">
          <w:rPr>
            <w:rFonts w:ascii="Times New Roman" w:hAnsi="Times New Roman" w:cs="Times New Roman"/>
            <w:color w:val="000000" w:themeColor="text1"/>
            <w:sz w:val="28"/>
            <w:szCs w:val="28"/>
            <w:lang w:val="uk-UA" w:eastAsia="ru-RU"/>
          </w:rPr>
          <w:t>домого</w:t>
        </w:r>
      </w:hyperlink>
      <w:r w:rsidRPr="00AD4640">
        <w:rPr>
          <w:rFonts w:ascii="Times New Roman" w:hAnsi="Times New Roman" w:cs="Times New Roman"/>
          <w:color w:val="000000" w:themeColor="text1"/>
          <w:sz w:val="28"/>
          <w:szCs w:val="28"/>
          <w:lang w:val="uk-UA" w:eastAsia="ru-RU"/>
        </w:rPr>
        <w:t> </w:t>
      </w:r>
      <w:r w:rsidRPr="00864657">
        <w:rPr>
          <w:rFonts w:ascii="Times New Roman" w:hAnsi="Times New Roman" w:cs="Times New Roman"/>
          <w:sz w:val="28"/>
          <w:szCs w:val="28"/>
          <w:lang w:val="uk-UA" w:eastAsia="ru-RU"/>
        </w:rPr>
        <w:t xml:space="preserve">до невідомого, де передчасно вводяться узагальнення , для яких в учнів ще немає досвідного </w:t>
      </w:r>
      <w:r w:rsidR="003C673D" w:rsidRPr="00864657">
        <w:rPr>
          <w:rFonts w:ascii="Times New Roman" w:hAnsi="Times New Roman" w:cs="Times New Roman"/>
          <w:sz w:val="28"/>
          <w:szCs w:val="28"/>
          <w:lang w:val="uk-UA" w:eastAsia="ru-RU"/>
        </w:rPr>
        <w:t>ґрунту</w:t>
      </w:r>
      <w:r w:rsidRPr="00864657">
        <w:rPr>
          <w:rFonts w:ascii="Times New Roman" w:hAnsi="Times New Roman" w:cs="Times New Roman"/>
          <w:sz w:val="28"/>
          <w:szCs w:val="28"/>
          <w:lang w:val="uk-UA" w:eastAsia="ru-RU"/>
        </w:rPr>
        <w:t>. Розвиток творчих здібностей дітей можливий  за умови  дотримання певних принципів та врахування необхідних компонентів. Крім того, вільна атмосфера на уроці, відсутність авторитарності , почуття довіри та поваги до учнів з боку вчителя, високий рівень пізнавальних інтересів серед учнівського колективу, використання ігрових технологій та інтерактивних методів навчання, виконання суб`єктивно – творчих вправ, урахування інтересів та можливостей кожного школяра безумовно стануть суттєвими допоміжними в розвитку креативності.</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eastAsia="ru-RU"/>
        </w:rPr>
        <w:t xml:space="preserve">  </w:t>
      </w:r>
      <w:r w:rsidRPr="00864657">
        <w:rPr>
          <w:rFonts w:ascii="Times New Roman" w:hAnsi="Times New Roman" w:cs="Times New Roman"/>
          <w:sz w:val="28"/>
          <w:szCs w:val="28"/>
          <w:lang w:val="uk-UA"/>
        </w:rPr>
        <w:t xml:space="preserve">  В. Сухомлинський стверджував, що за маленькою шкільною партою твориться народ. А творять його в першу чергу вчителі української мови та літератури, «наставники думки, волі, духу людини», бо наука рідної мови, літератури – наука про найголовніше: про Україну, рідну землю, її силу й красу, її минуле й майбутнє.</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roofErr w:type="spellStart"/>
      <w:r w:rsidRPr="00864657">
        <w:rPr>
          <w:rFonts w:ascii="Times New Roman" w:hAnsi="Times New Roman" w:cs="Times New Roman"/>
          <w:sz w:val="28"/>
          <w:szCs w:val="28"/>
          <w:lang w:val="uk-UA" w:eastAsia="ru-RU"/>
        </w:rPr>
        <w:t>Упродовж</w:t>
      </w:r>
      <w:proofErr w:type="spellEnd"/>
      <w:r w:rsidRPr="00864657">
        <w:rPr>
          <w:rFonts w:ascii="Times New Roman" w:hAnsi="Times New Roman" w:cs="Times New Roman"/>
          <w:sz w:val="28"/>
          <w:szCs w:val="28"/>
          <w:lang w:val="uk-UA" w:eastAsia="ru-RU"/>
        </w:rPr>
        <w:t xml:space="preserve">  кількох років Дужа Надія Степанівна, учитель української мови і літератури, працює над проблемою </w:t>
      </w:r>
      <w:r w:rsidR="00C70CA5">
        <w:rPr>
          <w:rFonts w:ascii="Times New Roman" w:hAnsi="Times New Roman" w:cs="Times New Roman"/>
          <w:sz w:val="28"/>
          <w:szCs w:val="28"/>
          <w:lang w:val="uk-UA" w:eastAsia="ru-RU"/>
        </w:rPr>
        <w:t>«Р</w:t>
      </w:r>
      <w:r w:rsidRPr="00864657">
        <w:rPr>
          <w:rFonts w:ascii="Times New Roman" w:hAnsi="Times New Roman" w:cs="Times New Roman"/>
          <w:sz w:val="28"/>
          <w:szCs w:val="28"/>
          <w:lang w:val="uk-UA" w:eastAsia="ru-RU"/>
        </w:rPr>
        <w:t>озвит</w:t>
      </w:r>
      <w:r w:rsidR="00C70CA5">
        <w:rPr>
          <w:rFonts w:ascii="Times New Roman" w:hAnsi="Times New Roman" w:cs="Times New Roman"/>
          <w:sz w:val="28"/>
          <w:szCs w:val="28"/>
          <w:lang w:val="uk-UA" w:eastAsia="ru-RU"/>
        </w:rPr>
        <w:t>ок</w:t>
      </w:r>
      <w:r w:rsidRPr="00864657">
        <w:rPr>
          <w:rFonts w:ascii="Times New Roman" w:hAnsi="Times New Roman" w:cs="Times New Roman"/>
          <w:sz w:val="28"/>
          <w:szCs w:val="28"/>
          <w:lang w:val="uk-UA" w:eastAsia="ru-RU"/>
        </w:rPr>
        <w:t xml:space="preserve"> творчих здібностей учнів</w:t>
      </w:r>
      <w:r w:rsidR="00C70CA5">
        <w:rPr>
          <w:rFonts w:ascii="Times New Roman" w:hAnsi="Times New Roman" w:cs="Times New Roman"/>
          <w:sz w:val="28"/>
          <w:szCs w:val="28"/>
          <w:lang w:val="uk-UA" w:eastAsia="ru-RU"/>
        </w:rPr>
        <w:t>»</w:t>
      </w:r>
      <w:r w:rsidRPr="00864657">
        <w:rPr>
          <w:rFonts w:ascii="Times New Roman" w:hAnsi="Times New Roman" w:cs="Times New Roman"/>
          <w:sz w:val="28"/>
          <w:szCs w:val="28"/>
          <w:lang w:val="uk-UA" w:eastAsia="ru-RU"/>
        </w:rPr>
        <w:t>. Упевнена: усі діти талановиті. Кожен має свою іскринку. Дуже важливо помітити той паросток, не дати загинути, зів</w:t>
      </w:r>
      <w:r w:rsidRPr="00864657">
        <w:rPr>
          <w:rFonts w:ascii="Times New Roman" w:hAnsi="Times New Roman" w:cs="Times New Roman"/>
          <w:sz w:val="28"/>
          <w:szCs w:val="28"/>
          <w:lang w:eastAsia="ru-RU"/>
        </w:rPr>
        <w:t>`</w:t>
      </w:r>
      <w:proofErr w:type="spellStart"/>
      <w:r w:rsidRPr="00864657">
        <w:rPr>
          <w:rFonts w:ascii="Times New Roman" w:hAnsi="Times New Roman" w:cs="Times New Roman"/>
          <w:sz w:val="28"/>
          <w:szCs w:val="28"/>
          <w:lang w:val="uk-UA" w:eastAsia="ru-RU"/>
        </w:rPr>
        <w:t>янути</w:t>
      </w:r>
      <w:proofErr w:type="spellEnd"/>
      <w:r w:rsidRPr="00864657">
        <w:rPr>
          <w:rFonts w:ascii="Times New Roman" w:hAnsi="Times New Roman" w:cs="Times New Roman"/>
          <w:sz w:val="28"/>
          <w:szCs w:val="28"/>
          <w:lang w:val="uk-UA" w:eastAsia="ru-RU"/>
        </w:rPr>
        <w:t>.</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xml:space="preserve">   </w:t>
      </w:r>
      <w:r w:rsidRPr="00AD4640">
        <w:rPr>
          <w:rFonts w:ascii="Times New Roman" w:hAnsi="Times New Roman" w:cs="Times New Roman"/>
          <w:color w:val="000000" w:themeColor="text1"/>
          <w:sz w:val="28"/>
          <w:szCs w:val="28"/>
          <w:lang w:val="uk-UA" w:eastAsia="ru-RU"/>
        </w:rPr>
        <w:t>Ві</w:t>
      </w:r>
      <w:hyperlink r:id="rId8" w:tgtFrame="_blank" w:history="1">
        <w:r w:rsidRPr="00AD4640">
          <w:rPr>
            <w:rFonts w:ascii="Times New Roman" w:hAnsi="Times New Roman" w:cs="Times New Roman"/>
            <w:color w:val="000000" w:themeColor="text1"/>
            <w:sz w:val="28"/>
            <w:szCs w:val="28"/>
            <w:lang w:val="uk-UA" w:eastAsia="ru-RU"/>
          </w:rPr>
          <w:t>домим</w:t>
        </w:r>
      </w:hyperlink>
      <w:r w:rsidRPr="00864657">
        <w:rPr>
          <w:rFonts w:ascii="Times New Roman" w:hAnsi="Times New Roman" w:cs="Times New Roman"/>
          <w:sz w:val="28"/>
          <w:szCs w:val="28"/>
          <w:lang w:val="uk-UA" w:eastAsia="ru-RU"/>
        </w:rPr>
        <w:t> є той факт, що в основі розвитку обдарованої особистості лежить розвиток її здібностей. На певному рівні сформованості здібностей до тієї чи іншої діяльності виникає і починає розвиватися   творчість. Поряд із станда</w:t>
      </w:r>
      <w:r>
        <w:rPr>
          <w:rFonts w:ascii="Times New Roman" w:hAnsi="Times New Roman" w:cs="Times New Roman"/>
          <w:sz w:val="28"/>
          <w:szCs w:val="28"/>
          <w:lang w:val="uk-UA" w:eastAsia="ru-RU"/>
        </w:rPr>
        <w:t>ртними завданнями учням пропонує</w:t>
      </w:r>
      <w:r w:rsidRPr="00864657">
        <w:rPr>
          <w:rFonts w:ascii="Times New Roman" w:hAnsi="Times New Roman" w:cs="Times New Roman"/>
          <w:sz w:val="28"/>
          <w:szCs w:val="28"/>
          <w:lang w:val="uk-UA" w:eastAsia="ru-RU"/>
        </w:rPr>
        <w:t xml:space="preserve"> такі, які вимагають креативного мислення, творчих пошуків, оригінальності, винахідливості.  Однією з важливих умов забезпечення розвитку творчих задатків підростаючого покоління на уроках української мови та літератури є використання інтерактивних методів та технологій творчого спрямування. Творчі  завдання </w:t>
      </w:r>
      <w:r>
        <w:rPr>
          <w:rFonts w:ascii="Times New Roman" w:hAnsi="Times New Roman" w:cs="Times New Roman"/>
          <w:sz w:val="28"/>
          <w:szCs w:val="28"/>
          <w:lang w:val="uk-UA" w:eastAsia="ru-RU"/>
        </w:rPr>
        <w:lastRenderedPageBreak/>
        <w:t>допомагають  вчителю</w:t>
      </w:r>
      <w:r w:rsidRPr="00864657">
        <w:rPr>
          <w:rFonts w:ascii="Times New Roman" w:hAnsi="Times New Roman" w:cs="Times New Roman"/>
          <w:sz w:val="28"/>
          <w:szCs w:val="28"/>
          <w:lang w:val="uk-UA" w:eastAsia="ru-RU"/>
        </w:rPr>
        <w:t xml:space="preserve"> розвинути в учнів пізнавальні процеси – </w:t>
      </w:r>
      <w:proofErr w:type="spellStart"/>
      <w:r w:rsidRPr="00864657">
        <w:rPr>
          <w:rFonts w:ascii="Times New Roman" w:hAnsi="Times New Roman" w:cs="Times New Roman"/>
          <w:sz w:val="28"/>
          <w:szCs w:val="28"/>
          <w:lang w:val="uk-UA" w:eastAsia="ru-RU"/>
        </w:rPr>
        <w:t>пам</w:t>
      </w:r>
      <w:proofErr w:type="spellEnd"/>
      <w:r w:rsidRPr="00864657">
        <w:rPr>
          <w:rFonts w:ascii="Times New Roman" w:hAnsi="Times New Roman" w:cs="Times New Roman"/>
          <w:sz w:val="28"/>
          <w:szCs w:val="28"/>
          <w:lang w:eastAsia="ru-RU"/>
        </w:rPr>
        <w:t>`</w:t>
      </w:r>
      <w:r w:rsidRPr="00864657">
        <w:rPr>
          <w:rFonts w:ascii="Times New Roman" w:hAnsi="Times New Roman" w:cs="Times New Roman"/>
          <w:sz w:val="28"/>
          <w:szCs w:val="28"/>
          <w:lang w:val="uk-UA" w:eastAsia="ru-RU"/>
        </w:rPr>
        <w:t xml:space="preserve">ять, увагу, уяву, мислення. </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rPr>
        <w:t>Працюючи над проблемою розвитку т</w:t>
      </w:r>
      <w:r>
        <w:rPr>
          <w:rFonts w:ascii="Times New Roman" w:hAnsi="Times New Roman" w:cs="Times New Roman"/>
          <w:sz w:val="28"/>
          <w:szCs w:val="28"/>
          <w:lang w:val="uk-UA"/>
        </w:rPr>
        <w:t>ворчих здібностей, ставить</w:t>
      </w:r>
      <w:r w:rsidRPr="00864657">
        <w:rPr>
          <w:rFonts w:ascii="Times New Roman" w:hAnsi="Times New Roman" w:cs="Times New Roman"/>
          <w:sz w:val="28"/>
          <w:szCs w:val="28"/>
          <w:lang w:val="uk-UA"/>
        </w:rPr>
        <w:t xml:space="preserve"> перед собою такі завдання: </w:t>
      </w:r>
    </w:p>
    <w:p w:rsidR="002E3761" w:rsidRPr="00864657" w:rsidRDefault="002E3761" w:rsidP="002E3761">
      <w:pPr>
        <w:pStyle w:val="a5"/>
        <w:numPr>
          <w:ilvl w:val="0"/>
          <w:numId w:val="2"/>
        </w:numPr>
        <w:spacing w:after="0" w:line="360" w:lineRule="auto"/>
        <w:ind w:left="0"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rPr>
        <w:t>розвиток розумових здібностей особистості та творчого оволодіння знаннями, навичками, вміннями;</w:t>
      </w:r>
    </w:p>
    <w:p w:rsidR="002E3761" w:rsidRPr="00864657" w:rsidRDefault="002E3761" w:rsidP="002E3761">
      <w:pPr>
        <w:pStyle w:val="a5"/>
        <w:numPr>
          <w:ilvl w:val="0"/>
          <w:numId w:val="2"/>
        </w:numPr>
        <w:spacing w:after="0" w:line="360" w:lineRule="auto"/>
        <w:ind w:left="0"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rPr>
        <w:t>формування досвіду творчої діяльності учнів, емоційно – ціннісного ставлення до світу;</w:t>
      </w:r>
    </w:p>
    <w:p w:rsidR="002E3761" w:rsidRPr="00864657" w:rsidRDefault="002E3761" w:rsidP="002E3761">
      <w:pPr>
        <w:pStyle w:val="a5"/>
        <w:numPr>
          <w:ilvl w:val="0"/>
          <w:numId w:val="2"/>
        </w:numPr>
        <w:spacing w:after="0" w:line="360" w:lineRule="auto"/>
        <w:ind w:left="0"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rPr>
        <w:t>виховання свідомої особистості з громадянською позицією, здатної до толерантності в спілкуванні, готової до професійного самовизначення, конкретного вибору свого місця в житті;</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r w:rsidRPr="00864657">
        <w:rPr>
          <w:rFonts w:ascii="Times New Roman" w:hAnsi="Times New Roman" w:cs="Times New Roman"/>
          <w:noProof/>
          <w:sz w:val="28"/>
          <w:szCs w:val="28"/>
          <w:lang w:val="uk-UA" w:eastAsia="uk-UA"/>
        </w:rPr>
        <mc:AlternateContent>
          <mc:Choice Requires="wpc">
            <w:drawing>
              <wp:anchor distT="0" distB="0" distL="114300" distR="114300" simplePos="0" relativeHeight="251659264" behindDoc="1" locked="0" layoutInCell="1" allowOverlap="1" wp14:anchorId="306B65B2" wp14:editId="2329297E">
                <wp:simplePos x="0" y="0"/>
                <wp:positionH relativeFrom="column">
                  <wp:posOffset>378460</wp:posOffset>
                </wp:positionH>
                <wp:positionV relativeFrom="paragraph">
                  <wp:posOffset>169545</wp:posOffset>
                </wp:positionV>
                <wp:extent cx="5064125" cy="2857500"/>
                <wp:effectExtent l="0" t="0" r="22225" b="819150"/>
                <wp:wrapTight wrapText="bothSides">
                  <wp:wrapPolygon edited="0">
                    <wp:start x="8613" y="3600"/>
                    <wp:lineTo x="8369" y="4464"/>
                    <wp:lineTo x="8288" y="6192"/>
                    <wp:lineTo x="3413" y="7488"/>
                    <wp:lineTo x="488" y="8352"/>
                    <wp:lineTo x="325" y="8928"/>
                    <wp:lineTo x="244" y="14400"/>
                    <wp:lineTo x="2925" y="15408"/>
                    <wp:lineTo x="6094" y="15408"/>
                    <wp:lineTo x="6094" y="15984"/>
                    <wp:lineTo x="9750" y="17712"/>
                    <wp:lineTo x="10807" y="17712"/>
                    <wp:lineTo x="9182" y="18720"/>
                    <wp:lineTo x="7557" y="20016"/>
                    <wp:lineTo x="0" y="21600"/>
                    <wp:lineTo x="0" y="26928"/>
                    <wp:lineTo x="325" y="27648"/>
                    <wp:lineTo x="21451" y="27648"/>
                    <wp:lineTo x="21614" y="27360"/>
                    <wp:lineTo x="21614" y="21456"/>
                    <wp:lineTo x="12757" y="20016"/>
                    <wp:lineTo x="10807" y="17712"/>
                    <wp:lineTo x="12432" y="17712"/>
                    <wp:lineTo x="20720" y="15840"/>
                    <wp:lineTo x="20964" y="9936"/>
                    <wp:lineTo x="20151" y="9648"/>
                    <wp:lineTo x="12513" y="8496"/>
                    <wp:lineTo x="12594" y="5760"/>
                    <wp:lineTo x="12351" y="4176"/>
                    <wp:lineTo x="12188" y="3600"/>
                    <wp:lineTo x="8613" y="3600"/>
                  </wp:wrapPolygon>
                </wp:wrapTight>
                <wp:docPr id="3"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7" name="AutoShape 4"/>
                        <wps:cNvSpPr>
                          <a:spLocks noChangeArrowheads="1"/>
                        </wps:cNvSpPr>
                        <wps:spPr bwMode="auto">
                          <a:xfrm>
                            <a:off x="1978718" y="515941"/>
                            <a:ext cx="913257" cy="799674"/>
                          </a:xfrm>
                          <a:prstGeom prst="roundRect">
                            <a:avLst>
                              <a:gd name="adj" fmla="val 16667"/>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Творчий пошук</w:t>
                              </w:r>
                            </w:p>
                          </w:txbxContent>
                        </wps:txbx>
                        <wps:bodyPr rot="0" vert="horz" wrap="square" lIns="91440" tIns="45720" rIns="91440" bIns="45720" anchor="t" anchorCtr="0" upright="1">
                          <a:noAutofit/>
                        </wps:bodyPr>
                      </wps:wsp>
                      <wps:wsp>
                        <wps:cNvPr id="198" name="AutoShape 5"/>
                        <wps:cNvSpPr>
                          <a:spLocks noChangeArrowheads="1"/>
                        </wps:cNvSpPr>
                        <wps:spPr bwMode="auto">
                          <a:xfrm>
                            <a:off x="3464380" y="1301182"/>
                            <a:ext cx="1371505" cy="800494"/>
                          </a:xfrm>
                          <a:prstGeom prst="roundRect">
                            <a:avLst>
                              <a:gd name="adj" fmla="val 16667"/>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Творча активність</w:t>
                              </w:r>
                            </w:p>
                          </w:txbxContent>
                        </wps:txbx>
                        <wps:bodyPr rot="0" vert="horz" wrap="square" lIns="91440" tIns="45720" rIns="91440" bIns="45720" anchor="t" anchorCtr="0" upright="1">
                          <a:noAutofit/>
                        </wps:bodyPr>
                      </wps:wsp>
                      <wps:wsp>
                        <wps:cNvPr id="199" name="AutoShape 6"/>
                        <wps:cNvSpPr>
                          <a:spLocks noChangeArrowheads="1"/>
                        </wps:cNvSpPr>
                        <wps:spPr bwMode="auto">
                          <a:xfrm>
                            <a:off x="3692694" y="2862801"/>
                            <a:ext cx="1371505" cy="799674"/>
                          </a:xfrm>
                          <a:prstGeom prst="roundRect">
                            <a:avLst>
                              <a:gd name="adj" fmla="val 16667"/>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Творче мислення</w:t>
                              </w:r>
                            </w:p>
                          </w:txbxContent>
                        </wps:txbx>
                        <wps:bodyPr rot="0" vert="horz" wrap="square" lIns="91440" tIns="45720" rIns="91440" bIns="45720" anchor="t" anchorCtr="0" upright="1">
                          <a:noAutofit/>
                        </wps:bodyPr>
                      </wps:wsp>
                      <wps:wsp>
                        <wps:cNvPr id="200" name="AutoShape 7"/>
                        <wps:cNvSpPr>
                          <a:spLocks noChangeArrowheads="1"/>
                        </wps:cNvSpPr>
                        <wps:spPr bwMode="auto">
                          <a:xfrm>
                            <a:off x="35618" y="2862801"/>
                            <a:ext cx="1255728" cy="800494"/>
                          </a:xfrm>
                          <a:prstGeom prst="roundRect">
                            <a:avLst>
                              <a:gd name="adj" fmla="val 16667"/>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Творча діяльність</w:t>
                              </w:r>
                            </w:p>
                          </w:txbxContent>
                        </wps:txbx>
                        <wps:bodyPr rot="0" vert="horz" wrap="square" lIns="91440" tIns="45720" rIns="91440" bIns="45720" anchor="t" anchorCtr="0" upright="1">
                          <a:noAutofit/>
                        </wps:bodyPr>
                      </wps:wsp>
                      <wps:wsp>
                        <wps:cNvPr id="201" name="AutoShape 8"/>
                        <wps:cNvSpPr>
                          <a:spLocks noChangeArrowheads="1"/>
                        </wps:cNvSpPr>
                        <wps:spPr bwMode="auto">
                          <a:xfrm>
                            <a:off x="102007" y="1105256"/>
                            <a:ext cx="1257348" cy="801314"/>
                          </a:xfrm>
                          <a:prstGeom prst="roundRect">
                            <a:avLst>
                              <a:gd name="adj" fmla="val 16667"/>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Творче спілкування</w:t>
                              </w:r>
                            </w:p>
                          </w:txbxContent>
                        </wps:txbx>
                        <wps:bodyPr rot="0" vert="horz" wrap="square" lIns="91440" tIns="45720" rIns="91440" bIns="45720" anchor="t" anchorCtr="0" upright="1">
                          <a:noAutofit/>
                        </wps:bodyPr>
                      </wps:wsp>
                      <wps:wsp>
                        <wps:cNvPr id="202" name="Line 9"/>
                        <wps:cNvCnPr/>
                        <wps:spPr bwMode="auto">
                          <a:xfrm>
                            <a:off x="2447523" y="1573992"/>
                            <a:ext cx="0" cy="342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10"/>
                        <wps:cNvCnPr/>
                        <wps:spPr bwMode="auto">
                          <a:xfrm>
                            <a:off x="1359355" y="1906570"/>
                            <a:ext cx="229124" cy="228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11"/>
                        <wps:cNvCnPr/>
                        <wps:spPr bwMode="auto">
                          <a:xfrm>
                            <a:off x="1292966" y="3205635"/>
                            <a:ext cx="2283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12"/>
                        <wps:cNvCnPr/>
                        <wps:spPr bwMode="auto">
                          <a:xfrm flipH="1">
                            <a:off x="3464380" y="3205635"/>
                            <a:ext cx="22831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13"/>
                        <wps:cNvCnPr/>
                        <wps:spPr bwMode="auto">
                          <a:xfrm flipH="1">
                            <a:off x="3236066" y="2053241"/>
                            <a:ext cx="228314" cy="228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Oval 14"/>
                        <wps:cNvSpPr>
                          <a:spLocks noChangeArrowheads="1"/>
                        </wps:cNvSpPr>
                        <wps:spPr bwMode="auto">
                          <a:xfrm>
                            <a:off x="1521280" y="2519966"/>
                            <a:ext cx="1713976" cy="1141688"/>
                          </a:xfrm>
                          <a:prstGeom prst="ellipse">
                            <a:avLst/>
                          </a:prstGeom>
                          <a:solidFill>
                            <a:srgbClr val="99CCFF"/>
                          </a:solidFill>
                          <a:ln w="9525">
                            <a:solidFill>
                              <a:srgbClr val="000000"/>
                            </a:solidFill>
                            <a:round/>
                            <a:headEnd/>
                            <a:tailEnd/>
                          </a:ln>
                        </wps:spPr>
                        <wps:txbx>
                          <w:txbxContent>
                            <w:p w:rsidR="002E3761" w:rsidRPr="00561B9C" w:rsidRDefault="002E3761" w:rsidP="002E3761">
                              <w:pPr>
                                <w:jc w:val="center"/>
                                <w:rPr>
                                  <w:rFonts w:ascii="Times New Roman" w:hAnsi="Times New Roman"/>
                                  <w:b/>
                                  <w:sz w:val="24"/>
                                  <w:szCs w:val="24"/>
                                  <w:lang w:val="uk-UA"/>
                                </w:rPr>
                              </w:pPr>
                              <w:r w:rsidRPr="00561B9C">
                                <w:rPr>
                                  <w:rFonts w:ascii="Times New Roman" w:hAnsi="Times New Roman"/>
                                  <w:b/>
                                  <w:sz w:val="24"/>
                                  <w:szCs w:val="24"/>
                                  <w:lang w:val="uk-UA"/>
                                </w:rPr>
                                <w:t>Творча        особистість</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 o:spid="_x0000_s1026" editas="canvas" style="position:absolute;left:0;text-align:left;margin-left:29.8pt;margin-top:13.35pt;width:398.75pt;height:225pt;z-index:-251657216" coordsize="5064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41;height:28575;visibility:visible;mso-wrap-style:square">
                  <v:fill o:detectmouseclick="t"/>
                  <v:path o:connecttype="none"/>
                </v:shape>
                <v:roundrect id="AutoShape 4" o:spid="_x0000_s1028" style="position:absolute;left:19787;top:5159;width:9132;height:79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biMMA&#10;AADcAAAADwAAAGRycy9kb3ducmV2LnhtbERPTWvCQBC9C/0PyxS81U2DtTG6igZa6klMBfE2ZKdJ&#10;MDsbslvd/vtuoeBtHu9zlutgOnGlwbWWFTxPEhDEldUt1wqOn29PGQjnkTV2lknBDzlYrx5GS8y1&#10;vfGBrqWvRQxhl6OCxvs+l9JVDRl0E9sTR+7LDgZ9hEMt9YC3GG46mSbJTBpsOTY02FPRUHUpv40C&#10;ec6K3cv0nJ7Cnqv3VG4vWRGUGj+GzQKEp+Dv4n/3h47z56/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2biMMAAADcAAAADwAAAAAAAAAAAAAAAACYAgAAZHJzL2Rv&#10;d25yZXYueG1sUEsFBgAAAAAEAAQA9QAAAIgDAAAAAA==&#10;" fillcolor="#9cf">
                  <v:textbo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Творчий пошук</w:t>
                        </w:r>
                      </w:p>
                    </w:txbxContent>
                  </v:textbox>
                </v:roundrect>
                <v:roundrect id="AutoShape 5" o:spid="_x0000_s1029" style="position:absolute;left:34643;top:13011;width:13715;height:8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P+sUA&#10;AADcAAAADwAAAGRycy9kb3ducmV2LnhtbESPQUvDQBCF7wX/wzKCt3Zj0BLTboMGFD0Vq1B6G7Jj&#10;EpKdDdm1Xf+9cxC8zfDevPfNtkpuVGeaQ+/ZwO0qA0XceNtza+Dz43lZgAoR2eLomQz8UIBqd7XY&#10;Ymn9hd/pfIitkhAOJRroYpxKrUPTkcOw8hOxaF9+dhhlnVttZ7xIuBt1nmVr7bBnaehworqjZjh8&#10;OwP6VNRv93en/Jj23Lzk+mko6mTMzXV63ICKlOK/+e/61Qr+g9DKMzKB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g/6xQAAANwAAAAPAAAAAAAAAAAAAAAAAJgCAABkcnMv&#10;ZG93bnJldi54bWxQSwUGAAAAAAQABAD1AAAAigMAAAAA&#10;" fillcolor="#9cf">
                  <v:textbo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Творча активність</w:t>
                        </w:r>
                      </w:p>
                    </w:txbxContent>
                  </v:textbox>
                </v:roundrect>
                <v:roundrect id="AutoShape 6" o:spid="_x0000_s1030" style="position:absolute;left:36926;top:28628;width:13715;height:79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qYcMA&#10;AADcAAAADwAAAGRycy9kb3ducmV2LnhtbERPTWvCQBC9F/oflin0VjeGKjFmI23AYk9SWxBvQ3ZM&#10;gtnZkF11+++7gtDbPN7nFKtgenGh0XWWFUwnCQji2uqOGwU/3+uXDITzyBp7y6TglxysyseHAnNt&#10;r/xFl51vRAxhl6OC1vshl9LVLRl0EzsQR+5oR4M+wrGResRrDDe9TJNkLg12HBtaHKhqqT7tzkaB&#10;PGTV5+z1kO7DluuPVL6fsioo9fwU3pYgPAX/L767NzrOXyzg9ky8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qYcMAAADcAAAADwAAAAAAAAAAAAAAAACYAgAAZHJzL2Rv&#10;d25yZXYueG1sUEsFBgAAAAAEAAQA9QAAAIgDAAAAAA==&#10;" fillcolor="#9cf">
                  <v:textbo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Творче мислення</w:t>
                        </w:r>
                      </w:p>
                    </w:txbxContent>
                  </v:textbox>
                </v:roundrect>
                <v:roundrect id="AutoShape 7" o:spid="_x0000_s1031" style="position:absolute;left:356;top:28628;width:12557;height:80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3B8MA&#10;AADcAAAADwAAAGRycy9kb3ducmV2LnhtbESPQWvCQBSE70L/w/IKvemmoUpIXcUGLPUkRqF4e2Sf&#10;STD7NmRX3f77riB4HGbmG2a+DKYTVxpca1nB+yQBQVxZ3XKt4LBfjzMQziNr7CyTgj9ysFy8jOaY&#10;a3vjHV1LX4sIYZejgsb7PpfSVQ0ZdBPbE0fvZAeDPsqhlnrAW4SbTqZJMpMGW44LDfZUNFSdy4tR&#10;II9ZsZl+HNPfsOXqO5Vf56wISr29htUnCE/BP8OP9o9WEIlwPx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3B8MAAADcAAAADwAAAAAAAAAAAAAAAACYAgAAZHJzL2Rv&#10;d25yZXYueG1sUEsFBgAAAAAEAAQA9QAAAIgDAAAAAA==&#10;" fillcolor="#9cf">
                  <v:textbo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Творча діяльність</w:t>
                        </w:r>
                      </w:p>
                    </w:txbxContent>
                  </v:textbox>
                </v:roundrect>
                <v:roundrect id="AutoShape 8" o:spid="_x0000_s1032" style="position:absolute;left:1020;top:11052;width:12573;height:80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SnMQA&#10;AADcAAAADwAAAGRycy9kb3ducmV2LnhtbESPQWvCQBSE7wX/w/IK3urGoCWkrlIDip6kURBvj+xr&#10;Esy+DdlVt/++KxR6HGbmG2axCqYTdxpca1nBdJKAIK6sbrlWcDpu3jIQziNr7CyTgh9ysFqOXhaY&#10;a/vgL7qXvhYRwi5HBY33fS6lqxoy6Ca2J47etx0M+iiHWuoBHxFuOpkmybs02HJcaLCnoqHqWt6M&#10;AnnJiv18dknP4cDVNpXra1YEpcav4fMDhKfg/8N/7Z1WkCZTeJ6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HUpzEAAAA3AAAAA8AAAAAAAAAAAAAAAAAmAIAAGRycy9k&#10;b3ducmV2LnhtbFBLBQYAAAAABAAEAPUAAACJAwAAAAA=&#10;" fillcolor="#9cf">
                  <v:textbox>
                    <w:txbxContent>
                      <w:p w:rsidR="002E3761" w:rsidRPr="00561B9C" w:rsidRDefault="002E3761" w:rsidP="002E3761">
                        <w:pPr>
                          <w:jc w:val="center"/>
                          <w:rPr>
                            <w:rFonts w:ascii="Times New Roman" w:hAnsi="Times New Roman"/>
                            <w:sz w:val="24"/>
                            <w:szCs w:val="24"/>
                            <w:lang w:val="uk-UA"/>
                          </w:rPr>
                        </w:pPr>
                        <w:r w:rsidRPr="00561B9C">
                          <w:rPr>
                            <w:rFonts w:ascii="Times New Roman" w:hAnsi="Times New Roman"/>
                            <w:sz w:val="24"/>
                            <w:szCs w:val="24"/>
                            <w:lang w:val="uk-UA"/>
                          </w:rPr>
                          <w:t>Творче спілкування</w:t>
                        </w:r>
                      </w:p>
                    </w:txbxContent>
                  </v:textbox>
                </v:roundrect>
                <v:line id="Line 9" o:spid="_x0000_s1033" style="position:absolute;visibility:visible;mso-wrap-style:square" from="24475,15739" to="24475,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line id="Line 10" o:spid="_x0000_s1034" style="position:absolute;visibility:visible;mso-wrap-style:square" from="13593,19065" to="15884,2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v:line id="Line 11" o:spid="_x0000_s1035" style="position:absolute;visibility:visible;mso-wrap-style:square" from="12929,32056" to="15212,3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Line 12" o:spid="_x0000_s1036" style="position:absolute;flip:x;visibility:visible;mso-wrap-style:square" from="34643,32056" to="36926,3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VPcUAAADcAAAADwAAAGRycy9kb3ducmV2LnhtbESPT2vCQBDF74LfYRnBS6i7VVr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xVPcUAAADcAAAADwAAAAAAAAAA&#10;AAAAAAChAgAAZHJzL2Rvd25yZXYueG1sUEsFBgAAAAAEAAQA+QAAAJMDAAAAAA==&#10;">
                  <v:stroke endarrow="block"/>
                </v:line>
                <v:line id="Line 13" o:spid="_x0000_s1037" style="position:absolute;flip:x;visibility:visible;mso-wrap-style:square" from="32360,20532" to="34643,2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oval id="Oval 14" o:spid="_x0000_s1038" style="position:absolute;left:15212;top:25199;width:17140;height:1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A6cYA&#10;AADcAAAADwAAAGRycy9kb3ducmV2LnhtbESPQWvCQBSE74X+h+UJvdWNHrSkbkRaCpUexKg9v2Rf&#10;srHZtyG7avTXu4VCj8PMfMMsloNtxZl63zhWMBknIIhLpxuuFex3H88vIHxA1tg6JgVX8rDMHh8W&#10;mGp34S2d81CLCGGfogITQpdK6UtDFv3YdcTRq1xvMUTZ11L3eIlw28ppksykxYbjgsGO3gyVP/nJ&#10;KigOp/XsqIf59fZu8s26KL4r/6XU02hYvYIINIT/8F/7UyuYJnP4PROP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rA6cYAAADcAAAADwAAAAAAAAAAAAAAAACYAgAAZHJz&#10;L2Rvd25yZXYueG1sUEsFBgAAAAAEAAQA9QAAAIsDAAAAAA==&#10;" fillcolor="#9cf">
                  <v:textbox>
                    <w:txbxContent>
                      <w:p w:rsidR="002E3761" w:rsidRPr="00561B9C" w:rsidRDefault="002E3761" w:rsidP="002E3761">
                        <w:pPr>
                          <w:jc w:val="center"/>
                          <w:rPr>
                            <w:rFonts w:ascii="Times New Roman" w:hAnsi="Times New Roman"/>
                            <w:b/>
                            <w:sz w:val="24"/>
                            <w:szCs w:val="24"/>
                            <w:lang w:val="uk-UA"/>
                          </w:rPr>
                        </w:pPr>
                        <w:r w:rsidRPr="00561B9C">
                          <w:rPr>
                            <w:rFonts w:ascii="Times New Roman" w:hAnsi="Times New Roman"/>
                            <w:b/>
                            <w:sz w:val="24"/>
                            <w:szCs w:val="24"/>
                            <w:lang w:val="uk-UA"/>
                          </w:rPr>
                          <w:t>Творча        особистість</w:t>
                        </w:r>
                      </w:p>
                    </w:txbxContent>
                  </v:textbox>
                </v:oval>
                <w10:wrap type="tight"/>
              </v:group>
            </w:pict>
          </mc:Fallback>
        </mc:AlternateContent>
      </w:r>
      <w:r w:rsidRPr="00864657">
        <w:rPr>
          <w:rFonts w:ascii="Times New Roman" w:hAnsi="Times New Roman" w:cs="Times New Roman"/>
          <w:sz w:val="28"/>
          <w:szCs w:val="28"/>
          <w:lang w:val="uk-UA"/>
        </w:rPr>
        <w:t>- створення атмосфери співробітництва, взаємодії вчителя та учня.</w:t>
      </w:r>
    </w:p>
    <w:p w:rsidR="002E3761" w:rsidRPr="00A15E92" w:rsidRDefault="002E3761" w:rsidP="002E37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Для себе прийнятною вважає</w:t>
      </w:r>
      <w:r w:rsidRPr="00864657">
        <w:rPr>
          <w:rFonts w:ascii="Times New Roman" w:hAnsi="Times New Roman" w:cs="Times New Roman"/>
          <w:sz w:val="28"/>
          <w:szCs w:val="28"/>
          <w:lang w:val="uk-UA"/>
        </w:rPr>
        <w:t xml:space="preserve"> таку модель творчої особистості  учня:</w:t>
      </w:r>
    </w:p>
    <w:p w:rsidR="002E3761" w:rsidRPr="00A15E92" w:rsidRDefault="002E3761" w:rsidP="002E3761">
      <w:pPr>
        <w:spacing w:after="0" w:line="360" w:lineRule="auto"/>
        <w:ind w:firstLine="709"/>
        <w:jc w:val="both"/>
        <w:rPr>
          <w:rFonts w:ascii="Times New Roman" w:hAnsi="Times New Roman" w:cs="Times New Roman"/>
          <w:sz w:val="28"/>
          <w:szCs w:val="28"/>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p>
    <w:p w:rsidR="002E3761" w:rsidRPr="00864657" w:rsidRDefault="002E3761" w:rsidP="002E3761">
      <w:pPr>
        <w:spacing w:after="0" w:line="360" w:lineRule="auto"/>
        <w:ind w:firstLine="709"/>
        <w:jc w:val="both"/>
        <w:rPr>
          <w:rFonts w:ascii="Times New Roman" w:hAnsi="Times New Roman" w:cs="Times New Roman"/>
          <w:color w:val="000000"/>
          <w:sz w:val="28"/>
          <w:szCs w:val="28"/>
          <w:lang w:eastAsia="ru-RU"/>
        </w:rPr>
      </w:pPr>
    </w:p>
    <w:p w:rsidR="002E3761" w:rsidRPr="00864657" w:rsidRDefault="002E3761" w:rsidP="002E3761">
      <w:pPr>
        <w:spacing w:after="0" w:line="360" w:lineRule="auto"/>
        <w:ind w:firstLine="709"/>
        <w:jc w:val="both"/>
        <w:rPr>
          <w:rFonts w:ascii="Times New Roman" w:hAnsi="Times New Roman" w:cs="Times New Roman"/>
          <w:color w:val="000000"/>
          <w:sz w:val="28"/>
          <w:szCs w:val="28"/>
          <w:lang w:eastAsia="ru-RU"/>
        </w:rPr>
      </w:pPr>
    </w:p>
    <w:p w:rsidR="002E3761" w:rsidRPr="00A15E92" w:rsidRDefault="002E3761" w:rsidP="002E3761">
      <w:pPr>
        <w:spacing w:after="0" w:line="360" w:lineRule="auto"/>
        <w:ind w:firstLine="709"/>
        <w:jc w:val="both"/>
        <w:rPr>
          <w:rFonts w:ascii="Times New Roman" w:hAnsi="Times New Roman" w:cs="Times New Roman"/>
          <w:color w:val="000000"/>
          <w:sz w:val="28"/>
          <w:szCs w:val="28"/>
          <w:lang w:eastAsia="ru-RU"/>
        </w:rPr>
      </w:pPr>
    </w:p>
    <w:p w:rsidR="002E3761" w:rsidRPr="00864657" w:rsidRDefault="002E3761" w:rsidP="002E3761">
      <w:pPr>
        <w:spacing w:after="0" w:line="360" w:lineRule="auto"/>
        <w:ind w:firstLine="709"/>
        <w:jc w:val="both"/>
        <w:rPr>
          <w:rFonts w:ascii="Times New Roman" w:hAnsi="Times New Roman" w:cs="Times New Roman"/>
          <w:color w:val="000000"/>
          <w:sz w:val="28"/>
          <w:szCs w:val="28"/>
          <w:lang w:val="uk-UA" w:eastAsia="ru-RU"/>
        </w:rPr>
      </w:pPr>
      <w:r w:rsidRPr="00864657">
        <w:rPr>
          <w:rFonts w:ascii="Times New Roman" w:hAnsi="Times New Roman" w:cs="Times New Roman"/>
          <w:color w:val="000000"/>
          <w:sz w:val="28"/>
          <w:szCs w:val="28"/>
          <w:lang w:val="uk-UA" w:eastAsia="ru-RU"/>
        </w:rPr>
        <w:t>Для покращення якості знань учнів сьогодення вимагає пошуків нових шляхів навчання.</w:t>
      </w:r>
      <w:r w:rsidRPr="00864657">
        <w:rPr>
          <w:rFonts w:ascii="Times New Roman" w:hAnsi="Times New Roman" w:cs="Times New Roman"/>
          <w:color w:val="45403D"/>
          <w:sz w:val="28"/>
          <w:szCs w:val="28"/>
          <w:lang w:eastAsia="ru-RU"/>
        </w:rPr>
        <w:t> </w:t>
      </w:r>
      <w:r w:rsidRPr="00864657">
        <w:rPr>
          <w:rFonts w:ascii="Times New Roman" w:hAnsi="Times New Roman" w:cs="Times New Roman"/>
          <w:color w:val="000000"/>
          <w:sz w:val="28"/>
          <w:szCs w:val="28"/>
          <w:lang w:val="uk-UA" w:eastAsia="ru-RU"/>
        </w:rPr>
        <w:t xml:space="preserve">Та одне з головних завдань учителя – допомогти учневі навчитися самостійно здобувати знання. Кожен урок  сприяє розвитку інтересів учнів, набуттю ними навичок </w:t>
      </w:r>
      <w:proofErr w:type="spellStart"/>
      <w:r w:rsidRPr="00864657">
        <w:rPr>
          <w:rFonts w:ascii="Times New Roman" w:hAnsi="Times New Roman" w:cs="Times New Roman"/>
          <w:color w:val="000000"/>
          <w:sz w:val="28"/>
          <w:szCs w:val="28"/>
          <w:lang w:val="uk-UA" w:eastAsia="ru-RU"/>
        </w:rPr>
        <w:t>самоосвіти.</w:t>
      </w:r>
      <w:proofErr w:type="spellEnd"/>
      <w:r w:rsidRPr="00864657">
        <w:rPr>
          <w:rFonts w:ascii="Times New Roman" w:hAnsi="Times New Roman" w:cs="Times New Roman"/>
          <w:color w:val="45403D"/>
          <w:sz w:val="28"/>
          <w:szCs w:val="28"/>
          <w:lang w:val="uk-UA" w:eastAsia="ru-RU"/>
        </w:rPr>
        <w:t> </w:t>
      </w:r>
      <w:r w:rsidRPr="00864657">
        <w:rPr>
          <w:rFonts w:ascii="Times New Roman" w:hAnsi="Times New Roman" w:cs="Times New Roman"/>
          <w:color w:val="000000"/>
          <w:sz w:val="28"/>
          <w:szCs w:val="28"/>
          <w:lang w:val="uk-UA" w:eastAsia="ru-RU"/>
        </w:rPr>
        <w:t xml:space="preserve"> Українська мудрість </w:t>
      </w:r>
      <w:r w:rsidRPr="00864657">
        <w:rPr>
          <w:rFonts w:ascii="Times New Roman" w:hAnsi="Times New Roman" w:cs="Times New Roman"/>
          <w:color w:val="000000"/>
          <w:sz w:val="28"/>
          <w:szCs w:val="28"/>
          <w:lang w:val="uk-UA" w:eastAsia="ru-RU"/>
        </w:rPr>
        <w:lastRenderedPageBreak/>
        <w:t>стверджує: «Можна привести коня до водопою,</w:t>
      </w:r>
      <w:r w:rsidRPr="00864657">
        <w:rPr>
          <w:rFonts w:ascii="Times New Roman" w:hAnsi="Times New Roman" w:cs="Times New Roman"/>
          <w:color w:val="45403D"/>
          <w:sz w:val="28"/>
          <w:szCs w:val="28"/>
          <w:lang w:val="uk-UA" w:eastAsia="ru-RU"/>
        </w:rPr>
        <w:t> </w:t>
      </w:r>
      <w:r w:rsidRPr="00864657">
        <w:rPr>
          <w:rFonts w:ascii="Times New Roman" w:hAnsi="Times New Roman" w:cs="Times New Roman"/>
          <w:color w:val="000000"/>
          <w:sz w:val="28"/>
          <w:szCs w:val="28"/>
          <w:lang w:val="uk-UA" w:eastAsia="ru-RU"/>
        </w:rPr>
        <w:t xml:space="preserve">але пити воду кінь повинен сам». </w:t>
      </w:r>
    </w:p>
    <w:p w:rsidR="002E3761" w:rsidRPr="00864657" w:rsidRDefault="002E3761" w:rsidP="002E3761">
      <w:pPr>
        <w:spacing w:after="0" w:line="360" w:lineRule="auto"/>
        <w:ind w:right="5015" w:firstLine="709"/>
        <w:jc w:val="both"/>
        <w:rPr>
          <w:rFonts w:ascii="Times New Roman" w:hAnsi="Times New Roman" w:cs="Times New Roman"/>
          <w:sz w:val="28"/>
          <w:szCs w:val="28"/>
          <w:lang w:val="uk-UA" w:eastAsia="ru-RU"/>
        </w:rPr>
      </w:pPr>
      <w:r w:rsidRPr="00864657">
        <w:rPr>
          <w:rFonts w:ascii="Times New Roman" w:hAnsi="Times New Roman" w:cs="Times New Roman"/>
          <w:noProof/>
          <w:sz w:val="28"/>
          <w:szCs w:val="28"/>
          <w:lang w:val="uk-UA" w:eastAsia="uk-UA"/>
        </w:rPr>
        <w:drawing>
          <wp:anchor distT="0" distB="0" distL="114300" distR="114300" simplePos="0" relativeHeight="251660288" behindDoc="1" locked="0" layoutInCell="1" allowOverlap="1" wp14:anchorId="33C1AEF7" wp14:editId="28620795">
            <wp:simplePos x="0" y="0"/>
            <wp:positionH relativeFrom="column">
              <wp:posOffset>2948940</wp:posOffset>
            </wp:positionH>
            <wp:positionV relativeFrom="paragraph">
              <wp:posOffset>393700</wp:posOffset>
            </wp:positionV>
            <wp:extent cx="3152775" cy="31337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3133725"/>
                    </a:xfrm>
                    <a:prstGeom prst="rect">
                      <a:avLst/>
                    </a:prstGeom>
                    <a:noFill/>
                  </pic:spPr>
                </pic:pic>
              </a:graphicData>
            </a:graphic>
            <wp14:sizeRelH relativeFrom="page">
              <wp14:pctWidth>0</wp14:pctWidth>
            </wp14:sizeRelH>
            <wp14:sizeRelV relativeFrom="page">
              <wp14:pctHeight>0</wp14:pctHeight>
            </wp14:sizeRelV>
          </wp:anchor>
        </w:drawing>
      </w:r>
      <w:r w:rsidRPr="00864657">
        <w:rPr>
          <w:rFonts w:ascii="Times New Roman" w:hAnsi="Times New Roman" w:cs="Times New Roman"/>
          <w:sz w:val="28"/>
          <w:szCs w:val="28"/>
          <w:lang w:val="uk-UA" w:eastAsia="ru-RU"/>
        </w:rPr>
        <w:t>Т</w:t>
      </w:r>
      <w:r>
        <w:rPr>
          <w:rFonts w:ascii="Times New Roman" w:hAnsi="Times New Roman" w:cs="Times New Roman"/>
          <w:sz w:val="28"/>
          <w:szCs w:val="28"/>
          <w:lang w:val="uk-UA" w:eastAsia="ru-RU"/>
        </w:rPr>
        <w:t>ому у своїй роботі  використовує</w:t>
      </w:r>
      <w:r w:rsidRPr="00864657">
        <w:rPr>
          <w:rFonts w:ascii="Times New Roman" w:hAnsi="Times New Roman" w:cs="Times New Roman"/>
          <w:sz w:val="28"/>
          <w:szCs w:val="28"/>
          <w:lang w:val="uk-UA" w:eastAsia="ru-RU"/>
        </w:rPr>
        <w:t xml:space="preserve"> методи та технології, які допомагають виявити індивідуальні особливості учнів, намітити перспективи подальшого розвитку творчого потенціалу школярів, зробити навчання більш захоплюючим і цікавим.</w:t>
      </w:r>
    </w:p>
    <w:p w:rsidR="002E3761" w:rsidRPr="00864657" w:rsidRDefault="002E3761" w:rsidP="002E3761">
      <w:pPr>
        <w:spacing w:after="0" w:line="360" w:lineRule="auto"/>
        <w:ind w:right="5015"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xml:space="preserve">Надзвичайно важливо навчити дитину бачити прекрасне, тонко сприймати навколишню дійсність, правильно й образно </w:t>
      </w:r>
    </w:p>
    <w:p w:rsidR="002E3761" w:rsidRPr="00864657" w:rsidRDefault="002E3761" w:rsidP="002E3761">
      <w:pPr>
        <w:spacing w:after="0" w:line="360" w:lineRule="auto"/>
        <w:ind w:right="-25"/>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висловлювати думки: робота ця к</w:t>
      </w:r>
      <w:r>
        <w:rPr>
          <w:rFonts w:ascii="Times New Roman" w:hAnsi="Times New Roman" w:cs="Times New Roman"/>
          <w:sz w:val="28"/>
          <w:szCs w:val="28"/>
          <w:lang w:val="uk-UA" w:eastAsia="ru-RU"/>
        </w:rPr>
        <w:t>л</w:t>
      </w:r>
      <w:r w:rsidRPr="00864657">
        <w:rPr>
          <w:rFonts w:ascii="Times New Roman" w:hAnsi="Times New Roman" w:cs="Times New Roman"/>
          <w:sz w:val="28"/>
          <w:szCs w:val="28"/>
          <w:lang w:val="uk-UA" w:eastAsia="ru-RU"/>
        </w:rPr>
        <w:t>о</w:t>
      </w:r>
      <w:r>
        <w:rPr>
          <w:rFonts w:ascii="Times New Roman" w:hAnsi="Times New Roman" w:cs="Times New Roman"/>
          <w:sz w:val="28"/>
          <w:szCs w:val="28"/>
          <w:lang w:val="uk-UA" w:eastAsia="ru-RU"/>
        </w:rPr>
        <w:t>пітка, масштабна, тож розпочинає  її якомога раніше і проводить</w:t>
      </w:r>
      <w:r w:rsidRPr="00864657">
        <w:rPr>
          <w:rFonts w:ascii="Times New Roman" w:hAnsi="Times New Roman" w:cs="Times New Roman"/>
          <w:sz w:val="28"/>
          <w:szCs w:val="28"/>
          <w:lang w:val="uk-UA" w:eastAsia="ru-RU"/>
        </w:rPr>
        <w:t xml:space="preserve"> системно. Одним із засобів розвитку творчих здібностей учнів є виховання мовної особистості, яка володіє даром слова.</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color w:val="464032"/>
          <w:sz w:val="28"/>
          <w:szCs w:val="28"/>
          <w:lang w:eastAsia="ru-RU"/>
        </w:rPr>
        <w:t> </w:t>
      </w:r>
      <w:r w:rsidRPr="00864657">
        <w:rPr>
          <w:rFonts w:ascii="Times New Roman" w:hAnsi="Times New Roman" w:cs="Times New Roman"/>
          <w:sz w:val="28"/>
          <w:szCs w:val="28"/>
          <w:lang w:val="uk-UA" w:eastAsia="ru-RU"/>
        </w:rPr>
        <w:t>   Саме через слово людина пізнає те,</w:t>
      </w:r>
      <w:r w:rsidR="003C673D">
        <w:rPr>
          <w:rFonts w:ascii="Times New Roman" w:hAnsi="Times New Roman" w:cs="Times New Roman"/>
          <w:sz w:val="28"/>
          <w:szCs w:val="28"/>
          <w:lang w:val="uk-UA" w:eastAsia="ru-RU"/>
        </w:rPr>
        <w:t xml:space="preserve"> </w:t>
      </w:r>
      <w:r w:rsidRPr="00864657">
        <w:rPr>
          <w:rFonts w:ascii="Times New Roman" w:hAnsi="Times New Roman" w:cs="Times New Roman"/>
          <w:sz w:val="28"/>
          <w:szCs w:val="28"/>
          <w:lang w:val="uk-UA" w:eastAsia="ru-RU"/>
        </w:rPr>
        <w:t>що недоступне для безпосереднього сприйняття. Слово, як та скрипка, що таїть в собі чарівні звуки. Потрібен тільки талановитий скрипаль, який вміло поведе смичком, й інструмент подарує неосяжний світ чарівної музики.</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Не один рік  шукає</w:t>
      </w:r>
      <w:r w:rsidRPr="00864657">
        <w:rPr>
          <w:rFonts w:ascii="Times New Roman" w:hAnsi="Times New Roman" w:cs="Times New Roman"/>
          <w:sz w:val="28"/>
          <w:szCs w:val="28"/>
          <w:lang w:val="uk-UA" w:eastAsia="ru-RU"/>
        </w:rPr>
        <w:t xml:space="preserve"> шляхи, як навчити своїх учнів бути  такими «скрипалями».</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роботі з учнями використовує</w:t>
      </w:r>
      <w:r w:rsidRPr="00864657">
        <w:rPr>
          <w:rFonts w:ascii="Times New Roman" w:hAnsi="Times New Roman" w:cs="Times New Roman"/>
          <w:sz w:val="28"/>
          <w:szCs w:val="28"/>
          <w:lang w:val="uk-UA" w:eastAsia="ru-RU"/>
        </w:rPr>
        <w:t xml:space="preserve"> такі форми роботи: рольові ігри, вільне письмо, словесне малювання, дослідницьку  діяльність,творчі вправи,  захист проектів, представлення презентацій, які сприяють загальному розвитку учнів, здатних комунікативно користуватися засобами рідної мови.</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xml:space="preserve">Творчі або підготовчі вправи є допоміжними в процесі підготовки до написання власне творчих робіт і допомагають зрозуміти різноманітність </w:t>
      </w:r>
      <w:r w:rsidRPr="00864657">
        <w:rPr>
          <w:rFonts w:ascii="Times New Roman" w:hAnsi="Times New Roman" w:cs="Times New Roman"/>
          <w:sz w:val="28"/>
          <w:szCs w:val="28"/>
          <w:lang w:val="uk-UA" w:eastAsia="ru-RU"/>
        </w:rPr>
        <w:lastRenderedPageBreak/>
        <w:t xml:space="preserve">існуючих засобів висловлення думок і почуттів, розвивають логічне мислення, тренують мозок. </w:t>
      </w:r>
      <w:r w:rsidRPr="00864657">
        <w:rPr>
          <w:rFonts w:ascii="Times New Roman" w:hAnsi="Times New Roman" w:cs="Times New Roman"/>
          <w:sz w:val="28"/>
          <w:szCs w:val="28"/>
          <w:lang w:eastAsia="ru-RU"/>
        </w:rPr>
        <w:t xml:space="preserve">Тому широко </w:t>
      </w:r>
      <w:r>
        <w:rPr>
          <w:rFonts w:ascii="Times New Roman" w:hAnsi="Times New Roman" w:cs="Times New Roman"/>
          <w:sz w:val="28"/>
          <w:szCs w:val="28"/>
          <w:lang w:val="uk-UA" w:eastAsia="ru-RU"/>
        </w:rPr>
        <w:t>використовує</w:t>
      </w:r>
      <w:r w:rsidRPr="00864657">
        <w:rPr>
          <w:rFonts w:ascii="Times New Roman" w:hAnsi="Times New Roman" w:cs="Times New Roman"/>
          <w:sz w:val="28"/>
          <w:szCs w:val="28"/>
          <w:lang w:val="uk-UA" w:eastAsia="ru-RU"/>
        </w:rPr>
        <w:t xml:space="preserve"> такі види творчих вправ: творче списування, творчі диктанти, твори-мініатюри за опорними словами, твори за поданим початком </w:t>
      </w:r>
      <w:proofErr w:type="gramStart"/>
      <w:r w:rsidRPr="00864657">
        <w:rPr>
          <w:rFonts w:ascii="Times New Roman" w:hAnsi="Times New Roman" w:cs="Times New Roman"/>
          <w:sz w:val="28"/>
          <w:szCs w:val="28"/>
          <w:lang w:val="uk-UA" w:eastAsia="ru-RU"/>
        </w:rPr>
        <w:t>чи к</w:t>
      </w:r>
      <w:proofErr w:type="gramEnd"/>
      <w:r w:rsidRPr="00864657">
        <w:rPr>
          <w:rFonts w:ascii="Times New Roman" w:hAnsi="Times New Roman" w:cs="Times New Roman"/>
          <w:sz w:val="28"/>
          <w:szCs w:val="28"/>
          <w:lang w:val="uk-UA" w:eastAsia="ru-RU"/>
        </w:rPr>
        <w:t>інцівкою, окремі види ділових паперів тощо.</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xml:space="preserve">Важливість творчих робіт з мови  та літератури в тому, що вони не тільки закріплюють знання, але й удосконалюють здібності, прищеплюють любов до художнього слова, виховують високі моральні якості. У письмових творах поєднуються логічні операції (аналіз, синтез, порівняння), спостережливість, життєвий досвід, словниково-стилістична та лексико-граматична робота. </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Використання технічних  засобів навчання (кінофільми, телепередачі, звукозаписи, тощо) збагачують методику викладання української мови та літератури, дають можливість розробляти нові методичні прийоми навчально-виховної роботи, приваблюють своєю новизною та свіжістю, розширюють взаємозв’язки української мови та літератури з іншими дисциплінами.</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Полюбляють учні завдання, спрямовані на розвиток уяви, наприклад:</w:t>
      </w:r>
      <w:r w:rsidRPr="00864657">
        <w:rPr>
          <w:rFonts w:ascii="Times New Roman" w:hAnsi="Times New Roman" w:cs="Times New Roman"/>
          <w:sz w:val="28"/>
          <w:szCs w:val="28"/>
          <w:lang w:val="uk-UA" w:eastAsia="ru-RU"/>
        </w:rPr>
        <w:br/>
        <w:t xml:space="preserve"> скласти усну розповідь від імені письменника (Т. Шевченко "Мої інтереси і захоплення", "Моє перше велике кохання"."Жінки у моєму житті", "Моя сім'я", "Моє життя на засланні", "Моя пристрасть - гравюра") , взяти "інтерв'ю" у письменника.</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Застосовує</w:t>
      </w:r>
      <w:r w:rsidRPr="00864657">
        <w:rPr>
          <w:rFonts w:ascii="Times New Roman" w:hAnsi="Times New Roman" w:cs="Times New Roman"/>
          <w:sz w:val="28"/>
          <w:szCs w:val="28"/>
          <w:lang w:val="uk-UA" w:eastAsia="ru-RU"/>
        </w:rPr>
        <w:t xml:space="preserve"> і написання  творів – мініатюр  за опорними словами, які добираю відповідно до пори року, наприклад: зима,люта, сніжна, морозна, пухнаста, гнівна, сердита, біла</w:t>
      </w:r>
      <w:r>
        <w:rPr>
          <w:rFonts w:ascii="Times New Roman" w:hAnsi="Times New Roman" w:cs="Times New Roman"/>
          <w:sz w:val="28"/>
          <w:szCs w:val="28"/>
          <w:lang w:val="uk-UA" w:eastAsia="ru-RU"/>
        </w:rPr>
        <w:t>.  Дає</w:t>
      </w:r>
      <w:r w:rsidRPr="00864657">
        <w:rPr>
          <w:rFonts w:ascii="Times New Roman" w:hAnsi="Times New Roman" w:cs="Times New Roman"/>
          <w:sz w:val="28"/>
          <w:szCs w:val="28"/>
          <w:lang w:val="uk-UA" w:eastAsia="ru-RU"/>
        </w:rPr>
        <w:t xml:space="preserve"> завдання записати ці слова в алфавітному порядку, з метою повторення матеріалу, а потім скласти розповідь  за власними спостереженнями, увівши в текст дані слова.</w:t>
      </w:r>
      <w:r w:rsidRPr="00864657">
        <w:rPr>
          <w:rFonts w:ascii="Times New Roman" w:hAnsi="Times New Roman" w:cs="Times New Roman"/>
          <w:sz w:val="28"/>
          <w:szCs w:val="28"/>
          <w:lang w:val="uk-UA"/>
        </w:rPr>
        <w:t xml:space="preserve"> </w:t>
      </w:r>
    </w:p>
    <w:p w:rsidR="002E3761" w:rsidRPr="00864657" w:rsidRDefault="002E3761" w:rsidP="002E3761">
      <w:pPr>
        <w:spacing w:after="0" w:line="360" w:lineRule="auto"/>
        <w:ind w:firstLine="709"/>
        <w:jc w:val="both"/>
        <w:rPr>
          <w:rFonts w:ascii="Times New Roman" w:hAnsi="Times New Roman" w:cs="Times New Roman"/>
          <w:sz w:val="28"/>
          <w:szCs w:val="28"/>
          <w:lang w:val="uk-UA"/>
        </w:rPr>
      </w:pPr>
      <w:r w:rsidRPr="00864657">
        <w:rPr>
          <w:rFonts w:ascii="Times New Roman" w:hAnsi="Times New Roman" w:cs="Times New Roman"/>
          <w:sz w:val="28"/>
          <w:szCs w:val="28"/>
          <w:lang w:val="uk-UA"/>
        </w:rPr>
        <w:t>На уроках української</w:t>
      </w:r>
      <w:r>
        <w:rPr>
          <w:rFonts w:ascii="Times New Roman" w:hAnsi="Times New Roman" w:cs="Times New Roman"/>
          <w:sz w:val="28"/>
          <w:szCs w:val="28"/>
          <w:lang w:val="uk-UA"/>
        </w:rPr>
        <w:t xml:space="preserve"> мови та літератури використовує</w:t>
      </w:r>
      <w:r w:rsidRPr="00864657">
        <w:rPr>
          <w:rFonts w:ascii="Times New Roman" w:hAnsi="Times New Roman" w:cs="Times New Roman"/>
          <w:sz w:val="28"/>
          <w:szCs w:val="28"/>
          <w:lang w:val="uk-UA"/>
        </w:rPr>
        <w:t xml:space="preserve"> інтерактивні </w:t>
      </w:r>
      <w:r w:rsidR="003C673D">
        <w:rPr>
          <w:rFonts w:ascii="Times New Roman" w:hAnsi="Times New Roman" w:cs="Times New Roman"/>
          <w:sz w:val="28"/>
          <w:szCs w:val="28"/>
          <w:lang w:val="uk-UA"/>
        </w:rPr>
        <w:t>методики</w:t>
      </w:r>
      <w:r w:rsidRPr="00864657">
        <w:rPr>
          <w:rFonts w:ascii="Times New Roman" w:hAnsi="Times New Roman" w:cs="Times New Roman"/>
          <w:sz w:val="28"/>
          <w:szCs w:val="28"/>
          <w:lang w:val="uk-UA"/>
        </w:rPr>
        <w:t xml:space="preserve">: «Діалог», «Синтез думок», «Коло ідей», «Дебати», «Асоціативний </w:t>
      </w:r>
      <w:r w:rsidRPr="00864657">
        <w:rPr>
          <w:rFonts w:ascii="Times New Roman" w:hAnsi="Times New Roman" w:cs="Times New Roman"/>
          <w:sz w:val="28"/>
          <w:szCs w:val="28"/>
          <w:lang w:val="uk-UA"/>
        </w:rPr>
        <w:lastRenderedPageBreak/>
        <w:t>кущ»,</w:t>
      </w:r>
      <w:r w:rsidR="003C673D">
        <w:rPr>
          <w:rFonts w:ascii="Times New Roman" w:hAnsi="Times New Roman" w:cs="Times New Roman"/>
          <w:sz w:val="28"/>
          <w:szCs w:val="28"/>
          <w:lang w:val="uk-UA"/>
        </w:rPr>
        <w:t xml:space="preserve"> «</w:t>
      </w:r>
      <w:proofErr w:type="spellStart"/>
      <w:r w:rsidR="003C673D">
        <w:rPr>
          <w:rFonts w:ascii="Times New Roman" w:hAnsi="Times New Roman" w:cs="Times New Roman"/>
          <w:sz w:val="28"/>
          <w:szCs w:val="28"/>
          <w:lang w:val="uk-UA"/>
        </w:rPr>
        <w:t>Сенкан</w:t>
      </w:r>
      <w:proofErr w:type="spellEnd"/>
      <w:r w:rsidR="003C673D">
        <w:rPr>
          <w:rFonts w:ascii="Times New Roman" w:hAnsi="Times New Roman" w:cs="Times New Roman"/>
          <w:sz w:val="28"/>
          <w:szCs w:val="28"/>
          <w:lang w:val="uk-UA"/>
        </w:rPr>
        <w:t>», «</w:t>
      </w:r>
      <w:proofErr w:type="spellStart"/>
      <w:r w:rsidR="003C673D">
        <w:rPr>
          <w:rFonts w:ascii="Times New Roman" w:hAnsi="Times New Roman" w:cs="Times New Roman"/>
          <w:sz w:val="28"/>
          <w:szCs w:val="28"/>
          <w:lang w:val="uk-UA"/>
        </w:rPr>
        <w:t>Ґ</w:t>
      </w:r>
      <w:r w:rsidRPr="00864657">
        <w:rPr>
          <w:rFonts w:ascii="Times New Roman" w:hAnsi="Times New Roman" w:cs="Times New Roman"/>
          <w:sz w:val="28"/>
          <w:szCs w:val="28"/>
          <w:lang w:val="uk-UA"/>
        </w:rPr>
        <w:t>ронування</w:t>
      </w:r>
      <w:proofErr w:type="spellEnd"/>
      <w:r w:rsidRPr="00864657">
        <w:rPr>
          <w:rFonts w:ascii="Times New Roman" w:hAnsi="Times New Roman" w:cs="Times New Roman"/>
          <w:sz w:val="28"/>
          <w:szCs w:val="28"/>
          <w:lang w:val="uk-UA"/>
        </w:rPr>
        <w:t xml:space="preserve">», «Спільний проект» ( із застосуванням комп’ютерних технологій).    </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У старших</w:t>
      </w:r>
      <w:r>
        <w:rPr>
          <w:rFonts w:ascii="Times New Roman" w:hAnsi="Times New Roman" w:cs="Times New Roman"/>
          <w:sz w:val="28"/>
          <w:szCs w:val="28"/>
          <w:lang w:val="uk-UA" w:eastAsia="ru-RU"/>
        </w:rPr>
        <w:t xml:space="preserve"> класах творче завдання  поєднує</w:t>
      </w:r>
      <w:r w:rsidRPr="00864657">
        <w:rPr>
          <w:rFonts w:ascii="Times New Roman" w:hAnsi="Times New Roman" w:cs="Times New Roman"/>
          <w:sz w:val="28"/>
          <w:szCs w:val="28"/>
          <w:lang w:val="uk-UA" w:eastAsia="ru-RU"/>
        </w:rPr>
        <w:t xml:space="preserve"> із завданнями на використання теоретичного матеріалу уроку. Це може бути, наприклад, твір – мініатюра, де необхідно ввести або прикметники вищого  і найвищого ступенів, або односкладні речення, або дієслова  певної дієвідміни тощо. Крім того, учні мають визначити рід, число, відмінок прикметників,чи визначити дієвідміну дієслів.   Інколи тематику творчих робіт визначає трудова діяльність дітей. Позитивні наслідки  цього незаперечні: учні вчаться оцінювати результати власної праці, добирати відповідну форму викладу матеріалу, враховуючи особливості мовленнєвої ситуації.</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Сучасна методика має багатий арсенал методів та прийомів організації активного навчання та розвитку мислення. Так, на уроках української мо</w:t>
      </w:r>
      <w:r>
        <w:rPr>
          <w:rFonts w:ascii="Times New Roman" w:hAnsi="Times New Roman" w:cs="Times New Roman"/>
          <w:sz w:val="28"/>
          <w:szCs w:val="28"/>
          <w:lang w:val="uk-UA" w:eastAsia="ru-RU"/>
        </w:rPr>
        <w:t>ви та літератури часто практикує</w:t>
      </w:r>
      <w:r w:rsidRPr="00864657">
        <w:rPr>
          <w:rFonts w:ascii="Times New Roman" w:hAnsi="Times New Roman" w:cs="Times New Roman"/>
          <w:sz w:val="28"/>
          <w:szCs w:val="28"/>
          <w:lang w:val="uk-UA" w:eastAsia="ru-RU"/>
        </w:rPr>
        <w:t xml:space="preserve"> парну, групову роботу, </w:t>
      </w:r>
      <w:proofErr w:type="spellStart"/>
      <w:r w:rsidRPr="00864657">
        <w:rPr>
          <w:rFonts w:ascii="Times New Roman" w:hAnsi="Times New Roman" w:cs="Times New Roman"/>
          <w:sz w:val="28"/>
          <w:szCs w:val="28"/>
          <w:lang w:val="uk-UA" w:eastAsia="ru-RU"/>
        </w:rPr>
        <w:t>роботу</w:t>
      </w:r>
      <w:proofErr w:type="spellEnd"/>
      <w:r w:rsidRPr="00864657">
        <w:rPr>
          <w:rFonts w:ascii="Times New Roman" w:hAnsi="Times New Roman" w:cs="Times New Roman"/>
          <w:sz w:val="28"/>
          <w:szCs w:val="28"/>
          <w:lang w:val="uk-UA" w:eastAsia="ru-RU"/>
        </w:rPr>
        <w:t xml:space="preserve"> над створенням діалогу, коли слабші учні мають можливість підвищити свій рівень знань, спираючись на досвід однокласників. При цьому дотримуюсь принципу диференціації та індивідуалізації навчання, особливо під час перевірки домашнь</w:t>
      </w:r>
      <w:r>
        <w:rPr>
          <w:rFonts w:ascii="Times New Roman" w:hAnsi="Times New Roman" w:cs="Times New Roman"/>
          <w:sz w:val="28"/>
          <w:szCs w:val="28"/>
          <w:lang w:val="uk-UA" w:eastAsia="ru-RU"/>
        </w:rPr>
        <w:t>ого завдання,  коли використовує</w:t>
      </w:r>
      <w:r w:rsidRPr="00864657">
        <w:rPr>
          <w:rFonts w:ascii="Times New Roman" w:hAnsi="Times New Roman" w:cs="Times New Roman"/>
          <w:sz w:val="28"/>
          <w:szCs w:val="28"/>
          <w:lang w:val="uk-UA" w:eastAsia="ru-RU"/>
        </w:rPr>
        <w:t xml:space="preserve"> тестовий контроль знань. </w:t>
      </w: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За роки роботи вчителем зрозуміла, що викладання – це  щось більше, ніж набі</w:t>
      </w:r>
      <w:r>
        <w:rPr>
          <w:rFonts w:ascii="Times New Roman" w:hAnsi="Times New Roman" w:cs="Times New Roman"/>
          <w:sz w:val="28"/>
          <w:szCs w:val="28"/>
          <w:lang w:val="uk-UA" w:eastAsia="ru-RU"/>
        </w:rPr>
        <w:t>р методів, тому глибоко продумує</w:t>
      </w:r>
      <w:r w:rsidRPr="00864657">
        <w:rPr>
          <w:rFonts w:ascii="Times New Roman" w:hAnsi="Times New Roman" w:cs="Times New Roman"/>
          <w:sz w:val="28"/>
          <w:szCs w:val="28"/>
          <w:lang w:val="uk-UA" w:eastAsia="ru-RU"/>
        </w:rPr>
        <w:t xml:space="preserve"> логічну послідовність використання їх на </w:t>
      </w:r>
      <w:r>
        <w:rPr>
          <w:rFonts w:ascii="Times New Roman" w:hAnsi="Times New Roman" w:cs="Times New Roman"/>
          <w:sz w:val="28"/>
          <w:szCs w:val="28"/>
          <w:lang w:val="uk-UA" w:eastAsia="ru-RU"/>
        </w:rPr>
        <w:t>уроках. З деяких прийомів формує</w:t>
      </w:r>
      <w:r w:rsidRPr="00864657">
        <w:rPr>
          <w:rFonts w:ascii="Times New Roman" w:hAnsi="Times New Roman" w:cs="Times New Roman"/>
          <w:sz w:val="28"/>
          <w:szCs w:val="28"/>
          <w:lang w:val="uk-UA" w:eastAsia="ru-RU"/>
        </w:rPr>
        <w:t xml:space="preserve"> цілий урок, наприклад: «знаємо-хочемо дізнава</w:t>
      </w:r>
      <w:r w:rsidR="003C673D">
        <w:rPr>
          <w:rFonts w:ascii="Times New Roman" w:hAnsi="Times New Roman" w:cs="Times New Roman"/>
          <w:sz w:val="28"/>
          <w:szCs w:val="28"/>
          <w:lang w:val="uk-UA" w:eastAsia="ru-RU"/>
        </w:rPr>
        <w:t xml:space="preserve">тися-дізналися», «я досліджую». </w:t>
      </w:r>
      <w:bookmarkStart w:id="0" w:name="_GoBack"/>
      <w:bookmarkEnd w:id="0"/>
      <w:r w:rsidRPr="00864657">
        <w:rPr>
          <w:rFonts w:ascii="Times New Roman" w:hAnsi="Times New Roman" w:cs="Times New Roman"/>
          <w:sz w:val="28"/>
          <w:szCs w:val="28"/>
          <w:lang w:val="uk-UA" w:eastAsia="ru-RU"/>
        </w:rPr>
        <w:t>Дієвим є використання різноманітних форм і методів на уроці: кросворди, ребуси, загадки, лінгвістичні ігри, написання творів-мініатюр (особливо учні полюбляють писати твори-перевтілення: «я-шкільна дошка», «я-квітка у по</w:t>
      </w:r>
      <w:r w:rsidR="003C673D">
        <w:rPr>
          <w:rFonts w:ascii="Times New Roman" w:hAnsi="Times New Roman" w:cs="Times New Roman"/>
          <w:sz w:val="28"/>
          <w:szCs w:val="28"/>
          <w:lang w:val="uk-UA" w:eastAsia="ru-RU"/>
        </w:rPr>
        <w:t>лі», «я-промінчик сонця!» та ін.</w:t>
      </w:r>
      <w:r w:rsidRPr="00864657">
        <w:rPr>
          <w:rFonts w:ascii="Times New Roman" w:hAnsi="Times New Roman" w:cs="Times New Roman"/>
          <w:sz w:val="28"/>
          <w:szCs w:val="28"/>
          <w:lang w:val="uk-UA" w:eastAsia="ru-RU"/>
        </w:rPr>
        <w:t xml:space="preserve"> Важливим є спілкування, співпраця вчителя і учня на уроці.</w:t>
      </w: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p>
    <w:p w:rsidR="002E3761" w:rsidRPr="00A15E92" w:rsidRDefault="002E3761" w:rsidP="002E3761">
      <w:pPr>
        <w:spacing w:after="0" w:line="360" w:lineRule="auto"/>
        <w:ind w:firstLine="709"/>
        <w:jc w:val="both"/>
        <w:rPr>
          <w:rFonts w:ascii="Times New Roman" w:hAnsi="Times New Roman" w:cs="Times New Roman"/>
          <w:sz w:val="28"/>
          <w:szCs w:val="28"/>
          <w:lang w:val="uk-UA" w:eastAsia="ru-RU"/>
        </w:rPr>
      </w:pPr>
    </w:p>
    <w:p w:rsidR="002E3761" w:rsidRPr="00864657" w:rsidRDefault="002E3761" w:rsidP="002E3761">
      <w:pPr>
        <w:spacing w:after="0" w:line="360" w:lineRule="auto"/>
        <w:ind w:left="5040" w:firstLine="709"/>
        <w:jc w:val="both"/>
        <w:rPr>
          <w:rFonts w:ascii="Times New Roman" w:hAnsi="Times New Roman" w:cs="Times New Roman"/>
          <w:sz w:val="28"/>
          <w:szCs w:val="28"/>
          <w:lang w:val="uk-UA" w:eastAsia="ru-RU"/>
        </w:rPr>
      </w:pPr>
      <w:r w:rsidRPr="00864657">
        <w:rPr>
          <w:rFonts w:ascii="Times New Roman" w:hAnsi="Times New Roman" w:cs="Times New Roman"/>
          <w:noProof/>
          <w:sz w:val="28"/>
          <w:szCs w:val="28"/>
          <w:lang w:val="uk-UA" w:eastAsia="uk-UA"/>
        </w:rPr>
        <w:drawing>
          <wp:anchor distT="0" distB="0" distL="114300" distR="114300" simplePos="0" relativeHeight="251661312" behindDoc="1" locked="0" layoutInCell="1" allowOverlap="1" wp14:anchorId="7D0540D7" wp14:editId="4D9581C0">
            <wp:simplePos x="0" y="0"/>
            <wp:positionH relativeFrom="column">
              <wp:posOffset>-784860</wp:posOffset>
            </wp:positionH>
            <wp:positionV relativeFrom="paragraph">
              <wp:posOffset>220980</wp:posOffset>
            </wp:positionV>
            <wp:extent cx="3895725" cy="3629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5725" cy="3629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eastAsia="ru-RU"/>
        </w:rPr>
        <w:t>Залучає</w:t>
      </w:r>
      <w:r w:rsidRPr="00864657">
        <w:rPr>
          <w:rFonts w:ascii="Times New Roman" w:hAnsi="Times New Roman" w:cs="Times New Roman"/>
          <w:sz w:val="28"/>
          <w:szCs w:val="28"/>
          <w:lang w:val="uk-UA" w:eastAsia="ru-RU"/>
        </w:rPr>
        <w:t xml:space="preserve"> учнів до позаурочної роботи з предмету: День писемності, предметні тижні, вечори поезії, </w:t>
      </w:r>
      <w:proofErr w:type="spellStart"/>
      <w:r w:rsidRPr="00864657">
        <w:rPr>
          <w:rFonts w:ascii="Times New Roman" w:hAnsi="Times New Roman" w:cs="Times New Roman"/>
          <w:sz w:val="28"/>
          <w:szCs w:val="28"/>
          <w:lang w:val="uk-UA" w:eastAsia="ru-RU"/>
        </w:rPr>
        <w:t>флешмоби</w:t>
      </w:r>
      <w:proofErr w:type="spellEnd"/>
      <w:r w:rsidRPr="00864657">
        <w:rPr>
          <w:rFonts w:ascii="Times New Roman" w:hAnsi="Times New Roman" w:cs="Times New Roman"/>
          <w:sz w:val="28"/>
          <w:szCs w:val="28"/>
          <w:lang w:val="uk-UA" w:eastAsia="ru-RU"/>
        </w:rPr>
        <w:t>, конкурси «Кращи</w:t>
      </w:r>
      <w:r>
        <w:rPr>
          <w:rFonts w:ascii="Times New Roman" w:hAnsi="Times New Roman" w:cs="Times New Roman"/>
          <w:sz w:val="28"/>
          <w:szCs w:val="28"/>
          <w:lang w:val="uk-UA" w:eastAsia="ru-RU"/>
        </w:rPr>
        <w:t>й читач», «Я – патріот України»,зустрічі,екскурсії.</w:t>
      </w:r>
    </w:p>
    <w:p w:rsidR="002E3761" w:rsidRDefault="002E3761" w:rsidP="002E3761">
      <w:pPr>
        <w:spacing w:after="0" w:line="360" w:lineRule="auto"/>
        <w:ind w:left="5040"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 xml:space="preserve">Значна частина вихованців є переможцями і призерами Всеукраїнської українознавчої гри «Соняшник», показують хороші результати в мовно-літературному конкурсі ім. Т.Г. Шевченка,  конкурсі з української мови </w:t>
      </w:r>
    </w:p>
    <w:p w:rsidR="002E3761" w:rsidRPr="00A15E92" w:rsidRDefault="002E3761" w:rsidP="002E3761">
      <w:pPr>
        <w:spacing w:after="0" w:line="360" w:lineRule="auto"/>
        <w:ind w:left="5040" w:firstLine="709"/>
        <w:jc w:val="both"/>
        <w:rPr>
          <w:rFonts w:ascii="Times New Roman" w:hAnsi="Times New Roman" w:cs="Times New Roman"/>
          <w:sz w:val="28"/>
          <w:szCs w:val="28"/>
          <w:lang w:val="uk-UA" w:eastAsia="ru-RU"/>
        </w:rPr>
      </w:pPr>
      <w:r w:rsidRPr="00864657">
        <w:rPr>
          <w:rFonts w:ascii="Times New Roman" w:hAnsi="Times New Roman" w:cs="Times New Roman"/>
          <w:sz w:val="28"/>
          <w:szCs w:val="28"/>
          <w:lang w:val="uk-UA" w:eastAsia="ru-RU"/>
        </w:rPr>
        <w:t>ім. П.</w:t>
      </w:r>
      <w:proofErr w:type="spellStart"/>
      <w:r w:rsidRPr="00864657">
        <w:rPr>
          <w:rFonts w:ascii="Times New Roman" w:hAnsi="Times New Roman" w:cs="Times New Roman"/>
          <w:sz w:val="28"/>
          <w:szCs w:val="28"/>
          <w:lang w:val="uk-UA" w:eastAsia="ru-RU"/>
        </w:rPr>
        <w:t>Яцика</w:t>
      </w:r>
      <w:proofErr w:type="spellEnd"/>
      <w:r w:rsidRPr="00864657">
        <w:rPr>
          <w:rFonts w:ascii="Times New Roman" w:hAnsi="Times New Roman" w:cs="Times New Roman"/>
          <w:sz w:val="28"/>
          <w:szCs w:val="28"/>
          <w:lang w:val="uk-UA" w:eastAsia="ru-RU"/>
        </w:rPr>
        <w:t>.</w:t>
      </w:r>
    </w:p>
    <w:p w:rsidR="002E3761" w:rsidRPr="00864657" w:rsidRDefault="002E3761" w:rsidP="002E3761">
      <w:pPr>
        <w:spacing w:after="0" w:line="360" w:lineRule="auto"/>
        <w:ind w:firstLine="709"/>
        <w:jc w:val="both"/>
        <w:rPr>
          <w:rFonts w:ascii="Times New Roman" w:hAnsi="Times New Roman" w:cs="Times New Roman"/>
          <w:sz w:val="28"/>
          <w:szCs w:val="28"/>
          <w:lang w:val="uk-UA" w:eastAsia="uk-UA"/>
        </w:rPr>
      </w:pPr>
      <w:r w:rsidRPr="00864657">
        <w:rPr>
          <w:rFonts w:ascii="Times New Roman" w:hAnsi="Times New Roman" w:cs="Times New Roman"/>
          <w:sz w:val="28"/>
          <w:szCs w:val="28"/>
          <w:lang w:val="uk-UA" w:eastAsia="uk-UA"/>
        </w:rPr>
        <w:t>Досвідом роботи ділиться з колегами, втілює роботу над проблемою у  низці друкованих статей:</w:t>
      </w:r>
    </w:p>
    <w:p w:rsidR="002E3761" w:rsidRPr="00864657" w:rsidRDefault="002E3761" w:rsidP="002E3761">
      <w:pPr>
        <w:pStyle w:val="a7"/>
        <w:numPr>
          <w:ilvl w:val="0"/>
          <w:numId w:val="1"/>
        </w:numPr>
        <w:shd w:val="clear" w:color="auto" w:fill="auto"/>
        <w:jc w:val="both"/>
        <w:rPr>
          <w:sz w:val="28"/>
          <w:szCs w:val="28"/>
          <w:lang w:val="uk-UA"/>
        </w:rPr>
      </w:pPr>
      <w:r w:rsidRPr="00864657">
        <w:rPr>
          <w:sz w:val="28"/>
          <w:szCs w:val="28"/>
          <w:lang w:val="uk-UA" w:eastAsia="uk-UA"/>
        </w:rPr>
        <w:t>Формуємо громадянські компетенції. – Журнал «Освітянин» №2, 2011. – 4 -5с.</w:t>
      </w:r>
    </w:p>
    <w:p w:rsidR="002E3761" w:rsidRPr="00864657" w:rsidRDefault="002E3761" w:rsidP="002E3761">
      <w:pPr>
        <w:pStyle w:val="a7"/>
        <w:numPr>
          <w:ilvl w:val="0"/>
          <w:numId w:val="1"/>
        </w:numPr>
        <w:shd w:val="clear" w:color="auto" w:fill="auto"/>
        <w:jc w:val="both"/>
        <w:rPr>
          <w:sz w:val="28"/>
          <w:szCs w:val="28"/>
          <w:lang w:val="uk-UA"/>
        </w:rPr>
      </w:pPr>
      <w:r w:rsidRPr="00864657">
        <w:rPr>
          <w:sz w:val="28"/>
          <w:szCs w:val="28"/>
          <w:lang w:val="uk-UA"/>
        </w:rPr>
        <w:t xml:space="preserve">Найстаріша школа міста відсвяткувала 140 – річчя. – </w:t>
      </w:r>
      <w:r w:rsidRPr="00864657">
        <w:rPr>
          <w:sz w:val="28"/>
          <w:szCs w:val="28"/>
          <w:lang w:val="uk-UA" w:eastAsia="uk-UA"/>
        </w:rPr>
        <w:t>Газета «Тернопіль вечірній» №44 , 2012. – 1,4с.</w:t>
      </w:r>
    </w:p>
    <w:p w:rsidR="002E3761" w:rsidRPr="00864657" w:rsidRDefault="002E3761" w:rsidP="002E3761">
      <w:pPr>
        <w:pStyle w:val="a7"/>
        <w:numPr>
          <w:ilvl w:val="0"/>
          <w:numId w:val="1"/>
        </w:numPr>
        <w:shd w:val="clear" w:color="auto" w:fill="auto"/>
        <w:jc w:val="both"/>
        <w:rPr>
          <w:sz w:val="28"/>
          <w:szCs w:val="28"/>
          <w:lang w:val="uk-UA"/>
        </w:rPr>
      </w:pPr>
      <w:r w:rsidRPr="00864657">
        <w:rPr>
          <w:sz w:val="28"/>
          <w:szCs w:val="28"/>
          <w:lang w:val="uk-UA" w:eastAsia="uk-UA"/>
        </w:rPr>
        <w:t>Перші кроки до зірок. – Газета «Тернопіль вечірній» №50, 2013. –  7с.</w:t>
      </w:r>
    </w:p>
    <w:p w:rsidR="002E3761" w:rsidRPr="00864657" w:rsidRDefault="002E3761" w:rsidP="002E3761">
      <w:pPr>
        <w:pStyle w:val="a7"/>
        <w:numPr>
          <w:ilvl w:val="0"/>
          <w:numId w:val="1"/>
        </w:numPr>
        <w:shd w:val="clear" w:color="auto" w:fill="auto"/>
        <w:jc w:val="both"/>
        <w:rPr>
          <w:sz w:val="28"/>
          <w:szCs w:val="28"/>
          <w:lang w:val="uk-UA"/>
        </w:rPr>
      </w:pPr>
      <w:r w:rsidRPr="00864657">
        <w:rPr>
          <w:sz w:val="28"/>
          <w:szCs w:val="28"/>
          <w:lang w:val="uk-UA" w:eastAsia="uk-UA"/>
        </w:rPr>
        <w:t>Родина від батька до сина. –  Газета «Тернопіль вечірній» №31 – 32 , 2015. – 9с.</w:t>
      </w:r>
    </w:p>
    <w:p w:rsidR="002E3761" w:rsidRPr="00864657" w:rsidRDefault="002E3761" w:rsidP="002E3761">
      <w:pPr>
        <w:pStyle w:val="a7"/>
        <w:shd w:val="clear" w:color="auto" w:fill="auto"/>
        <w:rPr>
          <w:sz w:val="28"/>
          <w:szCs w:val="28"/>
          <w:lang w:val="uk-UA" w:eastAsia="uk-UA"/>
        </w:rPr>
      </w:pPr>
      <w:r w:rsidRPr="00864657">
        <w:rPr>
          <w:sz w:val="28"/>
          <w:szCs w:val="28"/>
          <w:lang w:val="uk-UA" w:eastAsia="uk-UA"/>
        </w:rPr>
        <w:t>Друкована продукція:</w:t>
      </w:r>
    </w:p>
    <w:p w:rsidR="002E3761" w:rsidRPr="00A15E92" w:rsidRDefault="002E3761" w:rsidP="002E3761">
      <w:pPr>
        <w:pStyle w:val="a7"/>
        <w:shd w:val="clear" w:color="auto" w:fill="auto"/>
        <w:jc w:val="both"/>
        <w:rPr>
          <w:sz w:val="28"/>
          <w:szCs w:val="28"/>
          <w:lang w:eastAsia="uk-UA"/>
        </w:rPr>
      </w:pPr>
      <w:r w:rsidRPr="00864657">
        <w:rPr>
          <w:sz w:val="28"/>
          <w:szCs w:val="28"/>
          <w:lang w:val="uk-UA" w:eastAsia="uk-UA"/>
        </w:rPr>
        <w:t>Українська мова.5 клас. Розробки   уроків. - Тернопіль: Підручники і посібники, 2013. – 384 с.</w:t>
      </w:r>
    </w:p>
    <w:p w:rsidR="002E3761" w:rsidRPr="00864657" w:rsidRDefault="002E3761" w:rsidP="002E3761">
      <w:pPr>
        <w:pStyle w:val="a7"/>
        <w:shd w:val="clear" w:color="auto" w:fill="auto"/>
        <w:spacing w:line="360" w:lineRule="auto"/>
        <w:jc w:val="both"/>
        <w:rPr>
          <w:sz w:val="28"/>
          <w:szCs w:val="28"/>
          <w:lang w:val="uk-UA" w:eastAsia="uk-UA"/>
        </w:rPr>
      </w:pPr>
      <w:r w:rsidRPr="00864657">
        <w:rPr>
          <w:sz w:val="28"/>
          <w:szCs w:val="28"/>
          <w:lang w:val="uk-UA" w:eastAsia="uk-UA"/>
        </w:rPr>
        <w:lastRenderedPageBreak/>
        <w:t>Відзначена грамотами та подяками міського та обласного управління освіти та науки, Тернопільської міської ради, Почесною грамотою Міні</w:t>
      </w:r>
      <w:r w:rsidR="00C70CA5">
        <w:rPr>
          <w:sz w:val="28"/>
          <w:szCs w:val="28"/>
          <w:lang w:val="uk-UA" w:eastAsia="uk-UA"/>
        </w:rPr>
        <w:t>стерства освіти і науки України, подяка міського голови.</w:t>
      </w:r>
      <w:r w:rsidRPr="00864657">
        <w:rPr>
          <w:sz w:val="28"/>
          <w:szCs w:val="28"/>
          <w:lang w:val="uk-UA" w:eastAsia="uk-UA"/>
        </w:rPr>
        <w:t xml:space="preserve"> </w:t>
      </w:r>
    </w:p>
    <w:p w:rsidR="002E3761" w:rsidRPr="00864657" w:rsidRDefault="002E3761" w:rsidP="002E3761">
      <w:pPr>
        <w:spacing w:after="0" w:line="360" w:lineRule="auto"/>
        <w:jc w:val="both"/>
        <w:rPr>
          <w:rFonts w:ascii="Times New Roman" w:hAnsi="Times New Roman" w:cs="Times New Roman"/>
          <w:color w:val="000000"/>
          <w:spacing w:val="-9"/>
          <w:sz w:val="28"/>
          <w:szCs w:val="28"/>
          <w:lang w:val="uk-UA"/>
        </w:rPr>
      </w:pPr>
      <w:r w:rsidRPr="00864657">
        <w:rPr>
          <w:b/>
          <w:i/>
          <w:sz w:val="28"/>
          <w:szCs w:val="28"/>
        </w:rPr>
        <w:t xml:space="preserve"> </w:t>
      </w:r>
      <w:r w:rsidRPr="00864657">
        <w:rPr>
          <w:rFonts w:ascii="Times New Roman" w:hAnsi="Times New Roman" w:cs="Times New Roman"/>
          <w:sz w:val="28"/>
          <w:szCs w:val="28"/>
          <w:lang w:val="uk-UA" w:eastAsia="ru-RU"/>
        </w:rPr>
        <w:t xml:space="preserve"> </w:t>
      </w:r>
      <w:r w:rsidRPr="00864657">
        <w:rPr>
          <w:rFonts w:ascii="Times New Roman" w:hAnsi="Times New Roman" w:cs="Times New Roman"/>
          <w:sz w:val="28"/>
          <w:szCs w:val="28"/>
          <w:lang w:val="uk-UA"/>
        </w:rPr>
        <w:t>Працюючи в школі , виробила свій власний стиль, для якого характерна, перш за все, щира любов до дітей, турбота про їх всебічний фізичний і духовний розвиток, творче мислен</w:t>
      </w:r>
      <w:r>
        <w:rPr>
          <w:rFonts w:ascii="Times New Roman" w:hAnsi="Times New Roman" w:cs="Times New Roman"/>
          <w:sz w:val="28"/>
          <w:szCs w:val="28"/>
          <w:lang w:val="uk-UA"/>
        </w:rPr>
        <w:t>ня і високий моральний дух.  Стверджує</w:t>
      </w:r>
      <w:r w:rsidRPr="00864657">
        <w:rPr>
          <w:rFonts w:ascii="Times New Roman" w:hAnsi="Times New Roman" w:cs="Times New Roman"/>
          <w:sz w:val="28"/>
          <w:szCs w:val="28"/>
          <w:lang w:val="uk-UA"/>
        </w:rPr>
        <w:t xml:space="preserve">, що творча особистість значно краще адаптується до соціальних побутових та виробничих умов, ефективно їх використовує, удосконалює, змінює, а формування творчих здібностей учнів сприяє їхньому всебічному розвитку. </w:t>
      </w:r>
    </w:p>
    <w:p w:rsidR="006544C9" w:rsidRPr="002E3761" w:rsidRDefault="006544C9">
      <w:pPr>
        <w:rPr>
          <w:lang w:val="uk-UA"/>
        </w:rPr>
      </w:pPr>
    </w:p>
    <w:sectPr w:rsidR="006544C9" w:rsidRPr="002E3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58FA"/>
    <w:multiLevelType w:val="hybridMultilevel"/>
    <w:tmpl w:val="2CFE5C30"/>
    <w:lvl w:ilvl="0" w:tplc="C4DE10A0">
      <w:numFmt w:val="bullet"/>
      <w:lvlText w:val="-"/>
      <w:lvlJc w:val="left"/>
      <w:pPr>
        <w:ind w:left="1220" w:hanging="360"/>
      </w:pPr>
      <w:rPr>
        <w:rFonts w:ascii="Times New Roman" w:eastAsiaTheme="minorHAnsi"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
    <w:nsid w:val="131003B5"/>
    <w:multiLevelType w:val="hybridMultilevel"/>
    <w:tmpl w:val="06B4751A"/>
    <w:lvl w:ilvl="0" w:tplc="49E6547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FE"/>
    <w:rsid w:val="002E3761"/>
    <w:rsid w:val="003C673D"/>
    <w:rsid w:val="006544C9"/>
    <w:rsid w:val="00C70CA5"/>
    <w:rsid w:val="00E420FE"/>
    <w:rsid w:val="00F8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61"/>
    <w:pPr>
      <w:spacing w:after="200" w:line="276" w:lineRule="auto"/>
    </w:pPr>
  </w:style>
  <w:style w:type="paragraph" w:styleId="1">
    <w:name w:val="heading 1"/>
    <w:basedOn w:val="a"/>
    <w:next w:val="a"/>
    <w:link w:val="10"/>
    <w:uiPriority w:val="9"/>
    <w:qFormat/>
    <w:rsid w:val="00F864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8640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4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8640D"/>
    <w:rPr>
      <w:rFonts w:ascii="Times New Roman" w:eastAsia="Times New Roman" w:hAnsi="Times New Roman" w:cs="Times New Roman"/>
      <w:b/>
      <w:bCs/>
      <w:sz w:val="27"/>
      <w:szCs w:val="27"/>
      <w:lang w:eastAsia="ru-RU"/>
    </w:rPr>
  </w:style>
  <w:style w:type="character" w:styleId="a3">
    <w:name w:val="Strong"/>
    <w:basedOn w:val="a0"/>
    <w:uiPriority w:val="22"/>
    <w:qFormat/>
    <w:rsid w:val="00F8640D"/>
    <w:rPr>
      <w:b/>
      <w:bCs/>
    </w:rPr>
  </w:style>
  <w:style w:type="character" w:styleId="a4">
    <w:name w:val="Emphasis"/>
    <w:basedOn w:val="a0"/>
    <w:uiPriority w:val="20"/>
    <w:qFormat/>
    <w:rsid w:val="00F8640D"/>
    <w:rPr>
      <w:i/>
      <w:iCs/>
    </w:rPr>
  </w:style>
  <w:style w:type="paragraph" w:styleId="a5">
    <w:name w:val="List Paragraph"/>
    <w:basedOn w:val="a"/>
    <w:uiPriority w:val="99"/>
    <w:qFormat/>
    <w:rsid w:val="00F8640D"/>
    <w:pPr>
      <w:ind w:left="720"/>
      <w:contextualSpacing/>
    </w:pPr>
  </w:style>
  <w:style w:type="character" w:customStyle="1" w:styleId="a6">
    <w:name w:val="Основний текст_"/>
    <w:basedOn w:val="a0"/>
    <w:link w:val="a7"/>
    <w:uiPriority w:val="99"/>
    <w:locked/>
    <w:rsid w:val="002E3761"/>
    <w:rPr>
      <w:rFonts w:ascii="Times New Roman" w:hAnsi="Times New Roman" w:cs="Times New Roman"/>
      <w:spacing w:val="10"/>
      <w:sz w:val="24"/>
      <w:szCs w:val="24"/>
      <w:shd w:val="clear" w:color="auto" w:fill="FFFFFF"/>
    </w:rPr>
  </w:style>
  <w:style w:type="paragraph" w:customStyle="1" w:styleId="a7">
    <w:name w:val="Основний текст"/>
    <w:basedOn w:val="a"/>
    <w:link w:val="a6"/>
    <w:uiPriority w:val="99"/>
    <w:rsid w:val="002E3761"/>
    <w:pPr>
      <w:shd w:val="clear" w:color="auto" w:fill="FFFFFF"/>
      <w:spacing w:after="0" w:line="490" w:lineRule="exact"/>
    </w:pPr>
    <w:rPr>
      <w:rFonts w:ascii="Times New Roman" w:hAnsi="Times New Roman" w:cs="Times New Roman"/>
      <w:spacing w:val="10"/>
      <w:sz w:val="24"/>
      <w:szCs w:val="24"/>
    </w:rPr>
  </w:style>
  <w:style w:type="paragraph" w:styleId="a8">
    <w:name w:val="Body Text"/>
    <w:basedOn w:val="a"/>
    <w:link w:val="a9"/>
    <w:rsid w:val="002E3761"/>
    <w:pPr>
      <w:spacing w:after="0" w:line="240" w:lineRule="auto"/>
      <w:jc w:val="right"/>
    </w:pPr>
    <w:rPr>
      <w:rFonts w:ascii="Times New Roman" w:eastAsia="Times New Roman" w:hAnsi="Times New Roman" w:cs="Times New Roman"/>
      <w:szCs w:val="24"/>
      <w:lang w:val="uk-UA" w:eastAsia="ru-RU"/>
    </w:rPr>
  </w:style>
  <w:style w:type="character" w:customStyle="1" w:styleId="a9">
    <w:name w:val="Основной текст Знак"/>
    <w:basedOn w:val="a0"/>
    <w:link w:val="a8"/>
    <w:rsid w:val="002E3761"/>
    <w:rPr>
      <w:rFonts w:ascii="Times New Roman" w:eastAsia="Times New Roman" w:hAnsi="Times New Roman" w:cs="Times New Roman"/>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61"/>
    <w:pPr>
      <w:spacing w:after="200" w:line="276" w:lineRule="auto"/>
    </w:pPr>
  </w:style>
  <w:style w:type="paragraph" w:styleId="1">
    <w:name w:val="heading 1"/>
    <w:basedOn w:val="a"/>
    <w:next w:val="a"/>
    <w:link w:val="10"/>
    <w:uiPriority w:val="9"/>
    <w:qFormat/>
    <w:rsid w:val="00F864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8640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4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8640D"/>
    <w:rPr>
      <w:rFonts w:ascii="Times New Roman" w:eastAsia="Times New Roman" w:hAnsi="Times New Roman" w:cs="Times New Roman"/>
      <w:b/>
      <w:bCs/>
      <w:sz w:val="27"/>
      <w:szCs w:val="27"/>
      <w:lang w:eastAsia="ru-RU"/>
    </w:rPr>
  </w:style>
  <w:style w:type="character" w:styleId="a3">
    <w:name w:val="Strong"/>
    <w:basedOn w:val="a0"/>
    <w:uiPriority w:val="22"/>
    <w:qFormat/>
    <w:rsid w:val="00F8640D"/>
    <w:rPr>
      <w:b/>
      <w:bCs/>
    </w:rPr>
  </w:style>
  <w:style w:type="character" w:styleId="a4">
    <w:name w:val="Emphasis"/>
    <w:basedOn w:val="a0"/>
    <w:uiPriority w:val="20"/>
    <w:qFormat/>
    <w:rsid w:val="00F8640D"/>
    <w:rPr>
      <w:i/>
      <w:iCs/>
    </w:rPr>
  </w:style>
  <w:style w:type="paragraph" w:styleId="a5">
    <w:name w:val="List Paragraph"/>
    <w:basedOn w:val="a"/>
    <w:uiPriority w:val="99"/>
    <w:qFormat/>
    <w:rsid w:val="00F8640D"/>
    <w:pPr>
      <w:ind w:left="720"/>
      <w:contextualSpacing/>
    </w:pPr>
  </w:style>
  <w:style w:type="character" w:customStyle="1" w:styleId="a6">
    <w:name w:val="Основний текст_"/>
    <w:basedOn w:val="a0"/>
    <w:link w:val="a7"/>
    <w:uiPriority w:val="99"/>
    <w:locked/>
    <w:rsid w:val="002E3761"/>
    <w:rPr>
      <w:rFonts w:ascii="Times New Roman" w:hAnsi="Times New Roman" w:cs="Times New Roman"/>
      <w:spacing w:val="10"/>
      <w:sz w:val="24"/>
      <w:szCs w:val="24"/>
      <w:shd w:val="clear" w:color="auto" w:fill="FFFFFF"/>
    </w:rPr>
  </w:style>
  <w:style w:type="paragraph" w:customStyle="1" w:styleId="a7">
    <w:name w:val="Основний текст"/>
    <w:basedOn w:val="a"/>
    <w:link w:val="a6"/>
    <w:uiPriority w:val="99"/>
    <w:rsid w:val="002E3761"/>
    <w:pPr>
      <w:shd w:val="clear" w:color="auto" w:fill="FFFFFF"/>
      <w:spacing w:after="0" w:line="490" w:lineRule="exact"/>
    </w:pPr>
    <w:rPr>
      <w:rFonts w:ascii="Times New Roman" w:hAnsi="Times New Roman" w:cs="Times New Roman"/>
      <w:spacing w:val="10"/>
      <w:sz w:val="24"/>
      <w:szCs w:val="24"/>
    </w:rPr>
  </w:style>
  <w:style w:type="paragraph" w:styleId="a8">
    <w:name w:val="Body Text"/>
    <w:basedOn w:val="a"/>
    <w:link w:val="a9"/>
    <w:rsid w:val="002E3761"/>
    <w:pPr>
      <w:spacing w:after="0" w:line="240" w:lineRule="auto"/>
      <w:jc w:val="right"/>
    </w:pPr>
    <w:rPr>
      <w:rFonts w:ascii="Times New Roman" w:eastAsia="Times New Roman" w:hAnsi="Times New Roman" w:cs="Times New Roman"/>
      <w:szCs w:val="24"/>
      <w:lang w:val="uk-UA" w:eastAsia="ru-RU"/>
    </w:rPr>
  </w:style>
  <w:style w:type="character" w:customStyle="1" w:styleId="a9">
    <w:name w:val="Основной текст Знак"/>
    <w:basedOn w:val="a0"/>
    <w:link w:val="a8"/>
    <w:rsid w:val="002E3761"/>
    <w:rPr>
      <w:rFonts w:ascii="Times New Roman" w:eastAsia="Times New Roman" w:hAnsi="Times New Roman" w:cs="Times New Roman"/>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movaosvita.blogspot.com/p/blog-page_34.html" TargetMode="External"/><Relationship Id="rId3" Type="http://schemas.microsoft.com/office/2007/relationships/stylesWithEffects" Target="stylesWithEffects.xml"/><Relationship Id="rId7" Type="http://schemas.openxmlformats.org/officeDocument/2006/relationships/hyperlink" Target="http://httpsmovaosvita.blogspot.com/p/blog-page_3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smovaosvita.blogspot.com/p/blog-page_3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7012</Words>
  <Characters>3997</Characters>
  <Application>Microsoft Office Word</Application>
  <DocSecurity>0</DocSecurity>
  <Lines>33</Lines>
  <Paragraphs>21</Paragraphs>
  <ScaleCrop>false</ScaleCrop>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admin</cp:lastModifiedBy>
  <cp:revision>4</cp:revision>
  <dcterms:created xsi:type="dcterms:W3CDTF">2016-02-23T23:33:00Z</dcterms:created>
  <dcterms:modified xsi:type="dcterms:W3CDTF">2016-02-24T07:50:00Z</dcterms:modified>
</cp:coreProperties>
</file>