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79" w:rsidRPr="007E38FF" w:rsidRDefault="00971479" w:rsidP="00971479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  <w:r w:rsidRPr="007E38FF">
        <w:rPr>
          <w:rFonts w:ascii="Georgia" w:hAnsi="Georgia" w:cs="Times New Roman"/>
          <w:b/>
          <w:bCs/>
          <w:sz w:val="40"/>
          <w:lang w:val="en-US"/>
        </w:rPr>
        <w:t xml:space="preserve">Workbook </w:t>
      </w:r>
    </w:p>
    <w:p w:rsidR="00971479" w:rsidRDefault="00926D58" w:rsidP="00971479">
      <w:pPr>
        <w:pStyle w:val="ListParagraph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Georgia" w:hAnsi="Georgia" w:cs="Times New Roman"/>
          <w:b/>
          <w:bCs/>
          <w:sz w:val="40"/>
          <w:lang w:val="en-US"/>
        </w:rPr>
        <w:t>Guess</w:t>
      </w:r>
      <w:bookmarkStart w:id="0" w:name="_GoBack"/>
      <w:bookmarkEnd w:id="0"/>
      <w:r w:rsidR="00A14FB1">
        <w:rPr>
          <w:rFonts w:ascii="Georgia" w:hAnsi="Georgia" w:cs="Times New Roman"/>
          <w:b/>
          <w:bCs/>
          <w:sz w:val="40"/>
          <w:lang w:val="en-US"/>
        </w:rPr>
        <w:t xml:space="preserve"> the proper quote</w:t>
      </w:r>
      <w:r w:rsidR="00971479" w:rsidRPr="007E38FF">
        <w:rPr>
          <w:rFonts w:ascii="Georgia" w:hAnsi="Georgia" w:cs="Times New Roman"/>
          <w:b/>
          <w:bCs/>
          <w:sz w:val="40"/>
          <w:lang w:val="en-US"/>
        </w:rPr>
        <w:t>s</w:t>
      </w:r>
      <w:r w:rsidR="00A14FB1">
        <w:rPr>
          <w:rFonts w:ascii="Georgia" w:hAnsi="Georgia" w:cs="Times New Roman"/>
          <w:b/>
          <w:bCs/>
          <w:sz w:val="40"/>
          <w:lang w:val="en-US"/>
        </w:rPr>
        <w:t xml:space="preserve"> </w:t>
      </w:r>
      <w:r w:rsidR="00971479" w:rsidRPr="007E0B4B">
        <w:rPr>
          <w:rFonts w:ascii="Times New Roman" w:hAnsi="Times New Roman" w:cs="Times New Roman"/>
          <w:b/>
          <w:bCs/>
          <w:sz w:val="32"/>
          <w:lang w:val="uk-UA"/>
        </w:rPr>
        <w:br/>
      </w:r>
    </w:p>
    <w:p w:rsidR="00971479" w:rsidRPr="00B64335" w:rsidRDefault="00971479" w:rsidP="00971479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 w:cs="Times New Roman"/>
          <w:sz w:val="32"/>
        </w:rPr>
      </w:pPr>
      <w:r w:rsidRPr="00B64335">
        <w:rPr>
          <w:rFonts w:ascii="Georgia" w:hAnsi="Georgia" w:cs="Times New Roman"/>
          <w:sz w:val="28"/>
          <w:szCs w:val="28"/>
          <w:lang w:val="uk-UA"/>
        </w:rPr>
        <w:t>Речення, взяте з п’єси "Macbeth", вимовлене Леді Макбет, дружиною головного героя. Її чоловік убив короля Шотландії саме з її міркувань, і її вина за вбивство поступово звела її з розуму. Коли вона промовляє ці рядки, вона знаходиться в стані сну, і їй здається,</w:t>
      </w:r>
      <w:r w:rsidRPr="00B64335">
        <w:rPr>
          <w:rFonts w:ascii="Georgia" w:hAnsi="Georgia" w:cs="Times New Roman"/>
          <w:sz w:val="28"/>
          <w:szCs w:val="28"/>
          <w:lang w:val="en-US"/>
        </w:rPr>
        <w:t> </w:t>
      </w:r>
      <w:r w:rsidRPr="00B64335">
        <w:rPr>
          <w:rFonts w:ascii="Georgia" w:hAnsi="Georgia" w:cs="Times New Roman"/>
          <w:sz w:val="28"/>
          <w:szCs w:val="28"/>
          <w:lang w:val="uk-UA"/>
        </w:rPr>
        <w:t>що</w:t>
      </w:r>
      <w:r w:rsidRPr="00B64335">
        <w:rPr>
          <w:rFonts w:ascii="Georgia" w:hAnsi="Georgia" w:cs="Times New Roman"/>
          <w:sz w:val="28"/>
          <w:szCs w:val="28"/>
          <w:lang w:val="en-US"/>
        </w:rPr>
        <w:t> </w:t>
      </w:r>
      <w:r w:rsidRPr="00B64335">
        <w:rPr>
          <w:rFonts w:ascii="Georgia" w:hAnsi="Georgia" w:cs="Times New Roman"/>
          <w:sz w:val="28"/>
          <w:szCs w:val="28"/>
          <w:lang w:val="uk-UA"/>
        </w:rPr>
        <w:t>пляма</w:t>
      </w:r>
      <w:r w:rsidRPr="00B64335">
        <w:rPr>
          <w:rFonts w:ascii="Georgia" w:hAnsi="Georgia" w:cs="Times New Roman"/>
          <w:sz w:val="28"/>
          <w:szCs w:val="28"/>
          <w:lang w:val="en-US"/>
        </w:rPr>
        <w:t> </w:t>
      </w:r>
      <w:r w:rsidRPr="00B64335">
        <w:rPr>
          <w:rFonts w:ascii="Georgia" w:hAnsi="Georgia" w:cs="Times New Roman"/>
          <w:sz w:val="28"/>
          <w:szCs w:val="28"/>
          <w:lang w:val="uk-UA"/>
        </w:rPr>
        <w:t>крові короля бруднить її руку. </w:t>
      </w:r>
      <w:r w:rsidRPr="00B64335">
        <w:rPr>
          <w:rFonts w:ascii="Georgia" w:hAnsi="Georgia" w:cs="Times New Roman"/>
          <w:sz w:val="28"/>
          <w:szCs w:val="28"/>
          <w:lang w:val="uk-UA"/>
        </w:rPr>
        <w:br/>
        <w:t xml:space="preserve">Дану фразу часто вживають люди в ситуаціях розгубленості та люті, коли потрібно звільнити себе від негативних емоцій. </w:t>
      </w:r>
    </w:p>
    <w:p w:rsidR="00971479" w:rsidRPr="00B64335" w:rsidRDefault="00971479" w:rsidP="00971479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ascii="Georgia" w:hAnsi="Georgia" w:cs="Times New Roman"/>
          <w:sz w:val="32"/>
        </w:rPr>
      </w:pPr>
    </w:p>
    <w:p w:rsidR="00971479" w:rsidRPr="00B64335" w:rsidRDefault="00971479" w:rsidP="00971479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 w:cs="Times New Roman"/>
          <w:sz w:val="32"/>
          <w:lang w:val="uk-UA"/>
        </w:rPr>
      </w:pPr>
      <w:r w:rsidRPr="00B64335">
        <w:rPr>
          <w:rFonts w:ascii="Georgia" w:hAnsi="Georgia" w:cs="Times New Roman"/>
          <w:bCs/>
          <w:sz w:val="28"/>
          <w:lang w:val="uk-UA"/>
        </w:rPr>
        <w:t>Джульєтта оплакує ім’я Ромео, натякаючи на ворожнечі між їхніми сім’ями</w:t>
      </w:r>
      <w:r w:rsidRPr="00B64335">
        <w:rPr>
          <w:rFonts w:ascii="Georgia" w:hAnsi="Georgia" w:cs="Times New Roman"/>
          <w:sz w:val="28"/>
          <w:lang w:val="uk-UA"/>
        </w:rPr>
        <w:t>.</w:t>
      </w:r>
      <w:r w:rsidRPr="00B64335">
        <w:rPr>
          <w:rFonts w:ascii="Georgia" w:hAnsi="Georgia" w:cs="Times New Roman"/>
          <w:bCs/>
          <w:sz w:val="28"/>
          <w:lang w:val="uk-UA"/>
        </w:rPr>
        <w:t xml:space="preserve"> </w:t>
      </w:r>
    </w:p>
    <w:p w:rsidR="00971479" w:rsidRPr="00B64335" w:rsidRDefault="00971479" w:rsidP="00971479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ascii="Georgia" w:hAnsi="Georgia" w:cs="Times New Roman"/>
          <w:sz w:val="32"/>
          <w:lang w:val="uk-UA"/>
        </w:rPr>
      </w:pPr>
    </w:p>
    <w:p w:rsidR="00971479" w:rsidRPr="00B64335" w:rsidRDefault="00971479" w:rsidP="00971479">
      <w:pPr>
        <w:pStyle w:val="ListParagraph"/>
        <w:numPr>
          <w:ilvl w:val="0"/>
          <w:numId w:val="1"/>
        </w:numPr>
        <w:tabs>
          <w:tab w:val="left" w:pos="284"/>
        </w:tabs>
        <w:spacing w:before="120" w:line="36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B64335"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Рядок з п’єси  "Macbeth", вимовлений головним героєм після смерті його жінки. Промова починається зі слів,що свідчать про його бажання забути про всі справи або хоча б відтермінувати їх. Ця фраза також передає можливість відкладання важливих справ на завтра,</w:t>
      </w:r>
      <w:r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 </w:t>
      </w:r>
      <w:r w:rsidRPr="00B64335"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що</w:t>
      </w:r>
      <w:r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 </w:t>
      </w:r>
      <w:r w:rsidRPr="00B64335"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не</w:t>
      </w:r>
      <w:r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 </w:t>
      </w:r>
      <w:r w:rsidRPr="00B64335"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завжди</w:t>
      </w:r>
      <w:r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 </w:t>
      </w:r>
      <w:r w:rsidRPr="00B64335"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є</w:t>
      </w:r>
      <w:r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 </w:t>
      </w:r>
      <w:r w:rsidRPr="00B64335"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t>добре</w:t>
      </w:r>
      <w:r>
        <w:rPr>
          <w:rFonts w:ascii="Georgia" w:eastAsia="Calibri" w:hAnsi="Georgia" w:cs="Times New Roman"/>
          <w:i/>
          <w:kern w:val="24"/>
          <w:sz w:val="28"/>
          <w:szCs w:val="28"/>
          <w:lang w:val="uk-UA" w:eastAsia="ru-RU"/>
        </w:rPr>
        <w:t>.</w:t>
      </w:r>
      <w:r w:rsidRPr="00B64335">
        <w:rPr>
          <w:rFonts w:ascii="Georgia" w:eastAsia="Calibri" w:hAnsi="Georgia" w:cs="Times New Roman"/>
          <w:kern w:val="24"/>
          <w:sz w:val="28"/>
          <w:szCs w:val="28"/>
          <w:lang w:val="uk-UA" w:eastAsia="ru-RU"/>
        </w:rPr>
        <w:br/>
      </w:r>
    </w:p>
    <w:p w:rsidR="00971479" w:rsidRPr="00403C45" w:rsidRDefault="00971479" w:rsidP="00971479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textAlignment w:val="baseline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870F74"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t>Слова належать Полоніусу, мудрий старий чоловік,  дає цю пораду своєму </w:t>
      </w:r>
      <w:r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t>сину. </w:t>
      </w:r>
      <w:r w:rsidRPr="00870F74"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t>Дані слова є актуальними й сьогодні, адже й зараз наші батьки дають нам такого роду поради. А ще ця фраза стала однією з найпопулярніших назв для статей економічного характеру в усьому світі. Дивно, правда?</w:t>
      </w:r>
      <w:r w:rsidRPr="00870F74">
        <w:rPr>
          <w:rFonts w:ascii="Georgia" w:eastAsia="Calibri" w:hAnsi="Georgia" w:cs="+mn-cs"/>
          <w:bCs/>
          <w:kern w:val="24"/>
          <w:sz w:val="28"/>
          <w:szCs w:val="28"/>
          <w:lang w:val="uk-UA" w:eastAsia="ru-RU"/>
        </w:rPr>
        <w:t xml:space="preserve"> </w:t>
      </w:r>
    </w:p>
    <w:p w:rsidR="00971479" w:rsidRPr="00870F74" w:rsidRDefault="00971479" w:rsidP="00971479">
      <w:pPr>
        <w:pStyle w:val="ListParagraph"/>
        <w:tabs>
          <w:tab w:val="left" w:pos="284"/>
        </w:tabs>
        <w:spacing w:after="0" w:line="36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971479" w:rsidRPr="00403C45" w:rsidRDefault="00971479" w:rsidP="00971479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870F74"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t>Перед смертю Меркуціо, друг Ромео, проклинає ворожнечу між Монтекі та Капулетті, що призвела до його смерті.</w:t>
      </w:r>
      <w:r w:rsidRPr="00870F74"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br/>
        <w:t xml:space="preserve">І зараз ця фраза часто використовується з цією метою критики: вона засуджує протистояння і ворожнечу. Ось наприклад в статті </w:t>
      </w:r>
      <w:r w:rsidRPr="00870F74"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lastRenderedPageBreak/>
        <w:t>журналу The Economist автор обрав саме цю фразу, щоб описати відносини правлячої та опозиційної партій Італії.</w:t>
      </w:r>
      <w:r w:rsidRPr="00403C45">
        <w:rPr>
          <w:rFonts w:ascii="Georgia" w:eastAsia="Calibri" w:hAnsi="Georgia" w:cs="+mn-cs"/>
          <w:i/>
          <w:kern w:val="24"/>
          <w:sz w:val="28"/>
          <w:szCs w:val="28"/>
          <w:lang w:val="uk-UA" w:eastAsia="ru-RU"/>
        </w:rPr>
        <w:t> </w:t>
      </w:r>
      <w:r w:rsidRPr="00403C45">
        <w:rPr>
          <w:rFonts w:ascii="Georgia" w:eastAsia="Calibri" w:hAnsi="Georgia" w:cs="+mn-cs"/>
          <w:i/>
          <w:kern w:val="24"/>
          <w:sz w:val="28"/>
          <w:szCs w:val="28"/>
          <w:lang w:val="uk-UA" w:eastAsia="ru-RU"/>
        </w:rPr>
        <w:br/>
      </w:r>
      <w:r w:rsidRPr="00870F74"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t> </w:t>
      </w:r>
    </w:p>
    <w:p w:rsidR="00971479" w:rsidRPr="00870F74" w:rsidRDefault="00971479" w:rsidP="00971479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textAlignment w:val="baseline"/>
        <w:rPr>
          <w:rFonts w:ascii="Georgia" w:eastAsia="Times New Roman" w:hAnsi="Georgia" w:cs="Times New Roman"/>
          <w:color w:val="D1282E"/>
          <w:sz w:val="28"/>
          <w:szCs w:val="28"/>
          <w:lang w:val="uk-UA" w:eastAsia="ru-RU"/>
        </w:rPr>
      </w:pPr>
      <w:r w:rsidRPr="00870F74">
        <w:rPr>
          <w:rFonts w:ascii="Georgia" w:eastAsia="Calibri" w:hAnsi="Georgia" w:cs="+mn-cs"/>
          <w:bCs/>
          <w:kern w:val="24"/>
          <w:sz w:val="28"/>
          <w:szCs w:val="28"/>
          <w:lang w:val="uk-UA" w:eastAsia="ru-RU"/>
        </w:rPr>
        <w:t>П</w:t>
      </w:r>
      <w:r w:rsidRPr="00870F74"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t>ерші рядки промови з п’єси "Julius Caesar". Марк Антоній звертається до натовпу, присутньому на похороні Цезаря, з наступними</w:t>
      </w:r>
      <w:r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t> </w:t>
      </w:r>
      <w:r w:rsidRPr="00870F74"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t>словами</w:t>
      </w:r>
      <w:r>
        <w:rPr>
          <w:rFonts w:ascii="Georgia" w:eastAsia="Calibri" w:hAnsi="Georgia" w:cs="+mn-cs"/>
          <w:kern w:val="24"/>
          <w:sz w:val="28"/>
          <w:szCs w:val="28"/>
          <w:lang w:val="uk-UA" w:eastAsia="ru-RU"/>
        </w:rPr>
        <w:t>...</w:t>
      </w:r>
      <w:r w:rsidRPr="00870F74">
        <w:rPr>
          <w:rFonts w:ascii="Georgia" w:eastAsia="Calibri" w:hAnsi="Georgia" w:cs="+mn-cs"/>
          <w:bCs/>
          <w:kern w:val="24"/>
          <w:sz w:val="28"/>
          <w:szCs w:val="28"/>
          <w:lang w:val="uk-UA" w:eastAsia="ru-RU"/>
        </w:rPr>
        <w:t xml:space="preserve"> </w:t>
      </w:r>
      <w:r w:rsidRPr="00403C45">
        <w:rPr>
          <w:rFonts w:ascii="Georgia" w:eastAsia="Calibri" w:hAnsi="Georgia" w:cs="+mn-cs"/>
          <w:i/>
          <w:color w:val="000000"/>
          <w:kern w:val="24"/>
          <w:sz w:val="28"/>
          <w:szCs w:val="28"/>
          <w:lang w:val="uk-UA" w:eastAsia="ru-RU"/>
        </w:rPr>
        <w:br/>
      </w:r>
    </w:p>
    <w:p w:rsidR="00971479" w:rsidRPr="00B64335" w:rsidRDefault="00971479" w:rsidP="00971479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B64335">
        <w:rPr>
          <w:rFonts w:ascii="Georgia" w:eastAsia="Calibri" w:hAnsi="Georgia" w:cs="+mn-cs"/>
          <w:b/>
          <w:bCs/>
          <w:i/>
          <w:kern w:val="24"/>
          <w:sz w:val="36"/>
          <w:szCs w:val="32"/>
          <w:u w:val="single"/>
          <w:lang w:val="en-US" w:eastAsia="ru-RU"/>
        </w:rPr>
        <w:t>Keys:</w:t>
      </w:r>
      <w:r w:rsidRPr="00B64335">
        <w:rPr>
          <w:rFonts w:ascii="Arial" w:eastAsia="Calibri" w:hAnsi="Arial" w:cs="+mn-cs"/>
          <w:b/>
          <w:bCs/>
          <w:kern w:val="24"/>
          <w:sz w:val="36"/>
          <w:szCs w:val="32"/>
          <w:lang w:val="en-US" w:eastAsia="ru-RU"/>
        </w:rPr>
        <w:t xml:space="preserve"> </w:t>
      </w:r>
      <w:r w:rsidRPr="00403C45">
        <w:rPr>
          <w:rFonts w:ascii="Georgia" w:hAnsi="Georgia" w:cs="Times New Roman"/>
          <w:bCs/>
          <w:i/>
          <w:sz w:val="28"/>
          <w:szCs w:val="28"/>
          <w:lang w:val="uk-UA"/>
        </w:rPr>
        <w:t>"Out, damned spot!</w:t>
      </w:r>
      <w:r w:rsidRPr="00403C45">
        <w:rPr>
          <w:rFonts w:ascii="Georgia" w:hAnsi="Georgia" w:cs="Times New Roman"/>
          <w:bCs/>
          <w:i/>
          <w:sz w:val="28"/>
          <w:szCs w:val="28"/>
          <w:lang w:val="en-US"/>
        </w:rPr>
        <w:t>”</w:t>
      </w:r>
      <w:r>
        <w:rPr>
          <w:rFonts w:ascii="Georgia" w:hAnsi="Georgia" w:cs="Times New Roman"/>
          <w:bCs/>
          <w:i/>
          <w:sz w:val="28"/>
          <w:szCs w:val="28"/>
          <w:lang w:val="en-US"/>
        </w:rPr>
        <w:t xml:space="preserve">, </w:t>
      </w:r>
      <w:r w:rsidRPr="00870F74">
        <w:rPr>
          <w:rFonts w:ascii="Georgia" w:hAnsi="Georgia" w:cs="Times New Roman"/>
          <w:bCs/>
          <w:sz w:val="28"/>
          <w:lang w:val="uk-UA"/>
        </w:rPr>
        <w:t>"</w:t>
      </w:r>
      <w:r w:rsidRPr="00403C45">
        <w:rPr>
          <w:rFonts w:ascii="Georgia" w:hAnsi="Georgia" w:cs="Times New Roman"/>
          <w:bCs/>
          <w:i/>
          <w:sz w:val="28"/>
          <w:lang w:val="uk-UA"/>
        </w:rPr>
        <w:t>Romeo, Romeo! Wherefore art thou Romeo?"</w:t>
      </w:r>
      <w:r>
        <w:rPr>
          <w:rFonts w:ascii="Georgia" w:hAnsi="Georgia" w:cs="Times New Roman"/>
          <w:bCs/>
          <w:i/>
          <w:sz w:val="28"/>
          <w:lang w:val="en-US"/>
        </w:rPr>
        <w:t xml:space="preserve">, </w:t>
      </w:r>
      <w:r w:rsidRPr="00403C45">
        <w:rPr>
          <w:rFonts w:ascii="Georgia" w:eastAsia="Calibri" w:hAnsi="Georgia" w:cs="Times New Roman"/>
          <w:bCs/>
          <w:i/>
          <w:kern w:val="24"/>
          <w:sz w:val="28"/>
          <w:szCs w:val="28"/>
          <w:lang w:val="uk-UA" w:eastAsia="ru-RU"/>
        </w:rPr>
        <w:t>"Tomorrow, and tomorrow, and tomorrow"</w:t>
      </w:r>
      <w:r>
        <w:rPr>
          <w:rFonts w:ascii="Georgia" w:eastAsia="Calibri" w:hAnsi="Georgia" w:cs="Times New Roman"/>
          <w:bCs/>
          <w:i/>
          <w:kern w:val="24"/>
          <w:sz w:val="28"/>
          <w:szCs w:val="28"/>
          <w:lang w:val="uk-UA" w:eastAsia="ru-RU"/>
        </w:rPr>
        <w:t xml:space="preserve">, </w:t>
      </w:r>
      <w:r w:rsidRPr="00403C45">
        <w:rPr>
          <w:rFonts w:ascii="Georgia" w:eastAsia="Calibri" w:hAnsi="Georgia" w:cs="+mn-cs"/>
          <w:bCs/>
          <w:i/>
          <w:kern w:val="24"/>
          <w:sz w:val="28"/>
          <w:szCs w:val="28"/>
          <w:lang w:val="uk-UA" w:eastAsia="ru-RU"/>
        </w:rPr>
        <w:t>"Neither a borrower nor a lender be"</w:t>
      </w:r>
      <w:r>
        <w:rPr>
          <w:rFonts w:ascii="Georgia" w:eastAsia="Calibri" w:hAnsi="Georgia" w:cs="+mn-cs"/>
          <w:bCs/>
          <w:i/>
          <w:kern w:val="24"/>
          <w:sz w:val="28"/>
          <w:szCs w:val="28"/>
          <w:lang w:val="uk-UA" w:eastAsia="ru-RU"/>
        </w:rPr>
        <w:t xml:space="preserve">, </w:t>
      </w:r>
      <w:r w:rsidRPr="00403C45">
        <w:rPr>
          <w:rFonts w:ascii="Georgia" w:eastAsia="Calibri" w:hAnsi="Georgia" w:cs="+mn-cs"/>
          <w:bCs/>
          <w:i/>
          <w:kern w:val="24"/>
          <w:sz w:val="28"/>
          <w:szCs w:val="28"/>
          <w:lang w:val="uk-UA" w:eastAsia="ru-RU"/>
        </w:rPr>
        <w:t>"Plague on both your houses"</w:t>
      </w:r>
      <w:r>
        <w:rPr>
          <w:rFonts w:ascii="Georgia" w:eastAsia="Calibri" w:hAnsi="Georgia" w:cs="+mn-cs"/>
          <w:bCs/>
          <w:i/>
          <w:kern w:val="24"/>
          <w:sz w:val="28"/>
          <w:szCs w:val="28"/>
          <w:lang w:val="uk-UA" w:eastAsia="ru-RU"/>
        </w:rPr>
        <w:t xml:space="preserve">, </w:t>
      </w:r>
      <w:r w:rsidRPr="00403C45">
        <w:rPr>
          <w:rFonts w:ascii="Georgia" w:eastAsia="Calibri" w:hAnsi="Georgia" w:cs="+mn-cs"/>
          <w:bCs/>
          <w:i/>
          <w:kern w:val="24"/>
          <w:sz w:val="28"/>
          <w:szCs w:val="28"/>
          <w:lang w:val="uk-UA" w:eastAsia="ru-RU"/>
        </w:rPr>
        <w:t>"Friends, Romans, countrymen, lend me your</w:t>
      </w:r>
      <w:r w:rsidRPr="00403C45">
        <w:rPr>
          <w:rFonts w:ascii="Georgia" w:eastAsia="Calibri" w:hAnsi="Georgia" w:cs="+mn-cs"/>
          <w:b/>
          <w:bCs/>
          <w:i/>
          <w:color w:val="006600"/>
          <w:kern w:val="24"/>
          <w:sz w:val="28"/>
          <w:szCs w:val="28"/>
          <w:lang w:val="uk-UA" w:eastAsia="ru-RU"/>
        </w:rPr>
        <w:t xml:space="preserve"> </w:t>
      </w:r>
      <w:r w:rsidRPr="00403C45">
        <w:rPr>
          <w:rFonts w:ascii="Georgia" w:eastAsia="Calibri" w:hAnsi="Georgia" w:cs="+mn-cs"/>
          <w:bCs/>
          <w:i/>
          <w:kern w:val="24"/>
          <w:sz w:val="28"/>
          <w:szCs w:val="28"/>
          <w:lang w:val="uk-UA" w:eastAsia="ru-RU"/>
        </w:rPr>
        <w:t>ears"</w:t>
      </w:r>
      <w:r>
        <w:rPr>
          <w:rFonts w:ascii="Georgia" w:eastAsia="Calibri" w:hAnsi="Georgia" w:cs="+mn-cs"/>
          <w:bCs/>
          <w:i/>
          <w:kern w:val="24"/>
          <w:sz w:val="28"/>
          <w:szCs w:val="28"/>
          <w:lang w:val="uk-UA" w:eastAsia="ru-RU"/>
        </w:rPr>
        <w:t>.</w:t>
      </w:r>
    </w:p>
    <w:p w:rsidR="00B303CA" w:rsidRPr="00971479" w:rsidRDefault="008C4898">
      <w:pPr>
        <w:rPr>
          <w:lang w:val="uk-UA"/>
        </w:rPr>
      </w:pPr>
    </w:p>
    <w:sectPr w:rsidR="00B303CA" w:rsidRPr="0097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F6098"/>
    <w:multiLevelType w:val="hybridMultilevel"/>
    <w:tmpl w:val="991C7168"/>
    <w:lvl w:ilvl="0" w:tplc="E88829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6D"/>
    <w:rsid w:val="00110BD8"/>
    <w:rsid w:val="00281FFF"/>
    <w:rsid w:val="002D7AC4"/>
    <w:rsid w:val="00447059"/>
    <w:rsid w:val="007329EB"/>
    <w:rsid w:val="00926D58"/>
    <w:rsid w:val="00971479"/>
    <w:rsid w:val="00A14FB1"/>
    <w:rsid w:val="00B2496D"/>
    <w:rsid w:val="00B845C4"/>
    <w:rsid w:val="00C01123"/>
    <w:rsid w:val="00DF0C21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13</cp:revision>
  <dcterms:created xsi:type="dcterms:W3CDTF">2015-12-10T14:58:00Z</dcterms:created>
  <dcterms:modified xsi:type="dcterms:W3CDTF">2015-12-19T07:39:00Z</dcterms:modified>
</cp:coreProperties>
</file>