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80" w:rsidRPr="00DE3422" w:rsidRDefault="00D37C80" w:rsidP="00D37C80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Тест</w:t>
      </w:r>
      <w:r>
        <w:rPr>
          <w:i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i/>
          <w:iCs/>
          <w:sz w:val="28"/>
          <w:szCs w:val="28"/>
          <w:lang w:val="uk-UA"/>
        </w:rPr>
        <w:t>для  8 класу</w:t>
      </w:r>
    </w:p>
    <w:p w:rsidR="00D37C80" w:rsidRPr="00DE3422" w:rsidRDefault="00D37C80" w:rsidP="00D37C8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 якому напрямку нитка в тканині найбільше тягнеться?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по нитці основи;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по нитці утоку.</w:t>
      </w:r>
    </w:p>
    <w:p w:rsidR="00D37C80" w:rsidRPr="00DE3422" w:rsidRDefault="00D37C80" w:rsidP="00D37C8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З якого боку повинно падати світло на виріб, який обробляється? 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зверху;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ліворуч або попереду;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праворуч або попереду.</w:t>
      </w:r>
    </w:p>
    <w:p w:rsidR="00D37C80" w:rsidRPr="00DE3422" w:rsidRDefault="00D37C80" w:rsidP="00D37C8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Яким швом з’єднуються бокові зрізи?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а) швом </w:t>
      </w:r>
      <w:proofErr w:type="spellStart"/>
      <w:r w:rsidRPr="00DE3422">
        <w:rPr>
          <w:sz w:val="28"/>
          <w:szCs w:val="28"/>
          <w:lang w:val="uk-UA"/>
        </w:rPr>
        <w:t>упідгін</w:t>
      </w:r>
      <w:proofErr w:type="spellEnd"/>
      <w:r w:rsidRPr="00DE3422">
        <w:rPr>
          <w:sz w:val="28"/>
          <w:szCs w:val="28"/>
          <w:lang w:val="uk-UA"/>
        </w:rPr>
        <w:t>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зшивним швом;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накладним швом.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4.Які тканини після вологої обробки сідають?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хімічні;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бавовняні;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шерстяні.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5.Яким швом виконують “наметування”?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петельним;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швом “уперед голку”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швом “за голку”.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6.Настрочний шов відноситься до якого виду швів?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зшивний;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крайовий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7.Яким швом обробляють край виробу?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зшивним;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“назад голку”;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“петельним”.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8. Який шов використовують під час обробки кишені?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накладний;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б) </w:t>
      </w:r>
      <w:proofErr w:type="spellStart"/>
      <w:r w:rsidRPr="00DE3422">
        <w:rPr>
          <w:sz w:val="28"/>
          <w:szCs w:val="28"/>
          <w:lang w:val="uk-UA"/>
        </w:rPr>
        <w:t>настрочний</w:t>
      </w:r>
      <w:proofErr w:type="spellEnd"/>
      <w:r w:rsidRPr="00DE3422">
        <w:rPr>
          <w:sz w:val="28"/>
          <w:szCs w:val="28"/>
          <w:lang w:val="uk-UA"/>
        </w:rPr>
        <w:t>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двійний.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1(б), 2 (б), 3 (б), 4 (в), 5 (б), 6 (а), 7 (в), 9 (а).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</w:p>
    <w:p w:rsidR="00D37C80" w:rsidRPr="00DE3422" w:rsidRDefault="00D37C80" w:rsidP="00D37C80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Тест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Як вимірюється мірка “</w:t>
      </w:r>
      <w:proofErr w:type="spellStart"/>
      <w:r w:rsidRPr="00DE3422">
        <w:rPr>
          <w:sz w:val="28"/>
          <w:szCs w:val="28"/>
          <w:lang w:val="uk-UA"/>
        </w:rPr>
        <w:t>напівобхват</w:t>
      </w:r>
      <w:proofErr w:type="spellEnd"/>
      <w:r w:rsidRPr="00DE3422">
        <w:rPr>
          <w:sz w:val="28"/>
          <w:szCs w:val="28"/>
          <w:lang w:val="uk-UA"/>
        </w:rPr>
        <w:t xml:space="preserve"> талії”?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за самим вузьким місцем на фігурі;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від лінії талії вниз до бажаної довжини;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від лінії талії вгору до бажаної довжини;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г) по лінії грудей між найвищими точками.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Мірки обхвату і ширини записують: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повністю;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у половинному розмірі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Які волокна відносяться до натуральних?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капрон, шовк;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лавсан, бавовна;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lastRenderedPageBreak/>
        <w:t>в) нітрон;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г) шовк, шерсть, льон, бавовна.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 поясних виробів відносяться: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сукня, блузи, пальто;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спідниці, штани, шорти, спідниця – штани;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нічна сорочка, штани, спідниця.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 гігієнічних вимог відносяться: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зручність у використанні, повітропроникність, гігроскопічність, теплозахисні властивості;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відповідність до моди, правильний підбір тканини, оздоблення і фурнітура, відповідність до віку і особливостей фігури;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міцність, зношеність.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Мірки знімають: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з лівого боку фігури людини;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з правого боку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 (а), 2 (б), 3 (г), 4 (б), 5 (а), 6 (б).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</w:p>
    <w:p w:rsidR="00D37C80" w:rsidRPr="00DE3422" w:rsidRDefault="00D37C80" w:rsidP="00D37C80">
      <w:pPr>
        <w:jc w:val="center"/>
        <w:rPr>
          <w:b/>
          <w:bCs/>
          <w:sz w:val="28"/>
          <w:szCs w:val="28"/>
          <w:lang w:val="uk-UA"/>
        </w:rPr>
      </w:pPr>
      <w:r w:rsidRPr="00DE3422">
        <w:rPr>
          <w:b/>
          <w:bCs/>
          <w:sz w:val="28"/>
          <w:szCs w:val="28"/>
          <w:lang w:val="uk-UA"/>
        </w:rPr>
        <w:t>Технологія приготування кулінарних страв</w:t>
      </w:r>
    </w:p>
    <w:p w:rsidR="00D37C80" w:rsidRPr="00DE3422" w:rsidRDefault="00D37C80" w:rsidP="00D37C80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Тест</w:t>
      </w:r>
    </w:p>
    <w:p w:rsidR="00D37C80" w:rsidRPr="00DE3422" w:rsidRDefault="00D37C80" w:rsidP="00D37C8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Крупи – поживний харчовий продукт. Вони містять багато: 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білків;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вуглеводів;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вітамінів.</w:t>
      </w:r>
    </w:p>
    <w:p w:rsidR="00D37C80" w:rsidRPr="00DE3422" w:rsidRDefault="00D37C80" w:rsidP="00D37C8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Зберігати крупи потрібно: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у поліетиленових мішечках;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у полотняних мішечках або скляних банках;</w:t>
      </w:r>
    </w:p>
    <w:p w:rsidR="00D37C80" w:rsidRPr="00DE3422" w:rsidRDefault="00D37C80" w:rsidP="00D37C80">
      <w:pPr>
        <w:rPr>
          <w:sz w:val="28"/>
          <w:szCs w:val="28"/>
        </w:rPr>
      </w:pPr>
      <w:r w:rsidRPr="00DE3422">
        <w:rPr>
          <w:sz w:val="28"/>
          <w:szCs w:val="28"/>
          <w:lang w:val="uk-UA"/>
        </w:rPr>
        <w:t>в) у мішечках із паперу</w:t>
      </w:r>
      <w:r w:rsidRPr="00DE3422">
        <w:rPr>
          <w:sz w:val="28"/>
          <w:szCs w:val="28"/>
        </w:rPr>
        <w:t>.</w:t>
      </w:r>
    </w:p>
    <w:p w:rsidR="00D37C80" w:rsidRPr="00DE3422" w:rsidRDefault="00D37C80" w:rsidP="00D37C8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Манну крупу отримують із: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ячменю;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вівса;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пшениці.</w:t>
      </w:r>
    </w:p>
    <w:p w:rsidR="00D37C80" w:rsidRPr="00DE3422" w:rsidRDefault="00D37C80" w:rsidP="00D37C80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Перед тим як зварити, крупи підсмажують: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манну і полтавську;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вівсяні пластівці і толокно;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гречану, пшеничну, перлову.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5.У макаронних виробах міститься: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рослинний білок, вуглеводи, жири;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вітаміни;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вода і ферменти.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6.Води для приготування макаронів необхідно взяти: 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у 3 рази більше, ніж макаронів;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б) у 6 разів більше, ніж макаронів;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в) у 4 рази більше ніж макаронів.</w:t>
      </w:r>
    </w:p>
    <w:p w:rsidR="00D37C80" w:rsidRPr="00DE3422" w:rsidRDefault="00D37C80" w:rsidP="00D37C8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Кришки гарячого  посуду  слід відкривати: 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а) від себе;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lastRenderedPageBreak/>
        <w:t>б) на себе.</w:t>
      </w:r>
    </w:p>
    <w:p w:rsidR="00D37C80" w:rsidRPr="00DE3422" w:rsidRDefault="00D37C80" w:rsidP="00D37C80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1(а), 2(б), 3(в), 4(</w:t>
      </w:r>
      <w:proofErr w:type="spellStart"/>
      <w:r w:rsidRPr="00DE3422">
        <w:rPr>
          <w:sz w:val="28"/>
          <w:szCs w:val="28"/>
          <w:lang w:val="uk-UA"/>
        </w:rPr>
        <w:t>в</w:t>
      </w:r>
      <w:proofErr w:type="spellEnd"/>
      <w:r w:rsidRPr="00DE3422">
        <w:rPr>
          <w:sz w:val="28"/>
          <w:szCs w:val="28"/>
          <w:lang w:val="uk-UA"/>
        </w:rPr>
        <w:t>), 5(а), 6(б), 7(а).</w:t>
      </w:r>
    </w:p>
    <w:p w:rsidR="00512363" w:rsidRPr="00D37C80" w:rsidRDefault="00512363">
      <w:pPr>
        <w:rPr>
          <w:lang w:val="uk-UA"/>
        </w:rPr>
      </w:pPr>
    </w:p>
    <w:sectPr w:rsidR="00512363" w:rsidRPr="00D3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9D3"/>
    <w:multiLevelType w:val="hybridMultilevel"/>
    <w:tmpl w:val="BEB0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A5802"/>
    <w:multiLevelType w:val="hybridMultilevel"/>
    <w:tmpl w:val="0910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47733"/>
    <w:multiLevelType w:val="hybridMultilevel"/>
    <w:tmpl w:val="8A12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80"/>
    <w:rsid w:val="00512363"/>
    <w:rsid w:val="00D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2014-02-16T12:46:00Z</dcterms:created>
  <dcterms:modified xsi:type="dcterms:W3CDTF">2014-02-16T12:47:00Z</dcterms:modified>
</cp:coreProperties>
</file>