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56F" w:rsidRPr="008C0A77" w:rsidRDefault="0088156F" w:rsidP="0088156F">
      <w:pPr>
        <w:pStyle w:val="1"/>
        <w:rPr>
          <w:rFonts w:ascii="Times New Roman" w:hAnsi="Times New Roman"/>
          <w:lang w:val="uk-UA"/>
        </w:rPr>
      </w:pPr>
      <w:r w:rsidRPr="008C0A77">
        <w:rPr>
          <w:rFonts w:ascii="Times New Roman" w:hAnsi="Times New Roman"/>
          <w:lang w:val="uk-UA"/>
        </w:rPr>
        <w:t>8 клас</w:t>
      </w:r>
    </w:p>
    <w:p w:rsidR="0088156F" w:rsidRPr="008C0A77" w:rsidRDefault="0088156F" w:rsidP="0088156F">
      <w:pPr>
        <w:widowControl w:val="0"/>
        <w:spacing w:line="360" w:lineRule="auto"/>
        <w:ind w:left="709" w:hanging="709"/>
        <w:jc w:val="both"/>
        <w:rPr>
          <w:rFonts w:ascii="Times New Roman" w:hAnsi="Times New Roman" w:cs="Times New Roman"/>
          <w:b/>
          <w:i/>
          <w:color w:val="0070C0"/>
          <w:sz w:val="32"/>
          <w:szCs w:val="28"/>
        </w:rPr>
      </w:pPr>
      <w:r w:rsidRPr="008C0A77">
        <w:rPr>
          <w:rFonts w:ascii="Times New Roman" w:hAnsi="Times New Roman" w:cs="Times New Roman"/>
          <w:b/>
          <w:sz w:val="28"/>
          <w:szCs w:val="28"/>
        </w:rPr>
        <w:t>Тема</w:t>
      </w:r>
      <w:r w:rsidRPr="008C0A77">
        <w:rPr>
          <w:rFonts w:ascii="Times New Roman" w:hAnsi="Times New Roman" w:cs="Times New Roman"/>
          <w:sz w:val="28"/>
          <w:szCs w:val="28"/>
        </w:rPr>
        <w:t xml:space="preserve">. </w:t>
      </w:r>
      <w:r w:rsidRPr="008C0A77">
        <w:rPr>
          <w:rFonts w:ascii="Times New Roman" w:hAnsi="Times New Roman" w:cs="Times New Roman"/>
          <w:b/>
          <w:i/>
          <w:color w:val="0070C0"/>
          <w:sz w:val="32"/>
          <w:szCs w:val="28"/>
        </w:rPr>
        <w:t>Регіональні особливості оздоблення виробів. Види лічильної</w:t>
      </w:r>
      <w:r w:rsidRPr="008C0A77">
        <w:rPr>
          <w:rFonts w:ascii="Times New Roman" w:hAnsi="Times New Roman" w:cs="Times New Roman"/>
          <w:b/>
          <w:sz w:val="28"/>
          <w:szCs w:val="28"/>
        </w:rPr>
        <w:t xml:space="preserve"> </w:t>
      </w:r>
      <w:r w:rsidRPr="008C0A77">
        <w:rPr>
          <w:rFonts w:ascii="Times New Roman" w:hAnsi="Times New Roman" w:cs="Times New Roman"/>
          <w:b/>
          <w:i/>
          <w:color w:val="0070C0"/>
          <w:sz w:val="32"/>
          <w:szCs w:val="28"/>
        </w:rPr>
        <w:t>гладі. Техніка виконання. Вправи на вишивання.</w:t>
      </w:r>
    </w:p>
    <w:p w:rsidR="0088156F" w:rsidRPr="008C0A77" w:rsidRDefault="0088156F" w:rsidP="0088156F">
      <w:pPr>
        <w:widowControl w:val="0"/>
        <w:spacing w:line="360" w:lineRule="auto"/>
        <w:ind w:left="709" w:hanging="709"/>
        <w:jc w:val="both"/>
        <w:rPr>
          <w:rFonts w:ascii="Times New Roman" w:hAnsi="Times New Roman" w:cs="Times New Roman"/>
          <w:sz w:val="28"/>
          <w:szCs w:val="28"/>
        </w:rPr>
      </w:pPr>
      <w:r w:rsidRPr="008C0A77">
        <w:rPr>
          <w:rFonts w:ascii="Times New Roman" w:hAnsi="Times New Roman" w:cs="Times New Roman"/>
          <w:b/>
          <w:sz w:val="28"/>
          <w:szCs w:val="28"/>
        </w:rPr>
        <w:t>Мета.</w:t>
      </w:r>
      <w:r w:rsidRPr="008C0A77">
        <w:rPr>
          <w:rFonts w:ascii="Times New Roman" w:hAnsi="Times New Roman" w:cs="Times New Roman"/>
          <w:sz w:val="28"/>
          <w:szCs w:val="28"/>
        </w:rPr>
        <w:t xml:space="preserve"> Ознайомити учнів із регіональними особливостями оздоблення виробів із видами лічильної гладі, технікою їх виконання; навчити розрізняти види лічильної гладі, виконувати вправи на вишивання видами лічильної гладі; розвивати творчі здібності; виховувати шанобливе ставлення до традицій національної вишивки, старанність та охайність під час вишивання; формувати критичне мислення учениць.</w:t>
      </w:r>
    </w:p>
    <w:p w:rsidR="0088156F" w:rsidRPr="008C0A77" w:rsidRDefault="0088156F" w:rsidP="0088156F">
      <w:pPr>
        <w:widowControl w:val="0"/>
        <w:spacing w:line="360" w:lineRule="auto"/>
        <w:ind w:left="709" w:hanging="709"/>
        <w:jc w:val="both"/>
        <w:rPr>
          <w:rFonts w:ascii="Times New Roman" w:hAnsi="Times New Roman" w:cs="Times New Roman"/>
          <w:sz w:val="28"/>
          <w:szCs w:val="28"/>
        </w:rPr>
      </w:pPr>
      <w:r w:rsidRPr="008C0A77">
        <w:rPr>
          <w:rFonts w:ascii="Times New Roman" w:hAnsi="Times New Roman" w:cs="Times New Roman"/>
          <w:b/>
          <w:sz w:val="28"/>
          <w:szCs w:val="28"/>
        </w:rPr>
        <w:t>Інструменти і матеріали:</w:t>
      </w:r>
      <w:r w:rsidRPr="008C0A77">
        <w:rPr>
          <w:rFonts w:ascii="Times New Roman" w:hAnsi="Times New Roman" w:cs="Times New Roman"/>
          <w:sz w:val="28"/>
          <w:szCs w:val="28"/>
        </w:rPr>
        <w:t xml:space="preserve"> демонстративний матеріал: фотографії старовинних вишиванок, ілюстрації із журналів із зразками вишивок; вишиті вироби; додаткова література; карта України; тканина, голки, нитки, ножиці; зразки узорів, інструкційні карти, таблиці.</w:t>
      </w:r>
    </w:p>
    <w:p w:rsidR="0088156F" w:rsidRPr="008C0A77" w:rsidRDefault="0088156F" w:rsidP="0088156F">
      <w:pPr>
        <w:widowControl w:val="0"/>
        <w:tabs>
          <w:tab w:val="left" w:pos="8073"/>
        </w:tabs>
        <w:spacing w:line="360" w:lineRule="auto"/>
        <w:ind w:left="709" w:hanging="709"/>
        <w:jc w:val="both"/>
        <w:rPr>
          <w:rFonts w:ascii="Times New Roman" w:hAnsi="Times New Roman" w:cs="Times New Roman"/>
          <w:sz w:val="28"/>
          <w:szCs w:val="28"/>
        </w:rPr>
      </w:pPr>
      <w:r w:rsidRPr="008C0A77">
        <w:rPr>
          <w:rFonts w:ascii="Times New Roman" w:hAnsi="Times New Roman" w:cs="Times New Roman"/>
          <w:b/>
          <w:sz w:val="28"/>
          <w:szCs w:val="28"/>
        </w:rPr>
        <w:t>ТЗН:</w:t>
      </w:r>
      <w:r w:rsidRPr="008C0A77">
        <w:rPr>
          <w:rFonts w:ascii="Times New Roman" w:hAnsi="Times New Roman" w:cs="Times New Roman"/>
          <w:sz w:val="28"/>
          <w:szCs w:val="28"/>
        </w:rPr>
        <w:t xml:space="preserve"> комп’ютер, цифровий проектор, мультимедійний екран.</w:t>
      </w:r>
    </w:p>
    <w:p w:rsidR="0088156F" w:rsidRPr="008C0A77" w:rsidRDefault="0088156F" w:rsidP="0088156F">
      <w:pPr>
        <w:widowControl w:val="0"/>
        <w:spacing w:line="360" w:lineRule="auto"/>
        <w:ind w:left="709" w:hanging="709"/>
        <w:jc w:val="both"/>
        <w:rPr>
          <w:rFonts w:ascii="Times New Roman" w:hAnsi="Times New Roman" w:cs="Times New Roman"/>
          <w:sz w:val="28"/>
          <w:szCs w:val="28"/>
        </w:rPr>
      </w:pPr>
      <w:r w:rsidRPr="008C0A77">
        <w:rPr>
          <w:rFonts w:ascii="Times New Roman" w:hAnsi="Times New Roman" w:cs="Times New Roman"/>
          <w:b/>
          <w:sz w:val="28"/>
          <w:szCs w:val="28"/>
        </w:rPr>
        <w:t>Об’єкти практичної діяльності:</w:t>
      </w:r>
      <w:r w:rsidRPr="008C0A77">
        <w:rPr>
          <w:rFonts w:ascii="Times New Roman" w:hAnsi="Times New Roman" w:cs="Times New Roman"/>
          <w:sz w:val="28"/>
          <w:szCs w:val="28"/>
        </w:rPr>
        <w:t xml:space="preserve"> зразки узорів лічильної гладі.</w:t>
      </w:r>
    </w:p>
    <w:p w:rsidR="0088156F" w:rsidRPr="008C0A77" w:rsidRDefault="0088156F" w:rsidP="0088156F">
      <w:pPr>
        <w:widowControl w:val="0"/>
        <w:spacing w:line="360" w:lineRule="auto"/>
        <w:ind w:left="709" w:hanging="709"/>
        <w:jc w:val="both"/>
        <w:rPr>
          <w:rFonts w:ascii="Times New Roman" w:hAnsi="Times New Roman" w:cs="Times New Roman"/>
          <w:sz w:val="28"/>
          <w:szCs w:val="28"/>
        </w:rPr>
      </w:pPr>
      <w:r w:rsidRPr="008C0A77">
        <w:rPr>
          <w:rFonts w:ascii="Times New Roman" w:hAnsi="Times New Roman" w:cs="Times New Roman"/>
          <w:b/>
          <w:sz w:val="28"/>
          <w:szCs w:val="28"/>
        </w:rPr>
        <w:t>Тип уроку:</w:t>
      </w:r>
      <w:r w:rsidRPr="008C0A77">
        <w:rPr>
          <w:rFonts w:ascii="Times New Roman" w:hAnsi="Times New Roman" w:cs="Times New Roman"/>
          <w:sz w:val="28"/>
          <w:szCs w:val="28"/>
        </w:rPr>
        <w:t xml:space="preserve"> комбінований.</w:t>
      </w: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Структура заняття</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І. Організаційний момент – 2 хв.</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ІІ. Актуалізація опорних знань та вмінь – 7 хв.</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ІІІ. Повідомлення теми й очікуваних навчальних результатів – 1 хв.</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lang w:val="en-US"/>
        </w:rPr>
        <w:t>IV</w:t>
      </w:r>
      <w:r w:rsidRPr="008C0A77">
        <w:rPr>
          <w:rFonts w:ascii="Times New Roman" w:hAnsi="Times New Roman" w:cs="Times New Roman"/>
          <w:sz w:val="28"/>
          <w:szCs w:val="28"/>
        </w:rPr>
        <w:t xml:space="preserve">. Сприйняття та набуття ученицями нових знань. </w:t>
      </w:r>
    </w:p>
    <w:p w:rsidR="0088156F" w:rsidRPr="008C0A77" w:rsidRDefault="0088156F" w:rsidP="0088156F">
      <w:pPr>
        <w:widowControl w:val="0"/>
        <w:numPr>
          <w:ilvl w:val="0"/>
          <w:numId w:val="1"/>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Регіональні особливості оздоблення виробів – 35 хв.</w:t>
      </w:r>
    </w:p>
    <w:p w:rsidR="0088156F" w:rsidRPr="008C0A77" w:rsidRDefault="0088156F" w:rsidP="0088156F">
      <w:pPr>
        <w:widowControl w:val="0"/>
        <w:numPr>
          <w:ilvl w:val="0"/>
          <w:numId w:val="1"/>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Види лічильної гладі. Техніка їх виконання – 5 хв. </w:t>
      </w:r>
    </w:p>
    <w:p w:rsidR="0088156F" w:rsidRPr="008C0A77" w:rsidRDefault="0088156F" w:rsidP="0088156F">
      <w:pPr>
        <w:widowControl w:val="0"/>
        <w:spacing w:line="360" w:lineRule="auto"/>
        <w:jc w:val="both"/>
        <w:rPr>
          <w:rFonts w:ascii="Times New Roman" w:hAnsi="Times New Roman" w:cs="Times New Roman"/>
          <w:sz w:val="28"/>
          <w:szCs w:val="28"/>
        </w:rPr>
      </w:pPr>
      <w:proofErr w:type="gramStart"/>
      <w:r w:rsidRPr="008C0A77">
        <w:rPr>
          <w:rFonts w:ascii="Times New Roman" w:hAnsi="Times New Roman" w:cs="Times New Roman"/>
          <w:sz w:val="28"/>
          <w:szCs w:val="28"/>
          <w:lang w:val="en-US"/>
        </w:rPr>
        <w:t>V</w:t>
      </w:r>
      <w:r w:rsidRPr="008C0A77">
        <w:rPr>
          <w:rFonts w:ascii="Times New Roman" w:hAnsi="Times New Roman" w:cs="Times New Roman"/>
          <w:sz w:val="28"/>
          <w:szCs w:val="28"/>
        </w:rPr>
        <w:t>. Осмислення учнями вивченого матеріалу – 2 хв.</w:t>
      </w:r>
      <w:proofErr w:type="gramEnd"/>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lang w:val="en-US"/>
        </w:rPr>
        <w:t>VI</w:t>
      </w:r>
      <w:r w:rsidRPr="008C0A77">
        <w:rPr>
          <w:rFonts w:ascii="Times New Roman" w:hAnsi="Times New Roman" w:cs="Times New Roman"/>
          <w:sz w:val="28"/>
          <w:szCs w:val="28"/>
        </w:rPr>
        <w:t>. Формування вмінь і навичок. Практична робота – 30 хв.</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lang w:val="en-US"/>
        </w:rPr>
        <w:t>VII</w:t>
      </w:r>
      <w:r w:rsidRPr="008C0A77">
        <w:rPr>
          <w:rFonts w:ascii="Times New Roman" w:hAnsi="Times New Roman" w:cs="Times New Roman"/>
          <w:sz w:val="28"/>
          <w:szCs w:val="28"/>
        </w:rPr>
        <w:t>. Рефлексія результатів учениць – 6 хв.</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lang w:val="en-US"/>
        </w:rPr>
        <w:t>VIII</w:t>
      </w:r>
      <w:r w:rsidRPr="008C0A77">
        <w:rPr>
          <w:rFonts w:ascii="Times New Roman" w:hAnsi="Times New Roman" w:cs="Times New Roman"/>
          <w:sz w:val="28"/>
          <w:szCs w:val="28"/>
        </w:rPr>
        <w:t>. Підсумки заняття – 3 хв.</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ІХ. Домашнє завдання – 1 хв. </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Х. Прибирання робочих місць – 2 хв.</w:t>
      </w:r>
    </w:p>
    <w:p w:rsidR="0088156F" w:rsidRPr="008C0A77" w:rsidRDefault="0088156F" w:rsidP="0088156F">
      <w:pPr>
        <w:widowControl w:val="0"/>
        <w:spacing w:line="360" w:lineRule="auto"/>
        <w:ind w:left="709" w:hanging="709"/>
        <w:jc w:val="center"/>
        <w:rPr>
          <w:rFonts w:ascii="Times New Roman" w:hAnsi="Times New Roman" w:cs="Times New Roman"/>
          <w:b/>
          <w:sz w:val="28"/>
          <w:szCs w:val="28"/>
        </w:rPr>
      </w:pPr>
      <w:r w:rsidRPr="008C0A77">
        <w:rPr>
          <w:rFonts w:ascii="Times New Roman" w:hAnsi="Times New Roman" w:cs="Times New Roman"/>
          <w:b/>
          <w:sz w:val="28"/>
          <w:szCs w:val="28"/>
        </w:rPr>
        <w:t>Хід заняття</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sz w:val="28"/>
          <w:szCs w:val="28"/>
        </w:rPr>
        <w:t>І. Організація класу. Створення емоційного настрою.</w:t>
      </w:r>
    </w:p>
    <w:p w:rsidR="0088156F" w:rsidRDefault="0088156F" w:rsidP="0088156F">
      <w:pPr>
        <w:widowControl w:val="0"/>
        <w:spacing w:line="360" w:lineRule="auto"/>
        <w:ind w:left="2268" w:hanging="2268"/>
        <w:jc w:val="both"/>
        <w:rPr>
          <w:rFonts w:ascii="Times New Roman" w:hAnsi="Times New Roman" w:cs="Times New Roman"/>
          <w:i/>
          <w:sz w:val="28"/>
          <w:szCs w:val="28"/>
          <w:lang w:val="ru-RU"/>
        </w:rPr>
      </w:pPr>
      <w:r w:rsidRPr="008C0A77">
        <w:rPr>
          <w:rFonts w:ascii="Times New Roman" w:hAnsi="Times New Roman" w:cs="Times New Roman"/>
          <w:b/>
          <w:i/>
          <w:sz w:val="28"/>
          <w:szCs w:val="28"/>
        </w:rPr>
        <w:t>Епіграф заняття:</w:t>
      </w:r>
      <w:r w:rsidRPr="008C0A77">
        <w:rPr>
          <w:rFonts w:ascii="Times New Roman" w:hAnsi="Times New Roman" w:cs="Times New Roman"/>
          <w:sz w:val="28"/>
          <w:szCs w:val="28"/>
        </w:rPr>
        <w:t xml:space="preserve"> </w:t>
      </w:r>
      <w:r w:rsidRPr="008C0A77">
        <w:rPr>
          <w:rFonts w:ascii="Times New Roman" w:hAnsi="Times New Roman" w:cs="Times New Roman"/>
          <w:i/>
          <w:sz w:val="28"/>
          <w:szCs w:val="28"/>
        </w:rPr>
        <w:t xml:space="preserve">«Шлях до розвитку й, у решті-решт, до щастя людини пролягає через її працю». </w:t>
      </w:r>
    </w:p>
    <w:p w:rsidR="0088156F" w:rsidRPr="008C0A77" w:rsidRDefault="0088156F" w:rsidP="0088156F">
      <w:pPr>
        <w:widowControl w:val="0"/>
        <w:spacing w:line="360" w:lineRule="auto"/>
        <w:ind w:left="2268" w:hanging="2268"/>
        <w:jc w:val="right"/>
        <w:rPr>
          <w:rFonts w:ascii="Times New Roman" w:hAnsi="Times New Roman" w:cs="Times New Roman"/>
          <w:i/>
          <w:sz w:val="28"/>
          <w:szCs w:val="28"/>
        </w:rPr>
      </w:pPr>
      <w:r w:rsidRPr="008C0A77">
        <w:rPr>
          <w:rFonts w:ascii="Times New Roman" w:hAnsi="Times New Roman" w:cs="Times New Roman"/>
          <w:i/>
          <w:sz w:val="28"/>
          <w:szCs w:val="28"/>
        </w:rPr>
        <w:t xml:space="preserve"> Д.І. Менделєєв.</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i/>
          <w:sz w:val="28"/>
          <w:szCs w:val="28"/>
        </w:rPr>
        <w:t>Учитель</w:t>
      </w:r>
      <w:r w:rsidRPr="008C0A77">
        <w:rPr>
          <w:rFonts w:ascii="Times New Roman" w:hAnsi="Times New Roman" w:cs="Times New Roman"/>
          <w:b/>
          <w:sz w:val="28"/>
          <w:szCs w:val="28"/>
        </w:rPr>
        <w:t xml:space="preserve">: </w:t>
      </w:r>
      <w:r w:rsidRPr="008C0A77">
        <w:rPr>
          <w:rFonts w:ascii="Times New Roman" w:hAnsi="Times New Roman" w:cs="Times New Roman"/>
          <w:sz w:val="28"/>
          <w:szCs w:val="28"/>
        </w:rPr>
        <w:t xml:space="preserve">Працею вчений називав не будь-яку роботу, а роботу усвідомлену й потрібну людям. Мені б дуже хотілося побачити саме таку працю й на сьогоднішньому уроці. </w:t>
      </w:r>
    </w:p>
    <w:p w:rsidR="0088156F" w:rsidRPr="008C0A77" w:rsidRDefault="0088156F" w:rsidP="0088156F">
      <w:pPr>
        <w:widowControl w:val="0"/>
        <w:spacing w:line="360" w:lineRule="auto"/>
        <w:jc w:val="both"/>
        <w:rPr>
          <w:rFonts w:ascii="Times New Roman" w:hAnsi="Times New Roman" w:cs="Times New Roman"/>
          <w:i/>
          <w:sz w:val="28"/>
          <w:szCs w:val="28"/>
        </w:rPr>
      </w:pPr>
      <w:r w:rsidRPr="008C0A77">
        <w:rPr>
          <w:rFonts w:ascii="Times New Roman" w:hAnsi="Times New Roman" w:cs="Times New Roman"/>
          <w:i/>
          <w:sz w:val="28"/>
          <w:szCs w:val="28"/>
        </w:rPr>
        <w:t>(Читаючи вірш, учитель виставляє на дошку по одній літері, з яких утвориться слово РЕЗУЛЬТАТ, які діти зачитують усі разом):</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b/>
          <w:sz w:val="28"/>
          <w:szCs w:val="28"/>
          <w:u w:val="single"/>
        </w:rPr>
        <w:t>Р</w:t>
      </w:r>
      <w:r w:rsidRPr="008C0A77">
        <w:rPr>
          <w:rFonts w:ascii="Times New Roman" w:hAnsi="Times New Roman" w:cs="Times New Roman"/>
          <w:sz w:val="28"/>
          <w:szCs w:val="28"/>
        </w:rPr>
        <w:t>ішучість до нас на урок завітала,</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 xml:space="preserve">Аж ось </w:t>
      </w:r>
      <w:r w:rsidRPr="008C0A77">
        <w:rPr>
          <w:rFonts w:ascii="Times New Roman" w:hAnsi="Times New Roman" w:cs="Times New Roman"/>
          <w:b/>
          <w:sz w:val="28"/>
          <w:szCs w:val="28"/>
          <w:u w:val="single"/>
        </w:rPr>
        <w:t>е</w:t>
      </w:r>
      <w:r w:rsidRPr="008C0A77">
        <w:rPr>
          <w:rFonts w:ascii="Times New Roman" w:hAnsi="Times New Roman" w:cs="Times New Roman"/>
          <w:sz w:val="28"/>
          <w:szCs w:val="28"/>
        </w:rPr>
        <w:t>нергійність її наздогнала.</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b/>
          <w:sz w:val="28"/>
          <w:szCs w:val="28"/>
          <w:u w:val="single"/>
        </w:rPr>
        <w:t>З</w:t>
      </w:r>
      <w:r w:rsidRPr="008C0A77">
        <w:rPr>
          <w:rFonts w:ascii="Times New Roman" w:hAnsi="Times New Roman" w:cs="Times New Roman"/>
          <w:sz w:val="28"/>
          <w:szCs w:val="28"/>
        </w:rPr>
        <w:t xml:space="preserve">авзяття з </w:t>
      </w:r>
      <w:r w:rsidRPr="008C0A77">
        <w:rPr>
          <w:rFonts w:ascii="Times New Roman" w:hAnsi="Times New Roman" w:cs="Times New Roman"/>
          <w:b/>
          <w:sz w:val="28"/>
          <w:szCs w:val="28"/>
          <w:u w:val="single"/>
        </w:rPr>
        <w:t>у</w:t>
      </w:r>
      <w:r w:rsidRPr="008C0A77">
        <w:rPr>
          <w:rFonts w:ascii="Times New Roman" w:hAnsi="Times New Roman" w:cs="Times New Roman"/>
          <w:sz w:val="28"/>
          <w:szCs w:val="28"/>
        </w:rPr>
        <w:t>мінням до класу прийшли</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 xml:space="preserve">Й </w:t>
      </w:r>
      <w:r w:rsidRPr="008C0A77">
        <w:rPr>
          <w:rFonts w:ascii="Times New Roman" w:hAnsi="Times New Roman" w:cs="Times New Roman"/>
          <w:b/>
          <w:sz w:val="28"/>
          <w:szCs w:val="28"/>
          <w:u w:val="single"/>
        </w:rPr>
        <w:t>л</w:t>
      </w:r>
      <w:r w:rsidRPr="008C0A77">
        <w:rPr>
          <w:rFonts w:ascii="Times New Roman" w:hAnsi="Times New Roman" w:cs="Times New Roman"/>
          <w:sz w:val="28"/>
          <w:szCs w:val="28"/>
        </w:rPr>
        <w:t>юбов до навчання з собою взяли.</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b/>
          <w:sz w:val="28"/>
          <w:szCs w:val="28"/>
          <w:u w:val="single"/>
        </w:rPr>
        <w:t>Т</w:t>
      </w:r>
      <w:r w:rsidRPr="008C0A77">
        <w:rPr>
          <w:rFonts w:ascii="Times New Roman" w:hAnsi="Times New Roman" w:cs="Times New Roman"/>
          <w:sz w:val="28"/>
          <w:szCs w:val="28"/>
        </w:rPr>
        <w:t xml:space="preserve">ерпіння й </w:t>
      </w:r>
      <w:r w:rsidRPr="008C0A77">
        <w:rPr>
          <w:rFonts w:ascii="Times New Roman" w:hAnsi="Times New Roman" w:cs="Times New Roman"/>
          <w:b/>
          <w:sz w:val="28"/>
          <w:szCs w:val="28"/>
          <w:u w:val="single"/>
        </w:rPr>
        <w:t>а</w:t>
      </w:r>
      <w:r w:rsidRPr="008C0A77">
        <w:rPr>
          <w:rFonts w:ascii="Times New Roman" w:hAnsi="Times New Roman" w:cs="Times New Roman"/>
          <w:sz w:val="28"/>
          <w:szCs w:val="28"/>
        </w:rPr>
        <w:t>ктивність теж не забарились</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 xml:space="preserve">І </w:t>
      </w:r>
      <w:r w:rsidRPr="008C0A77">
        <w:rPr>
          <w:rFonts w:ascii="Times New Roman" w:hAnsi="Times New Roman" w:cs="Times New Roman"/>
          <w:b/>
          <w:sz w:val="28"/>
          <w:szCs w:val="28"/>
          <w:u w:val="single"/>
        </w:rPr>
        <w:t>т</w:t>
      </w:r>
      <w:r w:rsidRPr="008C0A77">
        <w:rPr>
          <w:rFonts w:ascii="Times New Roman" w:hAnsi="Times New Roman" w:cs="Times New Roman"/>
          <w:sz w:val="28"/>
          <w:szCs w:val="28"/>
        </w:rPr>
        <w:t xml:space="preserve">ворчість, звичайно, до класу з’явилась. </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Якщо об’єднати ці риси в єдине ціле,</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То можна сміливо нам братись за діло.</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Якщо ж вони стануть усі в один ряд,</w:t>
      </w:r>
    </w:p>
    <w:p w:rsidR="0088156F" w:rsidRPr="008C0A77" w:rsidRDefault="0088156F" w:rsidP="0088156F">
      <w:pPr>
        <w:widowControl w:val="0"/>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 xml:space="preserve">То вийде відмінний у нас </w:t>
      </w:r>
      <w:r w:rsidRPr="008C0A77">
        <w:rPr>
          <w:rFonts w:ascii="Times New Roman" w:hAnsi="Times New Roman" w:cs="Times New Roman"/>
          <w:b/>
          <w:sz w:val="28"/>
          <w:szCs w:val="28"/>
        </w:rPr>
        <w:t>РЕЗУЛЬТАТ</w:t>
      </w:r>
      <w:r w:rsidRPr="008C0A77">
        <w:rPr>
          <w:rFonts w:ascii="Times New Roman" w:hAnsi="Times New Roman" w:cs="Times New Roman"/>
          <w:sz w:val="28"/>
          <w:szCs w:val="28"/>
        </w:rPr>
        <w:t xml:space="preserve">. </w:t>
      </w:r>
    </w:p>
    <w:p w:rsidR="0088156F" w:rsidRPr="008C0A77" w:rsidRDefault="0088156F" w:rsidP="0088156F">
      <w:pPr>
        <w:widowControl w:val="0"/>
        <w:spacing w:line="360" w:lineRule="auto"/>
        <w:jc w:val="both"/>
        <w:rPr>
          <w:rFonts w:ascii="Times New Roman" w:hAnsi="Times New Roman" w:cs="Times New Roman"/>
          <w:i/>
          <w:sz w:val="28"/>
          <w:szCs w:val="28"/>
        </w:rPr>
      </w:pPr>
      <w:r w:rsidRPr="008C0A77">
        <w:rPr>
          <w:rFonts w:ascii="Times New Roman" w:hAnsi="Times New Roman" w:cs="Times New Roman"/>
          <w:i/>
          <w:sz w:val="28"/>
          <w:szCs w:val="28"/>
        </w:rPr>
        <w:t>(Або учитель читає вірш, а учні зі стрічками, на яких написано і виділена перша літера «</w:t>
      </w:r>
      <w:r w:rsidRPr="008C0A77">
        <w:rPr>
          <w:rFonts w:ascii="Times New Roman" w:hAnsi="Times New Roman" w:cs="Times New Roman"/>
          <w:b/>
          <w:i/>
          <w:sz w:val="28"/>
          <w:szCs w:val="28"/>
          <w:u w:val="single"/>
        </w:rPr>
        <w:t>р</w:t>
      </w:r>
      <w:r w:rsidRPr="008C0A77">
        <w:rPr>
          <w:rFonts w:ascii="Times New Roman" w:hAnsi="Times New Roman" w:cs="Times New Roman"/>
          <w:i/>
          <w:sz w:val="28"/>
          <w:szCs w:val="28"/>
        </w:rPr>
        <w:t>ішучість», «</w:t>
      </w:r>
      <w:r w:rsidRPr="008C0A77">
        <w:rPr>
          <w:rFonts w:ascii="Times New Roman" w:hAnsi="Times New Roman" w:cs="Times New Roman"/>
          <w:b/>
          <w:i/>
          <w:sz w:val="28"/>
          <w:szCs w:val="28"/>
          <w:u w:val="single"/>
        </w:rPr>
        <w:t>е</w:t>
      </w:r>
      <w:r w:rsidRPr="008C0A77">
        <w:rPr>
          <w:rFonts w:ascii="Times New Roman" w:hAnsi="Times New Roman" w:cs="Times New Roman"/>
          <w:i/>
          <w:sz w:val="28"/>
          <w:szCs w:val="28"/>
        </w:rPr>
        <w:t>нергійність», «</w:t>
      </w:r>
      <w:r w:rsidRPr="008C0A77">
        <w:rPr>
          <w:rFonts w:ascii="Times New Roman" w:hAnsi="Times New Roman" w:cs="Times New Roman"/>
          <w:b/>
          <w:i/>
          <w:sz w:val="28"/>
          <w:szCs w:val="28"/>
          <w:u w:val="single"/>
        </w:rPr>
        <w:t>з</w:t>
      </w:r>
      <w:r w:rsidRPr="008C0A77">
        <w:rPr>
          <w:rFonts w:ascii="Times New Roman" w:hAnsi="Times New Roman" w:cs="Times New Roman"/>
          <w:i/>
          <w:sz w:val="28"/>
          <w:szCs w:val="28"/>
        </w:rPr>
        <w:t>авзяття», «</w:t>
      </w:r>
      <w:r w:rsidRPr="008C0A77">
        <w:rPr>
          <w:rFonts w:ascii="Times New Roman" w:hAnsi="Times New Roman" w:cs="Times New Roman"/>
          <w:b/>
          <w:i/>
          <w:sz w:val="28"/>
          <w:szCs w:val="28"/>
          <w:u w:val="single"/>
        </w:rPr>
        <w:t>у</w:t>
      </w:r>
      <w:r w:rsidRPr="008C0A77">
        <w:rPr>
          <w:rFonts w:ascii="Times New Roman" w:hAnsi="Times New Roman" w:cs="Times New Roman"/>
          <w:i/>
          <w:sz w:val="28"/>
          <w:szCs w:val="28"/>
        </w:rPr>
        <w:t>міння», «</w:t>
      </w:r>
      <w:r w:rsidRPr="008C0A77">
        <w:rPr>
          <w:rFonts w:ascii="Times New Roman" w:hAnsi="Times New Roman" w:cs="Times New Roman"/>
          <w:b/>
          <w:i/>
          <w:sz w:val="28"/>
          <w:szCs w:val="28"/>
          <w:u w:val="single"/>
        </w:rPr>
        <w:t>л</w:t>
      </w:r>
      <w:r w:rsidRPr="008C0A77">
        <w:rPr>
          <w:rFonts w:ascii="Times New Roman" w:hAnsi="Times New Roman" w:cs="Times New Roman"/>
          <w:i/>
          <w:sz w:val="28"/>
          <w:szCs w:val="28"/>
        </w:rPr>
        <w:t>юбов до навчання», «</w:t>
      </w:r>
      <w:r w:rsidRPr="008C0A77">
        <w:rPr>
          <w:rFonts w:ascii="Times New Roman" w:hAnsi="Times New Roman" w:cs="Times New Roman"/>
          <w:b/>
          <w:i/>
          <w:sz w:val="28"/>
          <w:szCs w:val="28"/>
          <w:u w:val="single"/>
        </w:rPr>
        <w:t>Т</w:t>
      </w:r>
      <w:r w:rsidRPr="008C0A77">
        <w:rPr>
          <w:rFonts w:ascii="Times New Roman" w:hAnsi="Times New Roman" w:cs="Times New Roman"/>
          <w:i/>
          <w:sz w:val="28"/>
          <w:szCs w:val="28"/>
        </w:rPr>
        <w:t>ерпіння», «</w:t>
      </w:r>
      <w:r w:rsidRPr="008C0A77">
        <w:rPr>
          <w:rFonts w:ascii="Times New Roman" w:hAnsi="Times New Roman" w:cs="Times New Roman"/>
          <w:b/>
          <w:i/>
          <w:sz w:val="28"/>
          <w:szCs w:val="28"/>
          <w:u w:val="single"/>
        </w:rPr>
        <w:t>а</w:t>
      </w:r>
      <w:r w:rsidRPr="008C0A77">
        <w:rPr>
          <w:rFonts w:ascii="Times New Roman" w:hAnsi="Times New Roman" w:cs="Times New Roman"/>
          <w:i/>
          <w:sz w:val="28"/>
          <w:szCs w:val="28"/>
        </w:rPr>
        <w:t>ктивність», «</w:t>
      </w:r>
      <w:r w:rsidRPr="008C0A77">
        <w:rPr>
          <w:rFonts w:ascii="Times New Roman" w:hAnsi="Times New Roman" w:cs="Times New Roman"/>
          <w:b/>
          <w:i/>
          <w:sz w:val="28"/>
          <w:szCs w:val="28"/>
          <w:u w:val="single"/>
        </w:rPr>
        <w:t>т</w:t>
      </w:r>
      <w:r w:rsidRPr="008C0A77">
        <w:rPr>
          <w:rFonts w:ascii="Times New Roman" w:hAnsi="Times New Roman" w:cs="Times New Roman"/>
          <w:i/>
          <w:sz w:val="28"/>
          <w:szCs w:val="28"/>
        </w:rPr>
        <w:t>ворчість», виходять і стають біля дошки.</w:t>
      </w:r>
    </w:p>
    <w:p w:rsidR="0088156F" w:rsidRPr="008C0A77" w:rsidRDefault="0088156F" w:rsidP="0088156F">
      <w:pPr>
        <w:widowControl w:val="0"/>
        <w:spacing w:line="360" w:lineRule="auto"/>
        <w:ind w:left="1247" w:hanging="1247"/>
        <w:jc w:val="both"/>
        <w:rPr>
          <w:rFonts w:ascii="Times New Roman" w:hAnsi="Times New Roman" w:cs="Times New Roman"/>
          <w:b/>
          <w:sz w:val="28"/>
          <w:szCs w:val="28"/>
        </w:rPr>
      </w:pPr>
      <w:r w:rsidRPr="008C0A77">
        <w:rPr>
          <w:rFonts w:ascii="Times New Roman" w:hAnsi="Times New Roman" w:cs="Times New Roman"/>
          <w:b/>
          <w:i/>
          <w:sz w:val="28"/>
          <w:szCs w:val="28"/>
        </w:rPr>
        <w:t>Учитель:</w:t>
      </w:r>
      <w:r w:rsidRPr="008C0A77">
        <w:rPr>
          <w:rFonts w:ascii="Times New Roman" w:hAnsi="Times New Roman" w:cs="Times New Roman"/>
          <w:b/>
          <w:sz w:val="28"/>
          <w:szCs w:val="28"/>
        </w:rPr>
        <w:t xml:space="preserve"> </w:t>
      </w:r>
      <w:r w:rsidRPr="008C0A77">
        <w:rPr>
          <w:rFonts w:ascii="Times New Roman" w:hAnsi="Times New Roman" w:cs="Times New Roman"/>
          <w:sz w:val="28"/>
          <w:szCs w:val="28"/>
        </w:rPr>
        <w:t>А зараз скажіть, будь ласка, чого ви очікуєте від сьогоднішнього уроку.</w:t>
      </w:r>
    </w:p>
    <w:p w:rsidR="0088156F" w:rsidRPr="008C0A77" w:rsidRDefault="0088156F" w:rsidP="0088156F">
      <w:pPr>
        <w:widowControl w:val="0"/>
        <w:spacing w:line="360" w:lineRule="auto"/>
        <w:ind w:left="1247" w:hanging="1247"/>
        <w:jc w:val="both"/>
        <w:rPr>
          <w:rFonts w:ascii="Times New Roman" w:hAnsi="Times New Roman" w:cs="Times New Roman"/>
          <w:b/>
          <w:sz w:val="28"/>
          <w:szCs w:val="28"/>
        </w:rPr>
      </w:pPr>
      <w:r w:rsidRPr="008C0A77">
        <w:rPr>
          <w:rFonts w:ascii="Times New Roman" w:hAnsi="Times New Roman" w:cs="Times New Roman"/>
          <w:b/>
          <w:i/>
          <w:sz w:val="28"/>
          <w:szCs w:val="28"/>
        </w:rPr>
        <w:t>Відповіді учнів</w:t>
      </w:r>
      <w:r w:rsidRPr="008C0A77">
        <w:rPr>
          <w:rFonts w:ascii="Times New Roman" w:hAnsi="Times New Roman" w:cs="Times New Roman"/>
          <w:b/>
          <w:sz w:val="28"/>
          <w:szCs w:val="28"/>
        </w:rPr>
        <w:t>.</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sz w:val="28"/>
          <w:szCs w:val="28"/>
        </w:rPr>
        <w:t>Дівчатка, на мою думку, якщо кожна з нас буде на уроці активною, уважною і старанною, то ваші очікування справдяться.</w:t>
      </w:r>
    </w:p>
    <w:p w:rsidR="0088156F" w:rsidRPr="008C0A77" w:rsidRDefault="0088156F" w:rsidP="0088156F">
      <w:pPr>
        <w:widowControl w:val="0"/>
        <w:tabs>
          <w:tab w:val="left" w:pos="1290"/>
        </w:tabs>
        <w:spacing w:line="360" w:lineRule="auto"/>
        <w:ind w:left="1247" w:hanging="1247"/>
        <w:jc w:val="both"/>
        <w:rPr>
          <w:rFonts w:ascii="Times New Roman" w:hAnsi="Times New Roman" w:cs="Times New Roman"/>
          <w:b/>
          <w:sz w:val="28"/>
          <w:szCs w:val="28"/>
        </w:rPr>
      </w:pPr>
      <w:r w:rsidRPr="008C0A77">
        <w:rPr>
          <w:rFonts w:ascii="Times New Roman" w:hAnsi="Times New Roman" w:cs="Times New Roman"/>
          <w:b/>
          <w:sz w:val="28"/>
          <w:szCs w:val="28"/>
        </w:rPr>
        <w:t>ІІ. Актуалізація опорних знань та вмінь</w:t>
      </w:r>
    </w:p>
    <w:p w:rsidR="0088156F" w:rsidRPr="008C0A77" w:rsidRDefault="0088156F" w:rsidP="0088156F">
      <w:pPr>
        <w:widowControl w:val="0"/>
        <w:numPr>
          <w:ilvl w:val="0"/>
          <w:numId w:val="2"/>
        </w:numPr>
        <w:tabs>
          <w:tab w:val="left" w:pos="1290"/>
        </w:tabs>
        <w:spacing w:after="0" w:line="360" w:lineRule="auto"/>
        <w:jc w:val="both"/>
        <w:rPr>
          <w:rFonts w:ascii="Times New Roman" w:hAnsi="Times New Roman" w:cs="Times New Roman"/>
          <w:sz w:val="28"/>
          <w:szCs w:val="28"/>
          <w:u w:val="single"/>
        </w:rPr>
      </w:pPr>
      <w:r w:rsidRPr="008C0A77">
        <w:rPr>
          <w:rFonts w:ascii="Times New Roman" w:hAnsi="Times New Roman" w:cs="Times New Roman"/>
          <w:sz w:val="28"/>
          <w:szCs w:val="28"/>
          <w:u w:val="single"/>
        </w:rPr>
        <w:t xml:space="preserve">Розв’язування кросворда </w:t>
      </w:r>
      <w:r w:rsidRPr="008C0A77">
        <w:rPr>
          <w:rFonts w:ascii="Times New Roman" w:hAnsi="Times New Roman" w:cs="Times New Roman"/>
          <w:i/>
          <w:sz w:val="28"/>
          <w:szCs w:val="28"/>
          <w:u w:val="single"/>
        </w:rPr>
        <w:t>(Слайд 1)</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Діти, ви вже зрозуміли, що сьогодні ми починаємо вивчати розділ «Українська народна вишивка» і для початку я пропоную розгадати вам кросворд «Ручні шви».</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E059FA">
        <w:rPr>
          <w:rFonts w:ascii="Times New Roman" w:hAnsi="Times New Roman" w:cs="Times New Roman"/>
          <w:noProof/>
          <w:sz w:val="28"/>
          <w:szCs w:val="28"/>
          <w:lang w:val="ru-RU" w:eastAsia="en-US"/>
        </w:rPr>
        <w:pict>
          <v:group id="_x0000_s1053" style="position:absolute;left:0;text-align:left;margin-left:153.8pt;margin-top:30.05pt;width:36.2pt;height:18.1pt;z-index:251661312" coordorigin="4210,1935" coordsize="724,362">
            <v:rect id="_x0000_s1054" style="position:absolute;left:4210;top:1935;width:362;height:362">
              <v:textbox style="mso-next-textbox:#_x0000_s1054">
                <w:txbxContent>
                  <w:p w:rsidR="0088156F" w:rsidRPr="0022704E" w:rsidRDefault="0088156F" w:rsidP="0088156F">
                    <w:pPr>
                      <w:rPr>
                        <w:b/>
                      </w:rPr>
                    </w:pPr>
                    <w:r w:rsidRPr="0022704E">
                      <w:rPr>
                        <w:b/>
                      </w:rPr>
                      <w:t>и</w:t>
                    </w:r>
                  </w:p>
                </w:txbxContent>
              </v:textbox>
            </v:rect>
            <v:rect id="_x0000_s1055" style="position:absolute;left:4572;top:1935;width:362;height:362"/>
          </v:group>
        </w:pict>
      </w:r>
      <w:r w:rsidRPr="00E059FA">
        <w:rPr>
          <w:rFonts w:ascii="Times New Roman" w:hAnsi="Times New Roman" w:cs="Times New Roman"/>
          <w:noProof/>
          <w:sz w:val="28"/>
          <w:szCs w:val="28"/>
          <w:lang w:val="ru-RU" w:eastAsia="en-US"/>
        </w:rPr>
        <w:pict>
          <v:group id="_x0000_s1059" style="position:absolute;left:0;text-align:left;margin-left:27.15pt;margin-top:12pt;width:271.5pt;height:126.65pt;z-index:251665408" coordorigin="2323,3306" coordsize="5430,2533">
            <v:group id="_x0000_s1060" style="position:absolute;left:3047;top:3306;width:724;height:362" coordorigin="3047,3306" coordsize="724,362">
              <v:rect id="_x0000_s1061" style="position:absolute;left:3047;top:3306;width:362;height:362">
                <v:textbox style="mso-next-textbox:#_x0000_s1061">
                  <w:txbxContent>
                    <w:p w:rsidR="0088156F" w:rsidRPr="00FF7EB8" w:rsidRDefault="0088156F" w:rsidP="0088156F"/>
                  </w:txbxContent>
                </v:textbox>
              </v:rect>
              <v:rect id="_x0000_s1062" style="position:absolute;left:3409;top:3306;width:362;height:362"/>
            </v:group>
            <v:group id="_x0000_s1063" style="position:absolute;left:3771;top:3306;width:724;height:362" coordorigin="3047,3306" coordsize="724,362">
              <v:rect id="_x0000_s1064" style="position:absolute;left:3047;top:3306;width:362;height:362"/>
              <v:rect id="_x0000_s1065" style="position:absolute;left:3409;top:3306;width:362;height:362"/>
            </v:group>
            <v:group id="_x0000_s1066" style="position:absolute;left:4495;top:3306;width:724;height:362" coordorigin="3047,3306" coordsize="724,362">
              <v:rect id="_x0000_s1067" style="position:absolute;left:3047;top:3306;width:362;height:362"/>
              <v:rect id="_x0000_s1068" style="position:absolute;left:3409;top:3306;width:362;height:362">
                <v:textbox style="mso-next-textbox:#_x0000_s1068">
                  <w:txbxContent>
                    <w:p w:rsidR="0088156F" w:rsidRPr="004D0905" w:rsidRDefault="0088156F" w:rsidP="0088156F">
                      <w:pPr>
                        <w:rPr>
                          <w:b/>
                        </w:rPr>
                      </w:pPr>
                      <w:r w:rsidRPr="004D0905">
                        <w:rPr>
                          <w:b/>
                        </w:rPr>
                        <w:t>в</w:t>
                      </w:r>
                    </w:p>
                  </w:txbxContent>
                </v:textbox>
              </v:rect>
            </v:group>
            <v:group id="_x0000_s1069" style="position:absolute;left:5219;top:3306;width:724;height:362" coordorigin="3047,3306" coordsize="724,362">
              <v:rect id="_x0000_s1070" style="position:absolute;left:3047;top:3306;width:362;height:362"/>
              <v:rect id="_x0000_s1071" style="position:absolute;left:3409;top:3306;width:362;height:362"/>
            </v:group>
            <v:group id="_x0000_s1072" style="position:absolute;left:2685;top:3668;width:724;height:362" coordorigin="3047,3306" coordsize="724,362">
              <v:rect id="_x0000_s1073" style="position:absolute;left:3047;top:3306;width:362;height:362"/>
              <v:rect id="_x0000_s1074" style="position:absolute;left:3409;top:3306;width:362;height:362"/>
            </v:group>
            <v:group id="_x0000_s1075" style="position:absolute;left:3409;top:3668;width:724;height:362" coordorigin="3047,3306" coordsize="724,362">
              <v:rect id="_x0000_s1076" style="position:absolute;left:3047;top:3306;width:362;height:362"/>
              <v:rect id="_x0000_s1077" style="position:absolute;left:3409;top:3306;width:362;height:362"/>
            </v:group>
            <v:group id="_x0000_s1078" style="position:absolute;left:4133;top:3668;width:724;height:362" coordorigin="3047,3306" coordsize="724,362">
              <v:rect id="_x0000_s1079" style="position:absolute;left:3047;top:3306;width:362;height:362"/>
              <v:rect id="_x0000_s1080" style="position:absolute;left:3409;top:3306;width:362;height:362"/>
            </v:group>
            <v:rect id="_x0000_s1081" style="position:absolute;left:2323;top:3668;width:363;height:361">
              <v:textbox style="mso-next-textbox:#_x0000_s1081">
                <w:txbxContent>
                  <w:p w:rsidR="0088156F" w:rsidRPr="00FF7EB8" w:rsidRDefault="0088156F" w:rsidP="0088156F"/>
                </w:txbxContent>
              </v:textbox>
            </v:rect>
            <v:rect id="_x0000_s1082" style="position:absolute;left:5219;top:4030;width:363;height:361"/>
            <v:rect id="_x0000_s1083" style="position:absolute;left:2686;top:4752;width:362;height:362"/>
            <v:rect id="_x0000_s1084" style="position:absolute;left:3047;top:4390;width:362;height:362"/>
            <v:rect id="_x0000_s1085" style="position:absolute;left:3409;top:4391;width:362;height:362"/>
            <v:rect id="_x0000_s1086" style="position:absolute;left:3771;top:4391;width:362;height:362"/>
            <v:rect id="_x0000_s1087" style="position:absolute;left:4133;top:4391;width:362;height:362"/>
            <v:rect id="_x0000_s1088" style="position:absolute;left:4495;top:4391;width:362;height:362"/>
            <v:rect id="_x0000_s1089" style="position:absolute;left:4857;top:4391;width:362;height:362">
              <v:textbox style="mso-next-textbox:#_x0000_s1089">
                <w:txbxContent>
                  <w:p w:rsidR="0088156F" w:rsidRPr="0022704E" w:rsidRDefault="0088156F" w:rsidP="0088156F">
                    <w:pPr>
                      <w:rPr>
                        <w:b/>
                      </w:rPr>
                    </w:pPr>
                    <w:r w:rsidRPr="0022704E">
                      <w:rPr>
                        <w:b/>
                      </w:rPr>
                      <w:t>и</w:t>
                    </w:r>
                  </w:p>
                </w:txbxContent>
              </v:textbox>
            </v:rect>
            <v:rect id="_x0000_s1090" style="position:absolute;left:5219;top:4391;width:362;height:362"/>
            <v:group id="_x0000_s1091" style="position:absolute;left:3047;top:4753;width:724;height:362" coordorigin="3047,3306" coordsize="724,362">
              <v:rect id="_x0000_s1092" style="position:absolute;left:3047;top:3306;width:362;height:362"/>
              <v:rect id="_x0000_s1093" style="position:absolute;left:3409;top:3306;width:362;height:362"/>
            </v:group>
            <v:group id="_x0000_s1094" style="position:absolute;left:3771;top:4753;width:724;height:362" coordorigin="3047,3306" coordsize="724,362">
              <v:rect id="_x0000_s1095" style="position:absolute;left:3047;top:3306;width:362;height:362"/>
              <v:rect id="_x0000_s1096" style="position:absolute;left:3409;top:3306;width:362;height:362"/>
            </v:group>
            <v:group id="_x0000_s1097" style="position:absolute;left:4495;top:4753;width:724;height:362" coordorigin="3047,3306" coordsize="724,362">
              <v:rect id="_x0000_s1098" style="position:absolute;left:3047;top:3306;width:362;height:362"/>
              <v:rect id="_x0000_s1099" style="position:absolute;left:3409;top:3306;width:362;height:362">
                <v:textbox style="mso-next-textbox:#_x0000_s1099">
                  <w:txbxContent>
                    <w:p w:rsidR="0088156F" w:rsidRPr="0022704E" w:rsidRDefault="0088156F" w:rsidP="0088156F">
                      <w:pPr>
                        <w:rPr>
                          <w:b/>
                        </w:rPr>
                      </w:pPr>
                      <w:r w:rsidRPr="0022704E">
                        <w:rPr>
                          <w:b/>
                        </w:rPr>
                        <w:t>в</w:t>
                      </w:r>
                    </w:p>
                  </w:txbxContent>
                </v:textbox>
              </v:rect>
            </v:group>
            <v:group id="_x0000_s1100" style="position:absolute;left:5219;top:4753;width:724;height:362" coordorigin="3047,3306" coordsize="724,362">
              <v:rect id="_x0000_s1101" style="position:absolute;left:3047;top:3306;width:362;height:362"/>
              <v:rect id="_x0000_s1102" style="position:absolute;left:3409;top:3306;width:362;height:362"/>
            </v:group>
            <v:rect id="_x0000_s1103" style="position:absolute;left:7391;top:5477;width:362;height:362"/>
            <v:rect id="_x0000_s1104" style="position:absolute;left:4857;top:5115;width:362;height:362">
              <v:textbox style="mso-next-textbox:#_x0000_s1104">
                <w:txbxContent>
                  <w:p w:rsidR="0088156F" w:rsidRPr="0022704E" w:rsidRDefault="0088156F" w:rsidP="0088156F">
                    <w:pPr>
                      <w:rPr>
                        <w:b/>
                      </w:rPr>
                    </w:pPr>
                    <w:r w:rsidRPr="0022704E">
                      <w:rPr>
                        <w:b/>
                      </w:rPr>
                      <w:t>к</w:t>
                    </w:r>
                  </w:p>
                </w:txbxContent>
              </v:textbox>
            </v:rect>
            <v:rect id="_x0000_s1105" style="position:absolute;left:5581;top:5115;width:362;height:362"/>
            <v:rect id="_x0000_s1106" style="position:absolute;left:6305;top:5115;width:362;height:362"/>
            <v:rect id="_x0000_s1107" style="position:absolute;left:6667;top:5115;width:362;height:362"/>
            <v:group id="_x0000_s1108" style="position:absolute;left:4495;top:5477;width:724;height:362" coordorigin="3047,3306" coordsize="724,362">
              <v:rect id="_x0000_s1109" style="position:absolute;left:3047;top:3306;width:362;height:362"/>
              <v:rect id="_x0000_s1110" style="position:absolute;left:3409;top:3306;width:362;height:362">
                <v:textbox style="mso-next-textbox:#_x0000_s1110">
                  <w:txbxContent>
                    <w:p w:rsidR="0088156F" w:rsidRPr="0022704E" w:rsidRDefault="0088156F" w:rsidP="0088156F">
                      <w:pPr>
                        <w:rPr>
                          <w:b/>
                        </w:rPr>
                      </w:pPr>
                      <w:r w:rsidRPr="0022704E">
                        <w:rPr>
                          <w:b/>
                        </w:rPr>
                        <w:t>а</w:t>
                      </w:r>
                    </w:p>
                  </w:txbxContent>
                </v:textbox>
              </v:rect>
            </v:group>
            <v:group id="_x0000_s1111" style="position:absolute;left:5219;top:5477;width:724;height:362" coordorigin="3047,3306" coordsize="724,362">
              <v:rect id="_x0000_s1112" style="position:absolute;left:3047;top:3306;width:362;height:362"/>
              <v:rect id="_x0000_s1113" style="position:absolute;left:3409;top:3306;width:362;height:362"/>
            </v:group>
            <v:group id="_x0000_s1114" style="position:absolute;left:5943;top:5477;width:724;height:362" coordorigin="3047,3306" coordsize="724,362">
              <v:rect id="_x0000_s1115" style="position:absolute;left:3047;top:3306;width:362;height:362"/>
              <v:rect id="_x0000_s1116" style="position:absolute;left:3409;top:3306;width:362;height:362"/>
            </v:group>
            <v:group id="_x0000_s1117" style="position:absolute;left:6667;top:5477;width:724;height:362" coordorigin="3047,3306" coordsize="724,362">
              <v:rect id="_x0000_s1118" style="position:absolute;left:3047;top:3306;width:362;height:362"/>
              <v:rect id="_x0000_s1119" style="position:absolute;left:3409;top:3306;width:362;height:362"/>
            </v:group>
          </v:group>
        </w:pict>
      </w:r>
      <w:r w:rsidRPr="008C0A77">
        <w:rPr>
          <w:rFonts w:ascii="Times New Roman" w:hAnsi="Times New Roman" w:cs="Times New Roman"/>
          <w:sz w:val="28"/>
          <w:szCs w:val="28"/>
        </w:rPr>
        <w:br/>
      </w:r>
    </w:p>
    <w:p w:rsidR="0088156F" w:rsidRPr="008C0A77" w:rsidRDefault="0088156F" w:rsidP="0088156F">
      <w:pPr>
        <w:widowControl w:val="0"/>
        <w:tabs>
          <w:tab w:val="left" w:pos="3615"/>
        </w:tabs>
        <w:spacing w:line="360" w:lineRule="auto"/>
        <w:ind w:left="1247" w:hanging="1247"/>
        <w:jc w:val="both"/>
        <w:rPr>
          <w:rFonts w:ascii="Times New Roman" w:hAnsi="Times New Roman" w:cs="Times New Roman"/>
          <w:sz w:val="28"/>
          <w:szCs w:val="28"/>
        </w:rPr>
      </w:pPr>
      <w:r w:rsidRPr="00E059FA">
        <w:rPr>
          <w:rFonts w:ascii="Times New Roman" w:hAnsi="Times New Roman" w:cs="Times New Roman"/>
          <w:noProof/>
          <w:sz w:val="28"/>
          <w:szCs w:val="28"/>
          <w:lang w:val="ru-RU" w:eastAsia="en-US"/>
        </w:rPr>
        <w:pict>
          <v:rect id="_x0000_s1056" style="position:absolute;left:0;text-align:left;margin-left:153.75pt;margin-top:-.1pt;width:18.15pt;height:18.05pt;z-index:251662336">
            <v:textbox style="mso-next-textbox:#_x0000_s1056">
              <w:txbxContent>
                <w:p w:rsidR="0088156F" w:rsidRPr="0022704E" w:rsidRDefault="0088156F" w:rsidP="0088156F">
                  <w:pPr>
                    <w:rPr>
                      <w:b/>
                    </w:rPr>
                  </w:pPr>
                  <w:r w:rsidRPr="0022704E">
                    <w:rPr>
                      <w:b/>
                    </w:rPr>
                    <w:t>ш</w:t>
                  </w:r>
                </w:p>
              </w:txbxContent>
            </v:textbox>
          </v:rect>
        </w:pict>
      </w:r>
      <w:r w:rsidRPr="00E059FA">
        <w:rPr>
          <w:rFonts w:ascii="Times New Roman" w:hAnsi="Times New Roman" w:cs="Times New Roman"/>
          <w:noProof/>
          <w:sz w:val="28"/>
          <w:szCs w:val="28"/>
          <w:lang w:val="ru-RU" w:eastAsia="en-US"/>
        </w:rPr>
        <w:pict>
          <v:rect id="_x0000_s1057" style="position:absolute;left:0;text-align:left;margin-left:190pt;margin-top:-.1pt;width:18.15pt;height:18.05pt;z-index:251663360"/>
        </w:pict>
      </w:r>
      <w:r w:rsidRPr="008C0A77">
        <w:rPr>
          <w:rFonts w:ascii="Times New Roman" w:hAnsi="Times New Roman" w:cs="Times New Roman"/>
          <w:sz w:val="28"/>
          <w:szCs w:val="28"/>
        </w:rPr>
        <w:tab/>
      </w:r>
      <w:r w:rsidRPr="008C0A77">
        <w:rPr>
          <w:rFonts w:ascii="Times New Roman" w:hAnsi="Times New Roman" w:cs="Times New Roman"/>
          <w:sz w:val="28"/>
          <w:szCs w:val="28"/>
        </w:rPr>
        <w:tab/>
      </w:r>
    </w:p>
    <w:p w:rsidR="0088156F" w:rsidRPr="008C0A77" w:rsidRDefault="0088156F" w:rsidP="0088156F">
      <w:pPr>
        <w:widowControl w:val="0"/>
        <w:spacing w:line="360" w:lineRule="auto"/>
        <w:ind w:left="1247" w:hanging="1247"/>
        <w:jc w:val="both"/>
        <w:rPr>
          <w:rFonts w:ascii="Times New Roman" w:hAnsi="Times New Roman" w:cs="Times New Roman"/>
          <w:sz w:val="28"/>
          <w:szCs w:val="28"/>
        </w:rPr>
      </w:pPr>
    </w:p>
    <w:p w:rsidR="0088156F" w:rsidRPr="008C0A77" w:rsidRDefault="0088156F" w:rsidP="0088156F">
      <w:pPr>
        <w:widowControl w:val="0"/>
        <w:tabs>
          <w:tab w:val="left" w:pos="735"/>
        </w:tabs>
        <w:spacing w:line="360" w:lineRule="auto"/>
        <w:ind w:left="1247" w:hanging="1247"/>
        <w:jc w:val="both"/>
        <w:rPr>
          <w:rFonts w:ascii="Times New Roman" w:hAnsi="Times New Roman" w:cs="Times New Roman"/>
          <w:sz w:val="28"/>
          <w:szCs w:val="28"/>
        </w:rPr>
      </w:pPr>
      <w:r w:rsidRPr="00E059FA">
        <w:rPr>
          <w:rFonts w:ascii="Times New Roman" w:hAnsi="Times New Roman" w:cs="Times New Roman"/>
          <w:noProof/>
          <w:sz w:val="28"/>
          <w:szCs w:val="28"/>
          <w:lang w:val="ru-RU" w:eastAsia="en-US"/>
        </w:rPr>
        <w:pict>
          <v:rect id="_x0000_s1052" style="position:absolute;left:0;text-align:left;margin-left:172.05pt;margin-top:5.85pt;width:18.1pt;height:18.1pt;z-index:251660288"/>
        </w:pict>
      </w:r>
      <w:r w:rsidRPr="00E059FA">
        <w:rPr>
          <w:rFonts w:ascii="Times New Roman" w:hAnsi="Times New Roman" w:cs="Times New Roman"/>
          <w:noProof/>
          <w:sz w:val="28"/>
          <w:szCs w:val="28"/>
          <w:lang w:val="ru-RU" w:eastAsia="en-US"/>
        </w:rPr>
        <w:pict>
          <v:rect id="_x0000_s1058" style="position:absolute;left:0;text-align:left;margin-left:208.15pt;margin-top:5.85pt;width:18.1pt;height:18.1pt;z-index:251664384"/>
        </w:pict>
      </w:r>
      <w:r w:rsidRPr="008C0A77">
        <w:rPr>
          <w:rFonts w:ascii="Times New Roman" w:hAnsi="Times New Roman" w:cs="Times New Roman"/>
          <w:sz w:val="28"/>
          <w:szCs w:val="28"/>
        </w:rPr>
        <w:tab/>
      </w:r>
    </w:p>
    <w:p w:rsidR="0088156F" w:rsidRPr="008C0A77" w:rsidRDefault="0088156F" w:rsidP="0088156F">
      <w:pPr>
        <w:widowControl w:val="0"/>
        <w:numPr>
          <w:ilvl w:val="0"/>
          <w:numId w:val="3"/>
        </w:numPr>
        <w:tabs>
          <w:tab w:val="clear" w:pos="1776"/>
          <w:tab w:val="num" w:pos="905"/>
        </w:tabs>
        <w:spacing w:after="0" w:line="360" w:lineRule="auto"/>
        <w:ind w:left="905" w:hanging="362"/>
        <w:jc w:val="both"/>
        <w:rPr>
          <w:rFonts w:ascii="Times New Roman" w:hAnsi="Times New Roman" w:cs="Times New Roman"/>
          <w:i/>
          <w:sz w:val="28"/>
          <w:szCs w:val="28"/>
        </w:rPr>
      </w:pPr>
      <w:r w:rsidRPr="008C0A77">
        <w:rPr>
          <w:rFonts w:ascii="Times New Roman" w:hAnsi="Times New Roman" w:cs="Times New Roman"/>
          <w:sz w:val="28"/>
          <w:szCs w:val="28"/>
        </w:rPr>
        <w:t xml:space="preserve">Шов, яким обробляють краї виробів. </w:t>
      </w:r>
      <w:r w:rsidRPr="008C0A77">
        <w:rPr>
          <w:rFonts w:ascii="Times New Roman" w:hAnsi="Times New Roman" w:cs="Times New Roman"/>
          <w:i/>
          <w:sz w:val="28"/>
          <w:szCs w:val="28"/>
        </w:rPr>
        <w:t>(крайовий)</w:t>
      </w:r>
    </w:p>
    <w:p w:rsidR="0088156F" w:rsidRPr="008C0A77" w:rsidRDefault="0088156F" w:rsidP="0088156F">
      <w:pPr>
        <w:widowControl w:val="0"/>
        <w:numPr>
          <w:ilvl w:val="0"/>
          <w:numId w:val="3"/>
        </w:numPr>
        <w:tabs>
          <w:tab w:val="clear" w:pos="1776"/>
          <w:tab w:val="num" w:pos="905"/>
        </w:tabs>
        <w:spacing w:after="0" w:line="360" w:lineRule="auto"/>
        <w:ind w:left="905" w:hanging="362"/>
        <w:jc w:val="both"/>
        <w:rPr>
          <w:rFonts w:ascii="Times New Roman" w:hAnsi="Times New Roman" w:cs="Times New Roman"/>
          <w:sz w:val="28"/>
          <w:szCs w:val="28"/>
        </w:rPr>
      </w:pPr>
      <w:r w:rsidRPr="008C0A77">
        <w:rPr>
          <w:rFonts w:ascii="Times New Roman" w:hAnsi="Times New Roman" w:cs="Times New Roman"/>
          <w:sz w:val="28"/>
          <w:szCs w:val="28"/>
        </w:rPr>
        <w:t xml:space="preserve">Шов, яким обробляють петлі та вишивають. </w:t>
      </w:r>
      <w:r w:rsidRPr="008C0A77">
        <w:rPr>
          <w:rFonts w:ascii="Times New Roman" w:hAnsi="Times New Roman" w:cs="Times New Roman"/>
          <w:i/>
          <w:sz w:val="28"/>
          <w:szCs w:val="28"/>
        </w:rPr>
        <w:t>(петельний)</w:t>
      </w:r>
    </w:p>
    <w:p w:rsidR="0088156F" w:rsidRPr="008C0A77" w:rsidRDefault="0088156F" w:rsidP="0088156F">
      <w:pPr>
        <w:widowControl w:val="0"/>
        <w:numPr>
          <w:ilvl w:val="0"/>
          <w:numId w:val="3"/>
        </w:numPr>
        <w:tabs>
          <w:tab w:val="clear" w:pos="1776"/>
          <w:tab w:val="num" w:pos="905"/>
        </w:tabs>
        <w:spacing w:after="0" w:line="360" w:lineRule="auto"/>
        <w:ind w:left="905" w:hanging="362"/>
        <w:jc w:val="both"/>
        <w:rPr>
          <w:rFonts w:ascii="Times New Roman" w:hAnsi="Times New Roman" w:cs="Times New Roman"/>
          <w:sz w:val="28"/>
          <w:szCs w:val="28"/>
        </w:rPr>
      </w:pPr>
      <w:r w:rsidRPr="008C0A77">
        <w:rPr>
          <w:rFonts w:ascii="Times New Roman" w:hAnsi="Times New Roman" w:cs="Times New Roman"/>
          <w:sz w:val="28"/>
          <w:szCs w:val="28"/>
        </w:rPr>
        <w:t xml:space="preserve">Результат роботи голки з ниткою з використанням стібків. </w:t>
      </w:r>
      <w:r w:rsidRPr="008C0A77">
        <w:rPr>
          <w:rFonts w:ascii="Times New Roman" w:hAnsi="Times New Roman" w:cs="Times New Roman"/>
          <w:i/>
          <w:sz w:val="28"/>
          <w:szCs w:val="28"/>
        </w:rPr>
        <w:t>(шов)</w:t>
      </w:r>
    </w:p>
    <w:p w:rsidR="0088156F" w:rsidRPr="008C0A77" w:rsidRDefault="0088156F" w:rsidP="0088156F">
      <w:pPr>
        <w:widowControl w:val="0"/>
        <w:numPr>
          <w:ilvl w:val="0"/>
          <w:numId w:val="3"/>
        </w:numPr>
        <w:tabs>
          <w:tab w:val="clear" w:pos="1776"/>
          <w:tab w:val="num" w:pos="905"/>
        </w:tabs>
        <w:spacing w:after="0" w:line="360" w:lineRule="auto"/>
        <w:ind w:left="905" w:hanging="362"/>
        <w:jc w:val="both"/>
        <w:rPr>
          <w:rFonts w:ascii="Times New Roman" w:hAnsi="Times New Roman" w:cs="Times New Roman"/>
          <w:sz w:val="28"/>
          <w:szCs w:val="28"/>
        </w:rPr>
      </w:pPr>
      <w:r w:rsidRPr="008C0A77">
        <w:rPr>
          <w:rFonts w:ascii="Times New Roman" w:hAnsi="Times New Roman" w:cs="Times New Roman"/>
          <w:sz w:val="28"/>
          <w:szCs w:val="28"/>
        </w:rPr>
        <w:t xml:space="preserve">Найпоширеніший шов лічильної вишивки. </w:t>
      </w:r>
      <w:r w:rsidRPr="008C0A77">
        <w:rPr>
          <w:rFonts w:ascii="Times New Roman" w:hAnsi="Times New Roman" w:cs="Times New Roman"/>
          <w:i/>
          <w:sz w:val="28"/>
          <w:szCs w:val="28"/>
        </w:rPr>
        <w:t>(хрестик)</w:t>
      </w:r>
    </w:p>
    <w:p w:rsidR="0088156F" w:rsidRPr="008C0A77" w:rsidRDefault="0088156F" w:rsidP="0088156F">
      <w:pPr>
        <w:widowControl w:val="0"/>
        <w:numPr>
          <w:ilvl w:val="0"/>
          <w:numId w:val="3"/>
        </w:numPr>
        <w:tabs>
          <w:tab w:val="clear" w:pos="1776"/>
          <w:tab w:val="num" w:pos="905"/>
        </w:tabs>
        <w:spacing w:after="0" w:line="360" w:lineRule="auto"/>
        <w:ind w:left="905" w:hanging="362"/>
        <w:jc w:val="both"/>
        <w:rPr>
          <w:rFonts w:ascii="Times New Roman" w:hAnsi="Times New Roman" w:cs="Times New Roman"/>
          <w:sz w:val="28"/>
          <w:szCs w:val="28"/>
        </w:rPr>
      </w:pPr>
      <w:r w:rsidRPr="008C0A77">
        <w:rPr>
          <w:rFonts w:ascii="Times New Roman" w:hAnsi="Times New Roman" w:cs="Times New Roman"/>
          <w:sz w:val="28"/>
          <w:szCs w:val="28"/>
        </w:rPr>
        <w:t xml:space="preserve">Двосторонній шов для виконання ручної строчки й вишивки. </w:t>
      </w:r>
      <w:r w:rsidRPr="008C0A77">
        <w:rPr>
          <w:rFonts w:ascii="Times New Roman" w:hAnsi="Times New Roman" w:cs="Times New Roman"/>
          <w:i/>
          <w:sz w:val="28"/>
          <w:szCs w:val="28"/>
        </w:rPr>
        <w:t>(стебловий)</w:t>
      </w:r>
    </w:p>
    <w:p w:rsidR="0088156F" w:rsidRPr="008C0A77" w:rsidRDefault="0088156F" w:rsidP="0088156F">
      <w:pPr>
        <w:widowControl w:val="0"/>
        <w:numPr>
          <w:ilvl w:val="0"/>
          <w:numId w:val="3"/>
        </w:numPr>
        <w:tabs>
          <w:tab w:val="clear" w:pos="1776"/>
          <w:tab w:val="num" w:pos="905"/>
        </w:tabs>
        <w:spacing w:after="0" w:line="360" w:lineRule="auto"/>
        <w:ind w:left="905" w:hanging="362"/>
        <w:jc w:val="both"/>
        <w:rPr>
          <w:rFonts w:ascii="Times New Roman" w:hAnsi="Times New Roman" w:cs="Times New Roman"/>
          <w:sz w:val="28"/>
          <w:szCs w:val="28"/>
        </w:rPr>
      </w:pPr>
      <w:r w:rsidRPr="008C0A77">
        <w:rPr>
          <w:rFonts w:ascii="Times New Roman" w:hAnsi="Times New Roman" w:cs="Times New Roman"/>
          <w:sz w:val="28"/>
          <w:szCs w:val="28"/>
        </w:rPr>
        <w:t xml:space="preserve">Оксамитовий або хрестоподібний шов для оздоблення виробів. </w:t>
      </w:r>
      <w:r w:rsidRPr="008C0A77">
        <w:rPr>
          <w:rFonts w:ascii="Times New Roman" w:hAnsi="Times New Roman" w:cs="Times New Roman"/>
          <w:i/>
          <w:sz w:val="28"/>
          <w:szCs w:val="28"/>
        </w:rPr>
        <w:t>(козлик)</w:t>
      </w:r>
    </w:p>
    <w:p w:rsidR="0088156F" w:rsidRPr="008C0A77" w:rsidRDefault="0088156F" w:rsidP="0088156F">
      <w:pPr>
        <w:widowControl w:val="0"/>
        <w:numPr>
          <w:ilvl w:val="0"/>
          <w:numId w:val="3"/>
        </w:numPr>
        <w:tabs>
          <w:tab w:val="clear" w:pos="1776"/>
          <w:tab w:val="num" w:pos="905"/>
        </w:tabs>
        <w:spacing w:after="0" w:line="360" w:lineRule="auto"/>
        <w:ind w:left="905" w:hanging="362"/>
        <w:jc w:val="both"/>
        <w:rPr>
          <w:rFonts w:ascii="Times New Roman" w:hAnsi="Times New Roman" w:cs="Times New Roman"/>
          <w:sz w:val="28"/>
          <w:szCs w:val="28"/>
        </w:rPr>
      </w:pPr>
      <w:r w:rsidRPr="008C0A77">
        <w:rPr>
          <w:rFonts w:ascii="Times New Roman" w:hAnsi="Times New Roman" w:cs="Times New Roman"/>
          <w:sz w:val="28"/>
          <w:szCs w:val="28"/>
        </w:rPr>
        <w:t xml:space="preserve">Інакше цей шов називають «ланцюжок». </w:t>
      </w:r>
      <w:r w:rsidRPr="008C0A77">
        <w:rPr>
          <w:rFonts w:ascii="Times New Roman" w:hAnsi="Times New Roman" w:cs="Times New Roman"/>
          <w:i/>
          <w:sz w:val="28"/>
          <w:szCs w:val="28"/>
        </w:rPr>
        <w:t>(тамбурний).</w:t>
      </w:r>
    </w:p>
    <w:p w:rsidR="0088156F" w:rsidRPr="008C0A77" w:rsidRDefault="0088156F" w:rsidP="0088156F">
      <w:pPr>
        <w:widowControl w:val="0"/>
        <w:numPr>
          <w:ilvl w:val="0"/>
          <w:numId w:val="4"/>
        </w:numPr>
        <w:tabs>
          <w:tab w:val="clear" w:pos="1068"/>
          <w:tab w:val="num" w:pos="724"/>
        </w:tabs>
        <w:spacing w:after="0" w:line="360" w:lineRule="auto"/>
        <w:ind w:left="724" w:hanging="362"/>
        <w:jc w:val="both"/>
        <w:rPr>
          <w:rFonts w:ascii="Times New Roman" w:hAnsi="Times New Roman" w:cs="Times New Roman"/>
          <w:sz w:val="28"/>
          <w:szCs w:val="28"/>
          <w:u w:val="single"/>
        </w:rPr>
      </w:pPr>
      <w:r w:rsidRPr="008C0A77">
        <w:rPr>
          <w:rFonts w:ascii="Times New Roman" w:hAnsi="Times New Roman" w:cs="Times New Roman"/>
          <w:sz w:val="28"/>
          <w:szCs w:val="28"/>
          <w:u w:val="single"/>
        </w:rPr>
        <w:t>Техніка «Асоціативний ряд»</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Діти, назвіть, будь ласка, всі асоціації, які викликає у вас слово «вишивка». </w:t>
      </w:r>
    </w:p>
    <w:p w:rsidR="0088156F" w:rsidRPr="008C0A77" w:rsidRDefault="0088156F" w:rsidP="0088156F">
      <w:pPr>
        <w:widowControl w:val="0"/>
        <w:spacing w:line="360" w:lineRule="auto"/>
        <w:jc w:val="both"/>
        <w:rPr>
          <w:rFonts w:ascii="Times New Roman" w:hAnsi="Times New Roman" w:cs="Times New Roman"/>
          <w:i/>
          <w:sz w:val="28"/>
          <w:szCs w:val="28"/>
        </w:rPr>
      </w:pPr>
      <w:r w:rsidRPr="008C0A77">
        <w:rPr>
          <w:rFonts w:ascii="Times New Roman" w:hAnsi="Times New Roman" w:cs="Times New Roman"/>
          <w:i/>
          <w:sz w:val="28"/>
          <w:szCs w:val="28"/>
        </w:rPr>
        <w:t>Учениці по черзі називають асоціацію, висловивши свою думку.</w:t>
      </w:r>
    </w:p>
    <w:p w:rsidR="0088156F" w:rsidRPr="008C0A77" w:rsidRDefault="0088156F" w:rsidP="0088156F">
      <w:pPr>
        <w:widowControl w:val="0"/>
        <w:spacing w:line="360" w:lineRule="auto"/>
        <w:ind w:firstLine="708"/>
        <w:jc w:val="both"/>
        <w:rPr>
          <w:rFonts w:ascii="Times New Roman" w:hAnsi="Times New Roman" w:cs="Times New Roman"/>
          <w:sz w:val="28"/>
          <w:szCs w:val="28"/>
        </w:rPr>
      </w:pPr>
      <w:r w:rsidRPr="008C0A77">
        <w:rPr>
          <w:rFonts w:ascii="Times New Roman" w:hAnsi="Times New Roman" w:cs="Times New Roman"/>
          <w:sz w:val="28"/>
          <w:szCs w:val="28"/>
        </w:rPr>
        <w:t>Ви назвали чимало асоціацій, але в кінці уроку ви все ж повинні будете доповнити свій ряд, опираючись на отриманні під час заняття знання.</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sz w:val="28"/>
          <w:szCs w:val="28"/>
        </w:rPr>
        <w:t>ІІІ. Повідомлення теми й очікуваних навчальних результатів</w:t>
      </w:r>
    </w:p>
    <w:p w:rsidR="0088156F" w:rsidRPr="008C0A77" w:rsidRDefault="0088156F" w:rsidP="0088156F">
      <w:pPr>
        <w:widowControl w:val="0"/>
        <w:tabs>
          <w:tab w:val="left" w:pos="724"/>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А сьогодні ми з вами розглянемо: «Регіональні особливості оздоблення виробів. Види лічильної гладі та техніки їх виконання. Виконувати вправи на вишивання цими техніками».</w:t>
      </w:r>
    </w:p>
    <w:p w:rsidR="0088156F" w:rsidRPr="008C0A77" w:rsidRDefault="0088156F" w:rsidP="0088156F">
      <w:pPr>
        <w:widowControl w:val="0"/>
        <w:tabs>
          <w:tab w:val="left" w:pos="724"/>
          <w:tab w:val="center" w:pos="5314"/>
        </w:tabs>
        <w:spacing w:line="360" w:lineRule="auto"/>
        <w:ind w:left="708"/>
        <w:rPr>
          <w:rFonts w:ascii="Times New Roman" w:hAnsi="Times New Roman" w:cs="Times New Roman"/>
          <w:sz w:val="28"/>
          <w:szCs w:val="28"/>
          <w:u w:val="single"/>
        </w:rPr>
      </w:pPr>
      <w:r w:rsidRPr="008C0A77">
        <w:rPr>
          <w:rFonts w:ascii="Times New Roman" w:hAnsi="Times New Roman" w:cs="Times New Roman"/>
          <w:sz w:val="28"/>
          <w:szCs w:val="28"/>
          <w:u w:val="single"/>
        </w:rPr>
        <w:t>Очікуванні навчальні результати:</w:t>
      </w:r>
      <w:r w:rsidRPr="008C0A77">
        <w:rPr>
          <w:rFonts w:ascii="Times New Roman" w:hAnsi="Times New Roman" w:cs="Times New Roman"/>
          <w:sz w:val="28"/>
          <w:szCs w:val="28"/>
          <w:u w:val="single"/>
        </w:rPr>
        <w:tab/>
      </w:r>
    </w:p>
    <w:p w:rsidR="0088156F" w:rsidRPr="008C0A77" w:rsidRDefault="0088156F" w:rsidP="0088156F">
      <w:pPr>
        <w:widowControl w:val="0"/>
        <w:numPr>
          <w:ilvl w:val="0"/>
          <w:numId w:val="5"/>
        </w:numPr>
        <w:tabs>
          <w:tab w:val="left" w:pos="724"/>
        </w:tabs>
        <w:spacing w:after="0" w:line="360" w:lineRule="auto"/>
        <w:ind w:left="0" w:firstLine="0"/>
        <w:jc w:val="both"/>
        <w:rPr>
          <w:rFonts w:ascii="Times New Roman" w:hAnsi="Times New Roman" w:cs="Times New Roman"/>
          <w:sz w:val="28"/>
          <w:szCs w:val="28"/>
        </w:rPr>
      </w:pPr>
      <w:r w:rsidRPr="008C0A77">
        <w:rPr>
          <w:rFonts w:ascii="Times New Roman" w:hAnsi="Times New Roman" w:cs="Times New Roman"/>
          <w:sz w:val="28"/>
          <w:szCs w:val="28"/>
        </w:rPr>
        <w:t>Знати регіональні особливості оздоблення виробів.</w:t>
      </w:r>
    </w:p>
    <w:p w:rsidR="0088156F" w:rsidRPr="008C0A77" w:rsidRDefault="0088156F" w:rsidP="0088156F">
      <w:pPr>
        <w:widowControl w:val="0"/>
        <w:numPr>
          <w:ilvl w:val="0"/>
          <w:numId w:val="5"/>
        </w:numPr>
        <w:tabs>
          <w:tab w:val="left" w:pos="724"/>
        </w:tabs>
        <w:spacing w:after="0" w:line="360" w:lineRule="auto"/>
        <w:ind w:left="0" w:firstLine="0"/>
        <w:jc w:val="both"/>
        <w:rPr>
          <w:rFonts w:ascii="Times New Roman" w:hAnsi="Times New Roman" w:cs="Times New Roman"/>
          <w:sz w:val="28"/>
          <w:szCs w:val="28"/>
        </w:rPr>
      </w:pPr>
      <w:r w:rsidRPr="008C0A77">
        <w:rPr>
          <w:rFonts w:ascii="Times New Roman" w:hAnsi="Times New Roman" w:cs="Times New Roman"/>
          <w:sz w:val="28"/>
          <w:szCs w:val="28"/>
        </w:rPr>
        <w:t>Знати види лічильної гладі.</w:t>
      </w:r>
    </w:p>
    <w:p w:rsidR="0088156F" w:rsidRPr="008C0A77" w:rsidRDefault="0088156F" w:rsidP="0088156F">
      <w:pPr>
        <w:widowControl w:val="0"/>
        <w:numPr>
          <w:ilvl w:val="0"/>
          <w:numId w:val="5"/>
        </w:numPr>
        <w:tabs>
          <w:tab w:val="left" w:pos="724"/>
        </w:tabs>
        <w:spacing w:after="0" w:line="360" w:lineRule="auto"/>
        <w:ind w:left="0" w:firstLine="0"/>
        <w:jc w:val="both"/>
        <w:rPr>
          <w:rFonts w:ascii="Times New Roman" w:hAnsi="Times New Roman" w:cs="Times New Roman"/>
          <w:sz w:val="28"/>
          <w:szCs w:val="28"/>
        </w:rPr>
      </w:pPr>
      <w:r w:rsidRPr="008C0A77">
        <w:rPr>
          <w:rFonts w:ascii="Times New Roman" w:hAnsi="Times New Roman" w:cs="Times New Roman"/>
          <w:sz w:val="28"/>
          <w:szCs w:val="28"/>
        </w:rPr>
        <w:t>Вміти розрізняти види лічильної гладі.</w:t>
      </w:r>
    </w:p>
    <w:p w:rsidR="0088156F" w:rsidRPr="008C0A77" w:rsidRDefault="0088156F" w:rsidP="0088156F">
      <w:pPr>
        <w:widowControl w:val="0"/>
        <w:numPr>
          <w:ilvl w:val="0"/>
          <w:numId w:val="5"/>
        </w:numPr>
        <w:tabs>
          <w:tab w:val="left" w:pos="724"/>
        </w:tabs>
        <w:spacing w:after="0" w:line="360" w:lineRule="auto"/>
        <w:ind w:left="0" w:firstLine="0"/>
        <w:jc w:val="both"/>
        <w:rPr>
          <w:rFonts w:ascii="Times New Roman" w:hAnsi="Times New Roman" w:cs="Times New Roman"/>
          <w:sz w:val="28"/>
          <w:szCs w:val="28"/>
        </w:rPr>
      </w:pPr>
      <w:r w:rsidRPr="008C0A77">
        <w:rPr>
          <w:rFonts w:ascii="Times New Roman" w:hAnsi="Times New Roman" w:cs="Times New Roman"/>
          <w:sz w:val="28"/>
          <w:szCs w:val="28"/>
        </w:rPr>
        <w:t>Вміти виконувати шви лічильної гладі за схемами відповідно технології.</w:t>
      </w:r>
    </w:p>
    <w:p w:rsidR="0088156F" w:rsidRPr="008C0A77" w:rsidRDefault="0088156F" w:rsidP="0088156F">
      <w:pPr>
        <w:widowControl w:val="0"/>
        <w:numPr>
          <w:ilvl w:val="0"/>
          <w:numId w:val="5"/>
        </w:numPr>
        <w:tabs>
          <w:tab w:val="left" w:pos="724"/>
        </w:tabs>
        <w:spacing w:after="0" w:line="360" w:lineRule="auto"/>
        <w:ind w:left="0" w:firstLine="0"/>
        <w:jc w:val="both"/>
        <w:rPr>
          <w:rFonts w:ascii="Times New Roman" w:hAnsi="Times New Roman" w:cs="Times New Roman"/>
          <w:sz w:val="28"/>
          <w:szCs w:val="28"/>
        </w:rPr>
      </w:pPr>
      <w:r w:rsidRPr="008C0A77">
        <w:rPr>
          <w:rFonts w:ascii="Times New Roman" w:hAnsi="Times New Roman" w:cs="Times New Roman"/>
          <w:sz w:val="28"/>
          <w:szCs w:val="28"/>
        </w:rPr>
        <w:t>Вміти застосовувати набуті вміння та навички на практиці.</w:t>
      </w:r>
    </w:p>
    <w:p w:rsidR="0088156F" w:rsidRPr="008C0A77" w:rsidRDefault="0088156F" w:rsidP="0088156F">
      <w:pPr>
        <w:widowControl w:val="0"/>
        <w:numPr>
          <w:ilvl w:val="0"/>
          <w:numId w:val="5"/>
        </w:numPr>
        <w:tabs>
          <w:tab w:val="left" w:pos="724"/>
        </w:tabs>
        <w:spacing w:after="0" w:line="360" w:lineRule="auto"/>
        <w:ind w:left="0" w:firstLine="0"/>
        <w:jc w:val="both"/>
        <w:rPr>
          <w:rFonts w:ascii="Times New Roman" w:hAnsi="Times New Roman" w:cs="Times New Roman"/>
          <w:sz w:val="28"/>
          <w:szCs w:val="28"/>
        </w:rPr>
      </w:pPr>
      <w:r w:rsidRPr="008C0A77">
        <w:rPr>
          <w:rFonts w:ascii="Times New Roman" w:hAnsi="Times New Roman" w:cs="Times New Roman"/>
          <w:sz w:val="28"/>
          <w:szCs w:val="28"/>
        </w:rPr>
        <w:t>Дотримуватись організації робочого місця, правил безпечної праці та санітарно-гігієнічних вимог під час виконання робіт.</w:t>
      </w:r>
    </w:p>
    <w:p w:rsidR="0088156F" w:rsidRPr="008C0A77" w:rsidRDefault="0088156F" w:rsidP="0088156F">
      <w:pPr>
        <w:widowControl w:val="0"/>
        <w:tabs>
          <w:tab w:val="left" w:pos="724"/>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Але, дівчатка, мені більше хотілося б, щоб усе те, що ви почуєте на уроці, що дізнаєтесь і чого навчитеся, не зависло у ваших душах простим багажем, а пробудило й розвинуло любов до мистецтва рідного краю, його історії, пробудило почуття відповідальності за здобутки майстрів й внутрішню потребу зберігати та примножувати ці надбання.</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sz w:val="28"/>
          <w:szCs w:val="28"/>
          <w:lang w:val="en-US"/>
        </w:rPr>
        <w:t>IV</w:t>
      </w:r>
      <w:r w:rsidRPr="008C0A77">
        <w:rPr>
          <w:rFonts w:ascii="Times New Roman" w:hAnsi="Times New Roman" w:cs="Times New Roman"/>
          <w:b/>
          <w:sz w:val="28"/>
          <w:szCs w:val="28"/>
        </w:rPr>
        <w:t xml:space="preserve">. Сприйняття та набуття ученицями нових знань. </w:t>
      </w:r>
    </w:p>
    <w:p w:rsidR="0088156F" w:rsidRPr="008C0A77" w:rsidRDefault="0088156F" w:rsidP="0088156F">
      <w:pPr>
        <w:widowControl w:val="0"/>
        <w:tabs>
          <w:tab w:val="left" w:pos="724"/>
        </w:tabs>
        <w:spacing w:line="360" w:lineRule="auto"/>
        <w:jc w:val="both"/>
        <w:rPr>
          <w:rFonts w:ascii="Times New Roman" w:hAnsi="Times New Roman" w:cs="Times New Roman"/>
          <w:b/>
          <w:i/>
          <w:sz w:val="28"/>
          <w:szCs w:val="28"/>
        </w:rPr>
      </w:pPr>
      <w:r w:rsidRPr="008C0A77">
        <w:rPr>
          <w:rFonts w:ascii="Times New Roman" w:hAnsi="Times New Roman" w:cs="Times New Roman"/>
          <w:b/>
          <w:i/>
          <w:sz w:val="28"/>
          <w:szCs w:val="28"/>
        </w:rPr>
        <w:t xml:space="preserve">Учитель: </w:t>
      </w:r>
      <w:r w:rsidRPr="008C0A77">
        <w:rPr>
          <w:rFonts w:ascii="Times New Roman" w:hAnsi="Times New Roman" w:cs="Times New Roman"/>
          <w:sz w:val="28"/>
          <w:szCs w:val="28"/>
        </w:rPr>
        <w:t>Перша частина нашого уроку буде проходити у формі екскурсії до «Народної скарбнички», де гіди поведуть нас шляхами історії, і ви дізнаєтесь про регіональні особливості оздоблення виробів.</w:t>
      </w:r>
    </w:p>
    <w:p w:rsidR="0088156F" w:rsidRPr="008C0A77" w:rsidRDefault="0088156F" w:rsidP="0088156F">
      <w:pPr>
        <w:widowControl w:val="0"/>
        <w:tabs>
          <w:tab w:val="left" w:pos="724"/>
        </w:tabs>
        <w:spacing w:line="360" w:lineRule="auto"/>
        <w:ind w:left="1267" w:hanging="1267"/>
        <w:jc w:val="both"/>
        <w:rPr>
          <w:rFonts w:ascii="Times New Roman" w:hAnsi="Times New Roman" w:cs="Times New Roman"/>
          <w:sz w:val="28"/>
          <w:szCs w:val="28"/>
          <w:u w:val="single"/>
        </w:rPr>
      </w:pPr>
      <w:r w:rsidRPr="008C0A77">
        <w:rPr>
          <w:rFonts w:ascii="Times New Roman" w:hAnsi="Times New Roman" w:cs="Times New Roman"/>
          <w:sz w:val="28"/>
          <w:szCs w:val="28"/>
          <w:u w:val="single"/>
        </w:rPr>
        <w:t>Стратегія «ЗХВ»</w:t>
      </w:r>
    </w:p>
    <w:p w:rsidR="0088156F" w:rsidRPr="008C0A77" w:rsidRDefault="0088156F" w:rsidP="0088156F">
      <w:pPr>
        <w:widowControl w:val="0"/>
        <w:tabs>
          <w:tab w:val="left" w:pos="724"/>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А усім іншим дівчатам я пропоную розбити аркуш на три широкі колонки: «Знаю», «Хочу дізнатися», «Вивчив» відповідно. І, слухаючи доповідь гідів записувати у першу колонку техніки вишивання, які вам відомі, у другу колонку – цікаві та спірні техніки. А вже в кінці заняття вказуються ті шви, які будуть вивчені.</w:t>
      </w:r>
    </w:p>
    <w:p w:rsidR="0088156F" w:rsidRPr="008C0A77" w:rsidRDefault="0088156F" w:rsidP="0088156F">
      <w:pPr>
        <w:widowControl w:val="0"/>
        <w:tabs>
          <w:tab w:val="left" w:pos="724"/>
        </w:tabs>
        <w:spacing w:line="360" w:lineRule="auto"/>
        <w:jc w:val="both"/>
        <w:rPr>
          <w:rFonts w:ascii="Times New Roman" w:hAnsi="Times New Roman" w:cs="Times New Roman"/>
          <w:b/>
          <w:i/>
          <w:sz w:val="28"/>
          <w:szCs w:val="28"/>
        </w:rPr>
      </w:pPr>
      <w:r w:rsidRPr="008C0A77">
        <w:rPr>
          <w:rFonts w:ascii="Times New Roman" w:hAnsi="Times New Roman" w:cs="Times New Roman"/>
          <w:b/>
          <w:i/>
          <w:sz w:val="28"/>
          <w:szCs w:val="28"/>
        </w:rPr>
        <w:t xml:space="preserve">Учитель: </w:t>
      </w:r>
      <w:r w:rsidRPr="008C0A77">
        <w:rPr>
          <w:rFonts w:ascii="Times New Roman" w:hAnsi="Times New Roman" w:cs="Times New Roman"/>
          <w:sz w:val="28"/>
          <w:szCs w:val="28"/>
        </w:rPr>
        <w:t xml:space="preserve">Початок третього тисячоліття характеризується розвитком і поширенням традиційних народних культур. Народне мистецтво українців вражає світ своєю самобутністю, багатогранністю і різноманітністю. Воно визнане одним із найбагатших надбань культурної скарбниці європейських націй і є складовою частиною загальнолюдського мистецтва. Кожен народ має певні </w:t>
      </w:r>
      <w:r w:rsidRPr="008C0A77">
        <w:rPr>
          <w:rFonts w:ascii="Times New Roman" w:hAnsi="Times New Roman" w:cs="Times New Roman"/>
          <w:sz w:val="28"/>
          <w:szCs w:val="28"/>
          <w:u w:val="single"/>
        </w:rPr>
        <w:t>етнографічні групи</w:t>
      </w:r>
      <w:r w:rsidRPr="008C0A77">
        <w:rPr>
          <w:rFonts w:ascii="Times New Roman" w:hAnsi="Times New Roman" w:cs="Times New Roman"/>
          <w:sz w:val="28"/>
          <w:szCs w:val="28"/>
        </w:rPr>
        <w:t xml:space="preserve"> – складові частини народу, які мають спільні особливості традиційно-побутові культури.</w:t>
      </w:r>
    </w:p>
    <w:p w:rsidR="0088156F" w:rsidRPr="008C0A77" w:rsidRDefault="0088156F" w:rsidP="0088156F">
      <w:pPr>
        <w:widowControl w:val="0"/>
        <w:tabs>
          <w:tab w:val="left" w:pos="724"/>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В Україні умовно здійснено етнографічний розподіл на такі регіони: Середня Наддніпрянщина, Полісся, Поділля, Південь України. Карпати, Слобожанщина </w:t>
      </w:r>
      <w:r w:rsidRPr="008C0A77">
        <w:rPr>
          <w:rFonts w:ascii="Times New Roman" w:hAnsi="Times New Roman" w:cs="Times New Roman"/>
          <w:i/>
          <w:sz w:val="28"/>
          <w:szCs w:val="28"/>
        </w:rPr>
        <w:t>(див. слайд №2).</w:t>
      </w:r>
    </w:p>
    <w:p w:rsidR="0088156F" w:rsidRPr="008C0A77" w:rsidRDefault="0088156F" w:rsidP="0088156F">
      <w:pPr>
        <w:widowControl w:val="0"/>
        <w:tabs>
          <w:tab w:val="left" w:pos="724"/>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Своєрідність художнього вирішення одягових та </w:t>
      </w:r>
      <w:proofErr w:type="spellStart"/>
      <w:r w:rsidRPr="008C0A77">
        <w:rPr>
          <w:rFonts w:ascii="Times New Roman" w:hAnsi="Times New Roman" w:cs="Times New Roman"/>
          <w:sz w:val="28"/>
          <w:szCs w:val="28"/>
        </w:rPr>
        <w:t>інтер’єрних</w:t>
      </w:r>
      <w:proofErr w:type="spellEnd"/>
      <w:r w:rsidRPr="008C0A77">
        <w:rPr>
          <w:rFonts w:ascii="Times New Roman" w:hAnsi="Times New Roman" w:cs="Times New Roman"/>
          <w:sz w:val="28"/>
          <w:szCs w:val="28"/>
        </w:rPr>
        <w:t xml:space="preserve"> тканин у кожному регіоні виявились у характерних орнаментальних мотивах і композиціях, усталеній колірній гамі й специфічних техніках виконання.</w:t>
      </w:r>
    </w:p>
    <w:p w:rsidR="0088156F" w:rsidRPr="008C0A77" w:rsidRDefault="0088156F" w:rsidP="0088156F">
      <w:pPr>
        <w:widowControl w:val="0"/>
        <w:tabs>
          <w:tab w:val="left" w:pos="724"/>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Крім технік вишивання, поширених тільки у певному регіоні, існують такі, які використовуються по всій території України. Однак у кожній місцевості вони мають різну кольорову гаму. Так, на Полтавщині вишивки вирізуванням і виколюванням завжди білого кольору; на Київщині – червоно, іноді чорного; на поділлі – багатоколірні (найчастіше поєднуються червоний, чорний, білий та жовтий кольори).</w:t>
      </w:r>
    </w:p>
    <w:p w:rsidR="0088156F" w:rsidRPr="008C0A77" w:rsidRDefault="0088156F" w:rsidP="0088156F">
      <w:pPr>
        <w:widowControl w:val="0"/>
        <w:tabs>
          <w:tab w:val="left" w:pos="724"/>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А можливо хтось із вас знає як народилася символіка чорного і червоного кольорів? </w:t>
      </w:r>
    </w:p>
    <w:p w:rsidR="0088156F" w:rsidRPr="008C0A77" w:rsidRDefault="0088156F" w:rsidP="0088156F">
      <w:pPr>
        <w:widowControl w:val="0"/>
        <w:tabs>
          <w:tab w:val="left" w:pos="0"/>
        </w:tabs>
        <w:spacing w:line="360" w:lineRule="auto"/>
        <w:jc w:val="both"/>
        <w:rPr>
          <w:rFonts w:ascii="Times New Roman" w:hAnsi="Times New Roman" w:cs="Times New Roman"/>
          <w:b/>
          <w:sz w:val="28"/>
          <w:szCs w:val="28"/>
        </w:rPr>
      </w:pPr>
      <w:r w:rsidRPr="008C0A77">
        <w:rPr>
          <w:rFonts w:ascii="Times New Roman" w:hAnsi="Times New Roman" w:cs="Times New Roman"/>
          <w:b/>
          <w:i/>
          <w:sz w:val="28"/>
          <w:szCs w:val="28"/>
        </w:rPr>
        <w:t>Учениця-гід №1:</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У 945 р. в Київській Русі відбулося перше повстання древлян. У першому бою місцеві жителі дали рішучу відсіч військам князя Ігоря, що стягували непосильну данину, а самого князя стратили. Через рік його дружина княгиня Ольга з військом пішла на древлян, захопила місто й жорстоко розправилася з його мешканцями. Коростень був повністю спалений, мешканців перебито й забрано у полон. На довгі роки у вишиванках переважало чорне тло. Легенди й перекази кажуть, що чорна гама символізувала жіночу тугу. І тільки поступово почав з’являтися червоний колір – колір любові і відданості. </w:t>
      </w:r>
    </w:p>
    <w:p w:rsidR="0088156F" w:rsidRPr="008C0A77" w:rsidRDefault="0088156F" w:rsidP="0088156F">
      <w:pPr>
        <w:widowControl w:val="0"/>
        <w:tabs>
          <w:tab w:val="left" w:pos="0"/>
        </w:tabs>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ab/>
      </w:r>
      <w:r w:rsidRPr="008C0A77">
        <w:rPr>
          <w:rFonts w:ascii="Times New Roman" w:hAnsi="Times New Roman" w:cs="Times New Roman"/>
          <w:sz w:val="28"/>
          <w:szCs w:val="28"/>
        </w:rPr>
        <w:tab/>
        <w:t>З вечора тривожного аж до ранку</w:t>
      </w:r>
    </w:p>
    <w:p w:rsidR="0088156F" w:rsidRPr="008C0A77" w:rsidRDefault="0088156F" w:rsidP="0088156F">
      <w:pPr>
        <w:widowControl w:val="0"/>
        <w:tabs>
          <w:tab w:val="left" w:pos="0"/>
        </w:tabs>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ab/>
      </w:r>
      <w:r w:rsidRPr="008C0A77">
        <w:rPr>
          <w:rFonts w:ascii="Times New Roman" w:hAnsi="Times New Roman" w:cs="Times New Roman"/>
          <w:sz w:val="28"/>
          <w:szCs w:val="28"/>
        </w:rPr>
        <w:tab/>
        <w:t xml:space="preserve">Вишивала дівчина вишиванку, </w:t>
      </w:r>
    </w:p>
    <w:p w:rsidR="0088156F" w:rsidRPr="008C0A77" w:rsidRDefault="0088156F" w:rsidP="0088156F">
      <w:pPr>
        <w:widowControl w:val="0"/>
        <w:tabs>
          <w:tab w:val="left" w:pos="0"/>
        </w:tabs>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 xml:space="preserve">Вишивала дівчина, вишивала, </w:t>
      </w:r>
    </w:p>
    <w:p w:rsidR="0088156F" w:rsidRPr="008C0A77" w:rsidRDefault="0088156F" w:rsidP="0088156F">
      <w:pPr>
        <w:widowControl w:val="0"/>
        <w:tabs>
          <w:tab w:val="left" w:pos="0"/>
        </w:tabs>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Чорну та червону нитку клала.</w:t>
      </w:r>
    </w:p>
    <w:p w:rsidR="0088156F" w:rsidRPr="008C0A77" w:rsidRDefault="0088156F" w:rsidP="0088156F">
      <w:pPr>
        <w:widowControl w:val="0"/>
        <w:tabs>
          <w:tab w:val="left" w:pos="0"/>
        </w:tabs>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Що та чорна ниточка – то страждання,</w:t>
      </w:r>
    </w:p>
    <w:p w:rsidR="0088156F" w:rsidRPr="008C0A77" w:rsidRDefault="0088156F" w:rsidP="0088156F">
      <w:pPr>
        <w:widowControl w:val="0"/>
        <w:tabs>
          <w:tab w:val="left" w:pos="0"/>
        </w:tabs>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 xml:space="preserve">А червона ниточка – то </w:t>
      </w:r>
      <w:proofErr w:type="spellStart"/>
      <w:r w:rsidRPr="008C0A77">
        <w:rPr>
          <w:rFonts w:ascii="Times New Roman" w:hAnsi="Times New Roman" w:cs="Times New Roman"/>
          <w:sz w:val="28"/>
          <w:szCs w:val="28"/>
        </w:rPr>
        <w:t>кожання</w:t>
      </w:r>
      <w:proofErr w:type="spellEnd"/>
      <w:r w:rsidRPr="008C0A77">
        <w:rPr>
          <w:rFonts w:ascii="Times New Roman" w:hAnsi="Times New Roman" w:cs="Times New Roman"/>
          <w:sz w:val="28"/>
          <w:szCs w:val="28"/>
        </w:rPr>
        <w:t>.</w:t>
      </w:r>
    </w:p>
    <w:p w:rsidR="0088156F" w:rsidRPr="008C0A77" w:rsidRDefault="0088156F" w:rsidP="0088156F">
      <w:pPr>
        <w:widowControl w:val="0"/>
        <w:tabs>
          <w:tab w:val="left" w:pos="0"/>
        </w:tabs>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Але чорна ниточка часто рвалась,</w:t>
      </w:r>
    </w:p>
    <w:p w:rsidR="0088156F" w:rsidRPr="008C0A77" w:rsidRDefault="0088156F" w:rsidP="0088156F">
      <w:pPr>
        <w:widowControl w:val="0"/>
        <w:tabs>
          <w:tab w:val="left" w:pos="0"/>
        </w:tabs>
        <w:spacing w:line="360" w:lineRule="auto"/>
        <w:ind w:left="1416"/>
        <w:jc w:val="both"/>
        <w:rPr>
          <w:rFonts w:ascii="Times New Roman" w:hAnsi="Times New Roman" w:cs="Times New Roman"/>
          <w:sz w:val="28"/>
          <w:szCs w:val="28"/>
        </w:rPr>
      </w:pPr>
      <w:r w:rsidRPr="008C0A77">
        <w:rPr>
          <w:rFonts w:ascii="Times New Roman" w:hAnsi="Times New Roman" w:cs="Times New Roman"/>
          <w:sz w:val="28"/>
          <w:szCs w:val="28"/>
        </w:rPr>
        <w:t>А червона ниточка легко клалась.</w:t>
      </w:r>
    </w:p>
    <w:p w:rsidR="0088156F" w:rsidRPr="008C0A77" w:rsidRDefault="0088156F" w:rsidP="0088156F">
      <w:pPr>
        <w:widowControl w:val="0"/>
        <w:tabs>
          <w:tab w:val="left" w:pos="0"/>
        </w:tabs>
        <w:spacing w:line="360" w:lineRule="auto"/>
        <w:jc w:val="both"/>
        <w:rPr>
          <w:rFonts w:ascii="Times New Roman" w:hAnsi="Times New Roman" w:cs="Times New Roman"/>
          <w:sz w:val="28"/>
          <w:szCs w:val="28"/>
        </w:rPr>
      </w:pPr>
      <w:r w:rsidRPr="008C0A77">
        <w:rPr>
          <w:rFonts w:ascii="Times New Roman" w:hAnsi="Times New Roman" w:cs="Times New Roman"/>
          <w:b/>
          <w:i/>
          <w:sz w:val="28"/>
          <w:szCs w:val="28"/>
        </w:rPr>
        <w:t xml:space="preserve">Учитель: </w:t>
      </w:r>
      <w:r w:rsidRPr="008C0A77">
        <w:rPr>
          <w:rFonts w:ascii="Times New Roman" w:hAnsi="Times New Roman" w:cs="Times New Roman"/>
          <w:b/>
          <w:sz w:val="28"/>
          <w:szCs w:val="28"/>
        </w:rPr>
        <w:t xml:space="preserve"> </w:t>
      </w:r>
      <w:r w:rsidRPr="008C0A77">
        <w:rPr>
          <w:rFonts w:ascii="Times New Roman" w:hAnsi="Times New Roman" w:cs="Times New Roman"/>
          <w:sz w:val="28"/>
          <w:szCs w:val="28"/>
        </w:rPr>
        <w:t xml:space="preserve">Вишиванням в Україні займалися в основному жінки. Воно було одним з улюблених занять. Довгі осінні та зимові вечори дівчата скрашували вишиванням. Поганою нареченою вважалася та дівчина, яка не навчилася вишивати змалку. Лише одних сорочок до весілля кожна українська дівчина готувала собі кілька десятків. Сорочки мали різне призначення: буденні, святкові, на весілля, на жнива. І кожна сорочка – це години копіткої праці. Жіночий одяг оздоблювався дуже гарно. Кожна місцевість і навіть окремі села в Україні мають свої особливі традиції вишивання. </w:t>
      </w:r>
    </w:p>
    <w:p w:rsidR="0088156F" w:rsidRPr="008C0A77" w:rsidRDefault="0088156F" w:rsidP="0088156F">
      <w:pPr>
        <w:widowControl w:val="0"/>
        <w:tabs>
          <w:tab w:val="left" w:pos="0"/>
        </w:tabs>
        <w:spacing w:line="360" w:lineRule="auto"/>
        <w:jc w:val="both"/>
        <w:rPr>
          <w:rFonts w:ascii="Times New Roman" w:hAnsi="Times New Roman" w:cs="Times New Roman"/>
          <w:b/>
          <w:i/>
          <w:color w:val="FF0000"/>
          <w:sz w:val="28"/>
          <w:szCs w:val="28"/>
        </w:rPr>
      </w:pPr>
      <w:r w:rsidRPr="008C0A77">
        <w:rPr>
          <w:rFonts w:ascii="Times New Roman" w:hAnsi="Times New Roman" w:cs="Times New Roman"/>
          <w:b/>
          <w:i/>
          <w:sz w:val="28"/>
          <w:szCs w:val="28"/>
        </w:rPr>
        <w:t xml:space="preserve">Учениця-гід №2 </w:t>
      </w:r>
      <w:r w:rsidRPr="008C0A77">
        <w:rPr>
          <w:rFonts w:ascii="Times New Roman" w:hAnsi="Times New Roman" w:cs="Times New Roman"/>
          <w:i/>
          <w:sz w:val="28"/>
          <w:szCs w:val="28"/>
        </w:rPr>
        <w:t>(слайд №3)</w:t>
      </w:r>
      <w:r w:rsidRPr="008C0A77">
        <w:rPr>
          <w:rFonts w:ascii="Times New Roman" w:hAnsi="Times New Roman" w:cs="Times New Roman"/>
          <w:b/>
          <w:i/>
          <w:sz w:val="28"/>
          <w:szCs w:val="28"/>
        </w:rPr>
        <w:t>:</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До Середньої Наддніпрянщини належать райони, розташовані по середній течії Дніпра. Цей регіон є центром давньоруської народності, її культурного життя. Вишиванкам цього регіону властиві пишні вишукані рослинного-геометризовані орнаментальні мотиви з квітками, листям, бутонами. Вироби, в основному, оздоблюють гладдю, занизуванням, </w:t>
      </w:r>
      <w:proofErr w:type="spellStart"/>
      <w:r w:rsidRPr="008C0A77">
        <w:rPr>
          <w:rFonts w:ascii="Times New Roman" w:hAnsi="Times New Roman" w:cs="Times New Roman"/>
          <w:sz w:val="28"/>
          <w:szCs w:val="28"/>
        </w:rPr>
        <w:t>набируванням</w:t>
      </w:r>
      <w:proofErr w:type="spellEnd"/>
      <w:r w:rsidRPr="008C0A77">
        <w:rPr>
          <w:rFonts w:ascii="Times New Roman" w:hAnsi="Times New Roman" w:cs="Times New Roman"/>
          <w:sz w:val="28"/>
          <w:szCs w:val="28"/>
        </w:rPr>
        <w:t xml:space="preserve"> та хрестиком. Основні кольори вишивок – білий, коралово-червоний, відтінений чорним.</w:t>
      </w:r>
    </w:p>
    <w:p w:rsidR="0088156F" w:rsidRPr="008C0A77" w:rsidRDefault="0088156F" w:rsidP="0088156F">
      <w:pPr>
        <w:widowControl w:val="0"/>
        <w:tabs>
          <w:tab w:val="left" w:pos="0"/>
          <w:tab w:val="left" w:pos="3876"/>
        </w:tabs>
        <w:spacing w:line="360" w:lineRule="auto"/>
        <w:jc w:val="both"/>
        <w:rPr>
          <w:rFonts w:ascii="Times New Roman" w:hAnsi="Times New Roman" w:cs="Times New Roman"/>
          <w:sz w:val="28"/>
          <w:szCs w:val="28"/>
        </w:rPr>
      </w:pPr>
      <w:r w:rsidRPr="008C0A77">
        <w:rPr>
          <w:rFonts w:ascii="Times New Roman" w:hAnsi="Times New Roman" w:cs="Times New Roman"/>
          <w:b/>
          <w:i/>
          <w:sz w:val="28"/>
          <w:szCs w:val="28"/>
        </w:rPr>
        <w:t xml:space="preserve">Учениця-гід №3 </w:t>
      </w:r>
      <w:r w:rsidRPr="008C0A77">
        <w:rPr>
          <w:rFonts w:ascii="Times New Roman" w:hAnsi="Times New Roman" w:cs="Times New Roman"/>
          <w:i/>
          <w:sz w:val="28"/>
          <w:szCs w:val="28"/>
        </w:rPr>
        <w:t>(слайд №4):</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 Споконвічні ліси й болота українського Полісся, його ландшафти та клімат, віддаленість від промислових і культурних центрів зумовили збереження найдавніших елементів у народному мистецтві. Вишивка цього регіону проста й чітка за композицією. Домінуючим є найдавніший однотонний геометричний орнамент. Переважає червоний або вишневий колів, який часом доповнюється синім або чорним. Поширені техніки поверхневого шва – «занизування», «</w:t>
      </w:r>
      <w:proofErr w:type="spellStart"/>
      <w:r w:rsidRPr="008C0A77">
        <w:rPr>
          <w:rFonts w:ascii="Times New Roman" w:hAnsi="Times New Roman" w:cs="Times New Roman"/>
          <w:sz w:val="28"/>
          <w:szCs w:val="28"/>
        </w:rPr>
        <w:t>настилування</w:t>
      </w:r>
      <w:proofErr w:type="spellEnd"/>
      <w:r w:rsidRPr="008C0A77">
        <w:rPr>
          <w:rFonts w:ascii="Times New Roman" w:hAnsi="Times New Roman" w:cs="Times New Roman"/>
          <w:sz w:val="28"/>
          <w:szCs w:val="28"/>
        </w:rPr>
        <w:t>», «дрібний хрестик», «качалочка» та  інші.</w:t>
      </w:r>
    </w:p>
    <w:p w:rsidR="0088156F" w:rsidRPr="008C0A77" w:rsidRDefault="0088156F" w:rsidP="0088156F">
      <w:pPr>
        <w:widowControl w:val="0"/>
        <w:tabs>
          <w:tab w:val="left" w:pos="0"/>
        </w:tabs>
        <w:spacing w:line="360" w:lineRule="auto"/>
        <w:jc w:val="both"/>
        <w:rPr>
          <w:rFonts w:ascii="Times New Roman" w:hAnsi="Times New Roman" w:cs="Times New Roman"/>
          <w:b/>
          <w:color w:val="FF0000"/>
          <w:sz w:val="28"/>
          <w:szCs w:val="28"/>
        </w:rPr>
      </w:pPr>
      <w:r w:rsidRPr="008C0A77">
        <w:rPr>
          <w:rFonts w:ascii="Times New Roman" w:hAnsi="Times New Roman" w:cs="Times New Roman"/>
          <w:b/>
          <w:i/>
          <w:sz w:val="28"/>
          <w:szCs w:val="28"/>
        </w:rPr>
        <w:t>Учениця-гід №4</w:t>
      </w:r>
      <w:r w:rsidRPr="008C0A77">
        <w:rPr>
          <w:rFonts w:ascii="Times New Roman" w:hAnsi="Times New Roman" w:cs="Times New Roman"/>
          <w:i/>
          <w:sz w:val="28"/>
          <w:szCs w:val="28"/>
        </w:rPr>
        <w:t xml:space="preserve"> (слайд №5)</w:t>
      </w:r>
      <w:r w:rsidRPr="008C0A77">
        <w:rPr>
          <w:rFonts w:ascii="Times New Roman" w:hAnsi="Times New Roman" w:cs="Times New Roman"/>
          <w:b/>
          <w:i/>
          <w:sz w:val="28"/>
          <w:szCs w:val="28"/>
        </w:rPr>
        <w:t>:</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Класичною технікою Поділля є «низь», яку виконували одним або двома кольорами (червоним і чорним). Стібки лягають густими, насиченими лініями геометричного орнаменту. Велике багатство технік вишивання характерне для Вінниччини: «низь», «хрестик», «</w:t>
      </w:r>
      <w:proofErr w:type="spellStart"/>
      <w:r w:rsidRPr="008C0A77">
        <w:rPr>
          <w:rFonts w:ascii="Times New Roman" w:hAnsi="Times New Roman" w:cs="Times New Roman"/>
          <w:sz w:val="28"/>
          <w:szCs w:val="28"/>
        </w:rPr>
        <w:t>стебнівка</w:t>
      </w:r>
      <w:proofErr w:type="spellEnd"/>
      <w:r w:rsidRPr="008C0A77">
        <w:rPr>
          <w:rFonts w:ascii="Times New Roman" w:hAnsi="Times New Roman" w:cs="Times New Roman"/>
          <w:sz w:val="28"/>
          <w:szCs w:val="28"/>
        </w:rPr>
        <w:t>», «</w:t>
      </w:r>
      <w:proofErr w:type="spellStart"/>
      <w:r w:rsidRPr="008C0A77">
        <w:rPr>
          <w:rFonts w:ascii="Times New Roman" w:hAnsi="Times New Roman" w:cs="Times New Roman"/>
          <w:sz w:val="28"/>
          <w:szCs w:val="28"/>
        </w:rPr>
        <w:t>настилування</w:t>
      </w:r>
      <w:proofErr w:type="spellEnd"/>
      <w:r w:rsidRPr="008C0A77">
        <w:rPr>
          <w:rFonts w:ascii="Times New Roman" w:hAnsi="Times New Roman" w:cs="Times New Roman"/>
          <w:sz w:val="28"/>
          <w:szCs w:val="28"/>
        </w:rPr>
        <w:t>», «дрібний хрестик», «качалочка» та інші.</w:t>
      </w:r>
    </w:p>
    <w:p w:rsidR="0088156F" w:rsidRPr="008C0A77" w:rsidRDefault="0088156F" w:rsidP="0088156F">
      <w:pPr>
        <w:widowControl w:val="0"/>
        <w:tabs>
          <w:tab w:val="left" w:pos="0"/>
        </w:tabs>
        <w:spacing w:line="360" w:lineRule="auto"/>
        <w:jc w:val="both"/>
        <w:rPr>
          <w:rFonts w:ascii="Times New Roman" w:hAnsi="Times New Roman" w:cs="Times New Roman"/>
          <w:i/>
          <w:sz w:val="28"/>
          <w:szCs w:val="28"/>
        </w:rPr>
      </w:pPr>
      <w:r w:rsidRPr="008C0A77">
        <w:rPr>
          <w:rFonts w:ascii="Times New Roman" w:hAnsi="Times New Roman" w:cs="Times New Roman"/>
          <w:b/>
          <w:i/>
          <w:sz w:val="28"/>
          <w:szCs w:val="28"/>
        </w:rPr>
        <w:t xml:space="preserve">Учениця-гід №5 </w:t>
      </w:r>
      <w:r w:rsidRPr="008C0A77">
        <w:rPr>
          <w:rFonts w:ascii="Times New Roman" w:hAnsi="Times New Roman" w:cs="Times New Roman"/>
          <w:i/>
          <w:sz w:val="28"/>
          <w:szCs w:val="28"/>
        </w:rPr>
        <w:t>(слайд №6):</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Слобожанщина охоплює східну частину України. Техніка вишивання цього регіону має багато спільного з усталеними формами вишиванки центральних областей України, але їй властиві й цілком своєрідні багатокольорові орнаменти, що виконуються технікою дрібного «хрестика», «півхрестиком» і «гладдю». Колорит оздоблення яскравий, із перевантаженням червоного кольору. Рукави жіночих сорочок прикрашають орнаментальними мотивами, розміщеними в шаховому порядку, а також з акцентом декору на вузькій частині рукава. </w:t>
      </w:r>
    </w:p>
    <w:p w:rsidR="0088156F" w:rsidRPr="008C0A77" w:rsidRDefault="0088156F" w:rsidP="0088156F">
      <w:pPr>
        <w:widowControl w:val="0"/>
        <w:tabs>
          <w:tab w:val="left" w:pos="0"/>
        </w:tabs>
        <w:spacing w:line="360" w:lineRule="auto"/>
        <w:jc w:val="both"/>
        <w:rPr>
          <w:rFonts w:ascii="Times New Roman" w:hAnsi="Times New Roman" w:cs="Times New Roman"/>
          <w:sz w:val="28"/>
          <w:szCs w:val="28"/>
        </w:rPr>
      </w:pPr>
      <w:r w:rsidRPr="008C0A77">
        <w:rPr>
          <w:rFonts w:ascii="Times New Roman" w:hAnsi="Times New Roman" w:cs="Times New Roman"/>
          <w:b/>
          <w:i/>
          <w:sz w:val="28"/>
          <w:szCs w:val="28"/>
        </w:rPr>
        <w:t>Учениця-гід №6</w:t>
      </w:r>
      <w:r w:rsidRPr="008C0A77">
        <w:rPr>
          <w:rFonts w:ascii="Times New Roman" w:hAnsi="Times New Roman" w:cs="Times New Roman"/>
          <w:i/>
          <w:sz w:val="28"/>
          <w:szCs w:val="28"/>
        </w:rPr>
        <w:t xml:space="preserve"> (слайд №7):</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Майже кожна хата у Карпатському регіоні нагадує своєрідний музей народного мистецтва. Всі речі повсякденного вжитку прикрашені різноманітними візерунками, вишивками, художнім розписом, різьбою тощо. Кожне село відрізняється від інших своєрідністю використання технік вишивання, багатством орнаментальних композицій та неповторністю  кольорів. Характерною особливістю вишивки регіонів Західної України є поєднання рослинного, зооморфного і геометричного орнаментів, смислове значення яких сягає глибинних джерел. Вишивки виконують нитками різного кольору: червоного, помаранчевого, зеленого, жовтого і чорного. Карпатський регіон характеризується використанням таких технік вишивання як: «кучерявий </w:t>
      </w:r>
      <w:proofErr w:type="spellStart"/>
      <w:r w:rsidRPr="008C0A77">
        <w:rPr>
          <w:rFonts w:ascii="Times New Roman" w:hAnsi="Times New Roman" w:cs="Times New Roman"/>
          <w:sz w:val="28"/>
          <w:szCs w:val="28"/>
        </w:rPr>
        <w:t>стіб</w:t>
      </w:r>
      <w:proofErr w:type="spellEnd"/>
      <w:r w:rsidRPr="008C0A77">
        <w:rPr>
          <w:rFonts w:ascii="Times New Roman" w:hAnsi="Times New Roman" w:cs="Times New Roman"/>
          <w:sz w:val="28"/>
          <w:szCs w:val="28"/>
        </w:rPr>
        <w:t>», «насилування», «штапівка», «качалочка», «гладь», «низь», «хрестик» та інші.</w:t>
      </w:r>
    </w:p>
    <w:p w:rsidR="0088156F" w:rsidRPr="008C0A77" w:rsidRDefault="0088156F" w:rsidP="0088156F">
      <w:pPr>
        <w:widowControl w:val="0"/>
        <w:tabs>
          <w:tab w:val="left" w:pos="0"/>
        </w:tabs>
        <w:spacing w:line="360" w:lineRule="auto"/>
        <w:jc w:val="both"/>
        <w:rPr>
          <w:rFonts w:ascii="Times New Roman" w:hAnsi="Times New Roman" w:cs="Times New Roman"/>
          <w:b/>
          <w:sz w:val="28"/>
          <w:szCs w:val="28"/>
        </w:rPr>
      </w:pPr>
      <w:r w:rsidRPr="008C0A77">
        <w:rPr>
          <w:rFonts w:ascii="Times New Roman" w:hAnsi="Times New Roman" w:cs="Times New Roman"/>
          <w:b/>
          <w:i/>
          <w:sz w:val="28"/>
          <w:szCs w:val="28"/>
        </w:rPr>
        <w:t>Учениця-гід №7</w:t>
      </w:r>
      <w:r w:rsidRPr="008C0A77">
        <w:rPr>
          <w:rFonts w:ascii="Times New Roman" w:hAnsi="Times New Roman" w:cs="Times New Roman"/>
          <w:i/>
          <w:color w:val="FF0000"/>
          <w:sz w:val="28"/>
          <w:szCs w:val="28"/>
        </w:rPr>
        <w:t xml:space="preserve"> </w:t>
      </w:r>
      <w:r w:rsidRPr="008C0A77">
        <w:rPr>
          <w:rFonts w:ascii="Times New Roman" w:hAnsi="Times New Roman" w:cs="Times New Roman"/>
          <w:i/>
          <w:sz w:val="28"/>
          <w:szCs w:val="28"/>
        </w:rPr>
        <w:t>(слайд №8):</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Південь – етнографічний регіон України, заселений в основному вихідцями з Середньої Наддніпрянщини та Поділля, тому тут збереглися особливості оздоблення виробів, характерні для цих регіонів. З часом традиційний декор втрачається, одяг шиють з яскравих, квітчастих фабричних тканин. Переважають такі техніки вишивання як» «гладь», «стебловий шов», «ланцюжок».</w:t>
      </w:r>
    </w:p>
    <w:p w:rsidR="0088156F" w:rsidRPr="008C0A77" w:rsidRDefault="0088156F" w:rsidP="0088156F">
      <w:pPr>
        <w:widowControl w:val="0"/>
        <w:tabs>
          <w:tab w:val="left" w:pos="0"/>
        </w:tabs>
        <w:spacing w:line="360" w:lineRule="auto"/>
        <w:jc w:val="both"/>
        <w:rPr>
          <w:rFonts w:ascii="Times New Roman" w:hAnsi="Times New Roman" w:cs="Times New Roman"/>
          <w:b/>
          <w:i/>
          <w:sz w:val="28"/>
          <w:szCs w:val="28"/>
        </w:rPr>
      </w:pPr>
      <w:r w:rsidRPr="008C0A77">
        <w:rPr>
          <w:rFonts w:ascii="Times New Roman" w:hAnsi="Times New Roman" w:cs="Times New Roman"/>
          <w:b/>
          <w:i/>
          <w:sz w:val="28"/>
          <w:szCs w:val="28"/>
        </w:rPr>
        <w:t xml:space="preserve">Учитель: </w:t>
      </w:r>
      <w:r w:rsidRPr="008C0A77">
        <w:rPr>
          <w:rFonts w:ascii="Times New Roman" w:hAnsi="Times New Roman" w:cs="Times New Roman"/>
          <w:sz w:val="28"/>
          <w:szCs w:val="28"/>
        </w:rPr>
        <w:t xml:space="preserve">Дякую своїм помічницям. А тепер давайте перевіримо, як ви заповнили таблицю. </w:t>
      </w:r>
      <w:r w:rsidRPr="008C0A77">
        <w:rPr>
          <w:rFonts w:ascii="Times New Roman" w:hAnsi="Times New Roman" w:cs="Times New Roman"/>
          <w:i/>
          <w:sz w:val="28"/>
          <w:szCs w:val="28"/>
        </w:rPr>
        <w:t>(Учениці по черзі зачитують техніки, які записали в першу та другу колонки таблиці «ЗХВ»).</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i/>
          <w:sz w:val="28"/>
          <w:szCs w:val="28"/>
        </w:rPr>
        <w:t xml:space="preserve"> </w:t>
      </w:r>
      <w:r w:rsidRPr="008C0A77">
        <w:rPr>
          <w:rFonts w:ascii="Times New Roman" w:hAnsi="Times New Roman" w:cs="Times New Roman"/>
          <w:sz w:val="28"/>
          <w:szCs w:val="28"/>
        </w:rPr>
        <w:t>Більшість із вас занесли в другу колонку «Хочу дізнатись» назви таких технік вишивання як «гладь», «качалочка», «занизування». І саме сьогодні ми ознайомимось з технологією їх виконання.</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u w:val="single"/>
        </w:rPr>
        <w:t>Гладь</w:t>
      </w:r>
      <w:r w:rsidRPr="008C0A77">
        <w:rPr>
          <w:rFonts w:ascii="Times New Roman" w:hAnsi="Times New Roman" w:cs="Times New Roman"/>
          <w:sz w:val="28"/>
          <w:szCs w:val="28"/>
        </w:rPr>
        <w:t xml:space="preserve"> – це техніка вишивання прямими або косими стібками, які повністю або частково заповнюють площину узору. </w:t>
      </w:r>
    </w:p>
    <w:p w:rsidR="0088156F" w:rsidRPr="008C0A77" w:rsidRDefault="0088156F" w:rsidP="0088156F">
      <w:pPr>
        <w:widowControl w:val="0"/>
        <w:tabs>
          <w:tab w:val="left" w:pos="0"/>
        </w:tabs>
        <w:spacing w:line="360" w:lineRule="auto"/>
        <w:jc w:val="both"/>
        <w:rPr>
          <w:rFonts w:ascii="Times New Roman" w:hAnsi="Times New Roman" w:cs="Times New Roman"/>
          <w:i/>
          <w:color w:val="FF0000"/>
          <w:sz w:val="28"/>
          <w:szCs w:val="28"/>
        </w:rPr>
      </w:pPr>
      <w:r w:rsidRPr="008C0A77">
        <w:rPr>
          <w:rFonts w:ascii="Times New Roman" w:hAnsi="Times New Roman" w:cs="Times New Roman"/>
          <w:i/>
          <w:sz w:val="28"/>
          <w:szCs w:val="28"/>
        </w:rPr>
        <w:t>Учитель знайомить учениць з видами гладі, демонструючи зразки виробів, прикрашених цими швами, ілюстрації (Слайд №9).</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У лічильній гладі усі елементи узору вишивають паралельними стібками, підраховуючи при цьому нитки тканини.</w:t>
      </w:r>
    </w:p>
    <w:p w:rsidR="0088156F" w:rsidRPr="008C0A77" w:rsidRDefault="0088156F" w:rsidP="0088156F">
      <w:pPr>
        <w:widowControl w:val="0"/>
        <w:tabs>
          <w:tab w:val="left" w:pos="0"/>
        </w:tabs>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Давайте розглянемо окремо кожну техніку вишивання </w:t>
      </w:r>
      <w:r w:rsidRPr="008C0A77">
        <w:rPr>
          <w:rFonts w:ascii="Times New Roman" w:hAnsi="Times New Roman" w:cs="Times New Roman"/>
          <w:i/>
          <w:sz w:val="28"/>
          <w:szCs w:val="28"/>
        </w:rPr>
        <w:t>(Слайд №9)</w:t>
      </w:r>
      <w:r w:rsidRPr="008C0A77">
        <w:rPr>
          <w:rFonts w:ascii="Times New Roman" w:hAnsi="Times New Roman" w:cs="Times New Roman"/>
          <w:sz w:val="28"/>
          <w:szCs w:val="28"/>
        </w:rPr>
        <w:t xml:space="preserve"> «Пряма гладь», «коса гладь», «качалочка», «занизування».</w:t>
      </w:r>
    </w:p>
    <w:p w:rsidR="0088156F" w:rsidRPr="008C0A77" w:rsidRDefault="0088156F" w:rsidP="0088156F">
      <w:pPr>
        <w:widowControl w:val="0"/>
        <w:tabs>
          <w:tab w:val="left" w:pos="0"/>
        </w:tabs>
        <w:spacing w:line="360" w:lineRule="auto"/>
        <w:jc w:val="both"/>
        <w:rPr>
          <w:rFonts w:ascii="Times New Roman" w:hAnsi="Times New Roman" w:cs="Times New Roman"/>
          <w:b/>
          <w:sz w:val="28"/>
          <w:szCs w:val="28"/>
        </w:rPr>
      </w:pPr>
      <w:r>
        <w:rPr>
          <w:rFonts w:ascii="Times New Roman" w:hAnsi="Times New Roman" w:cs="Times New Roman"/>
          <w:sz w:val="28"/>
          <w:szCs w:val="28"/>
          <w:lang w:eastAsia="en-US"/>
        </w:rPr>
      </w:r>
      <w:r>
        <w:rPr>
          <w:rFonts w:ascii="Times New Roman" w:hAnsi="Times New Roman" w:cs="Times New Roman"/>
          <w:sz w:val="28"/>
          <w:szCs w:val="28"/>
        </w:rPr>
        <w:pict>
          <v:group id="_x0000_s1026" editas="canvas" style="width:497.75pt;height:298.65pt;mso-position-horizontal-relative:char;mso-position-vertical-relative:line" coordorigin="1615,4920" coordsize="7325,443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15;top:4920;width:7325;height:4431" o:preferrelative="f">
              <v:fill o:detectmouseclick="t"/>
              <v:path o:extrusionok="t" o:connecttype="none"/>
              <o:lock v:ext="edit" text="t"/>
            </v:shape>
            <v:line id="_x0000_s1028" style="position:absolute" from="6010,5051" to="6010,5051">
              <v:stroke endarrow="block"/>
            </v:line>
            <v:rect id="_x0000_s1029" style="position:absolute;left:4412;top:5726;width:1865;height:538">
              <v:textbox style="mso-next-textbox:#_x0000_s1029">
                <w:txbxContent>
                  <w:p w:rsidR="0088156F" w:rsidRPr="008C0A77" w:rsidRDefault="0088156F" w:rsidP="0088156F">
                    <w:pPr>
                      <w:jc w:val="center"/>
                      <w:rPr>
                        <w:rFonts w:ascii="Times New Roman" w:hAnsi="Times New Roman" w:cs="Times New Roman"/>
                        <w:b/>
                        <w:sz w:val="36"/>
                        <w:szCs w:val="36"/>
                      </w:rPr>
                    </w:pPr>
                    <w:r w:rsidRPr="008C0A77">
                      <w:rPr>
                        <w:rFonts w:ascii="Times New Roman" w:hAnsi="Times New Roman" w:cs="Times New Roman"/>
                        <w:b/>
                        <w:sz w:val="36"/>
                        <w:szCs w:val="36"/>
                      </w:rPr>
                      <w:t>гладь</w:t>
                    </w:r>
                  </w:p>
                </w:txbxContent>
              </v:textbox>
            </v:rect>
            <v:line id="_x0000_s1030" style="position:absolute;flip:x y" from="4000,5189" to="4412,5726">
              <v:stroke endarrow="block"/>
            </v:line>
            <v:line id="_x0000_s1031" style="position:absolute;flip:y" from="6277,5189" to="6687,5726">
              <v:stroke endarrow="block"/>
            </v:line>
            <v:line id="_x0000_s1032" style="position:absolute;flip:y" from="6270,5726" to="6669,5902">
              <v:stroke endarrow="block"/>
            </v:line>
            <v:line id="_x0000_s1033" style="position:absolute" from="6270,6037" to="6669,6264">
              <v:stroke endarrow="block"/>
            </v:line>
            <v:line id="_x0000_s1034" style="position:absolute" from="6277,6264" to="6676,6800">
              <v:stroke endarrow="block"/>
            </v:line>
            <v:line id="_x0000_s1035" style="position:absolute;flip:x y" from="3994,5726" to="4412,5860">
              <v:stroke endarrow="block"/>
            </v:line>
            <v:line id="_x0000_s1036" style="position:absolute;flip:x" from="3994,6037" to="4412,6264">
              <v:stroke endarrow="block"/>
            </v:line>
            <v:line id="_x0000_s1037" style="position:absolute;flip:x" from="3994,6264" to="4412,6800">
              <v:stroke endarrow="block"/>
            </v:line>
            <v:rect id="_x0000_s1038" style="position:absolute;left:2680;top:7203;width:800;height:403">
              <v:textbox style="mso-next-textbox:#_x0000_s1038">
                <w:txbxContent>
                  <w:p w:rsidR="0088156F" w:rsidRPr="008C0A77" w:rsidRDefault="0088156F" w:rsidP="0088156F">
                    <w:pPr>
                      <w:jc w:val="center"/>
                      <w:rPr>
                        <w:rFonts w:ascii="Times New Roman" w:hAnsi="Times New Roman" w:cs="Times New Roman"/>
                      </w:rPr>
                    </w:pPr>
                    <w:r w:rsidRPr="008C0A77">
                      <w:rPr>
                        <w:rFonts w:ascii="Times New Roman" w:hAnsi="Times New Roman" w:cs="Times New Roman"/>
                      </w:rPr>
                      <w:t>пряма</w:t>
                    </w:r>
                  </w:p>
                </w:txbxContent>
              </v:textbox>
            </v:rect>
            <v:rect id="_x0000_s1039" style="position:absolute;left:2680;top:8814;width:1192;height:404">
              <v:textbox style="mso-next-textbox:#_x0000_s1039">
                <w:txbxContent>
                  <w:p w:rsidR="0088156F" w:rsidRPr="008C0A77" w:rsidRDefault="0088156F" w:rsidP="0088156F">
                    <w:pPr>
                      <w:rPr>
                        <w:rFonts w:ascii="Times New Roman" w:hAnsi="Times New Roman" w:cs="Times New Roman"/>
                      </w:rPr>
                    </w:pPr>
                    <w:proofErr w:type="spellStart"/>
                    <w:r w:rsidRPr="008C0A77">
                      <w:rPr>
                        <w:rFonts w:ascii="Times New Roman" w:hAnsi="Times New Roman" w:cs="Times New Roman"/>
                      </w:rPr>
                      <w:t>качалочкова</w:t>
                    </w:r>
                    <w:proofErr w:type="spellEnd"/>
                  </w:p>
                </w:txbxContent>
              </v:textbox>
            </v:rect>
            <v:rect id="_x0000_s1040" style="position:absolute;left:2681;top:8277;width:799;height:403">
              <v:textbox style="mso-next-textbox:#_x0000_s1040">
                <w:txbxContent>
                  <w:p w:rsidR="0088156F" w:rsidRPr="008C0A77" w:rsidRDefault="0088156F" w:rsidP="0088156F">
                    <w:pPr>
                      <w:jc w:val="center"/>
                      <w:rPr>
                        <w:rFonts w:ascii="Times New Roman" w:hAnsi="Times New Roman" w:cs="Times New Roman"/>
                      </w:rPr>
                    </w:pPr>
                    <w:r w:rsidRPr="008C0A77">
                      <w:rPr>
                        <w:rFonts w:ascii="Times New Roman" w:hAnsi="Times New Roman" w:cs="Times New Roman"/>
                      </w:rPr>
                      <w:t>коса</w:t>
                    </w:r>
                  </w:p>
                </w:txbxContent>
              </v:textbox>
            </v:rect>
            <v:rect id="_x0000_s1041" style="position:absolute;left:2680;top:7740;width:1196;height:404">
              <v:textbox style="mso-next-textbox:#_x0000_s1041">
                <w:txbxContent>
                  <w:p w:rsidR="0088156F" w:rsidRPr="008C0A77" w:rsidRDefault="0088156F" w:rsidP="0088156F">
                    <w:pPr>
                      <w:jc w:val="center"/>
                      <w:rPr>
                        <w:rFonts w:ascii="Times New Roman" w:hAnsi="Times New Roman" w:cs="Times New Roman"/>
                      </w:rPr>
                    </w:pPr>
                    <w:r w:rsidRPr="008C0A77">
                      <w:rPr>
                        <w:rFonts w:ascii="Times New Roman" w:hAnsi="Times New Roman" w:cs="Times New Roman"/>
                      </w:rPr>
                      <w:t>занизування</w:t>
                    </w:r>
                  </w:p>
                </w:txbxContent>
              </v:textbox>
            </v:rect>
            <v:group id="_x0000_s1042" style="position:absolute;left:6669;top:4962;width:1864;height:2015" coordorigin="2127,7469" coordsize="2534,2715">
              <v:rect id="_x0000_s1043" style="position:absolute;left:2127;top:8193;width:2534;height:543">
                <v:textbox style="mso-next-textbox:#_x0000_s1043">
                  <w:txbxContent>
                    <w:p w:rsidR="0088156F" w:rsidRPr="008C0A77" w:rsidRDefault="0088156F" w:rsidP="0088156F">
                      <w:pPr>
                        <w:jc w:val="center"/>
                        <w:rPr>
                          <w:rFonts w:ascii="Times New Roman" w:hAnsi="Times New Roman" w:cs="Times New Roman"/>
                          <w:sz w:val="28"/>
                          <w:szCs w:val="28"/>
                        </w:rPr>
                      </w:pPr>
                      <w:r w:rsidRPr="008C0A77">
                        <w:rPr>
                          <w:rFonts w:ascii="Times New Roman" w:hAnsi="Times New Roman" w:cs="Times New Roman"/>
                          <w:sz w:val="28"/>
                          <w:szCs w:val="28"/>
                        </w:rPr>
                        <w:t>багатокольорова</w:t>
                      </w:r>
                    </w:p>
                  </w:txbxContent>
                </v:textbox>
              </v:rect>
              <v:rect id="_x0000_s1044" style="position:absolute;left:2127;top:8917;width:2534;height:543">
                <v:textbox style="mso-next-textbox:#_x0000_s1044">
                  <w:txbxContent>
                    <w:p w:rsidR="0088156F" w:rsidRPr="008C0A77" w:rsidRDefault="0088156F" w:rsidP="0088156F">
                      <w:pPr>
                        <w:jc w:val="center"/>
                        <w:rPr>
                          <w:rFonts w:ascii="Times New Roman" w:hAnsi="Times New Roman" w:cs="Times New Roman"/>
                          <w:sz w:val="28"/>
                          <w:szCs w:val="28"/>
                        </w:rPr>
                      </w:pPr>
                      <w:r w:rsidRPr="008C0A77">
                        <w:rPr>
                          <w:rFonts w:ascii="Times New Roman" w:hAnsi="Times New Roman" w:cs="Times New Roman"/>
                          <w:sz w:val="28"/>
                          <w:szCs w:val="28"/>
                        </w:rPr>
                        <w:t>одностороння</w:t>
                      </w:r>
                    </w:p>
                  </w:txbxContent>
                </v:textbox>
              </v:rect>
              <v:rect id="_x0000_s1045" style="position:absolute;left:2127;top:9641;width:2534;height:543">
                <v:textbox style="mso-next-textbox:#_x0000_s1045">
                  <w:txbxContent>
                    <w:p w:rsidR="0088156F" w:rsidRPr="008C0A77" w:rsidRDefault="0088156F" w:rsidP="0088156F">
                      <w:pPr>
                        <w:jc w:val="center"/>
                        <w:rPr>
                          <w:rFonts w:ascii="Times New Roman" w:hAnsi="Times New Roman" w:cs="Times New Roman"/>
                          <w:sz w:val="28"/>
                          <w:szCs w:val="28"/>
                        </w:rPr>
                      </w:pPr>
                      <w:r w:rsidRPr="008C0A77">
                        <w:rPr>
                          <w:rFonts w:ascii="Times New Roman" w:hAnsi="Times New Roman" w:cs="Times New Roman"/>
                          <w:sz w:val="28"/>
                          <w:szCs w:val="28"/>
                        </w:rPr>
                        <w:t>вільна</w:t>
                      </w:r>
                    </w:p>
                  </w:txbxContent>
                </v:textbox>
              </v:rect>
              <v:rect id="_x0000_s1046" style="position:absolute;left:2127;top:7469;width:2534;height:543">
                <v:textbox style="mso-next-textbox:#_x0000_s1046">
                  <w:txbxContent>
                    <w:p w:rsidR="0088156F" w:rsidRPr="008C0A77" w:rsidRDefault="0088156F" w:rsidP="0088156F">
                      <w:pPr>
                        <w:jc w:val="center"/>
                        <w:rPr>
                          <w:rFonts w:ascii="Times New Roman" w:hAnsi="Times New Roman" w:cs="Times New Roman"/>
                          <w:sz w:val="28"/>
                          <w:szCs w:val="28"/>
                        </w:rPr>
                      </w:pPr>
                      <w:r w:rsidRPr="008C0A77">
                        <w:rPr>
                          <w:rFonts w:ascii="Times New Roman" w:hAnsi="Times New Roman" w:cs="Times New Roman"/>
                          <w:sz w:val="28"/>
                          <w:szCs w:val="28"/>
                        </w:rPr>
                        <w:t xml:space="preserve">без </w:t>
                      </w:r>
                      <w:proofErr w:type="spellStart"/>
                      <w:r w:rsidRPr="008C0A77">
                        <w:rPr>
                          <w:rFonts w:ascii="Times New Roman" w:hAnsi="Times New Roman" w:cs="Times New Roman"/>
                          <w:sz w:val="28"/>
                          <w:szCs w:val="28"/>
                        </w:rPr>
                        <w:t>настила</w:t>
                      </w:r>
                      <w:proofErr w:type="spellEnd"/>
                    </w:p>
                  </w:txbxContent>
                </v:textbox>
              </v:rect>
            </v:group>
            <v:line id="_x0000_s1047" style="position:absolute" from="2281,6976" to="2281,8948"/>
            <v:line id="_x0000_s1048" style="position:absolute" from="2281,7337" to="2680,7337">
              <v:stroke endarrow="block"/>
            </v:line>
            <v:line id="_x0000_s1049" style="position:absolute" from="2281,7874" to="2680,7874">
              <v:stroke endarrow="block"/>
            </v:line>
            <v:line id="_x0000_s1050" style="position:absolute" from="2281,8411" to="2680,8411">
              <v:stroke endarrow="block"/>
            </v:line>
            <v:line id="_x0000_s1051" style="position:absolute" from="2281,8948" to="2680,8948">
              <v:stroke endarrow="block"/>
            </v:line>
            <w10:wrap type="none"/>
            <w10:anchorlock/>
          </v:group>
        </w:pict>
      </w:r>
      <w:r w:rsidRPr="00E059FA">
        <w:rPr>
          <w:rFonts w:ascii="Times New Roman" w:hAnsi="Times New Roman" w:cs="Times New Roman"/>
          <w:noProof/>
          <w:sz w:val="28"/>
          <w:szCs w:val="28"/>
          <w:lang w:val="ru-RU" w:eastAsia="en-US"/>
        </w:rPr>
        <w:pict>
          <v:group id="_x0000_s1127" style="position:absolute;left:0;text-align:left;margin-left:35.45pt;margin-top:2.85pt;width:126.7pt;height:135.75pt;z-index:251669504;mso-position-horizontal-relative:text;mso-position-vertical-relative:text" coordorigin="2127,7469" coordsize="2534,2715">
            <v:rect id="_x0000_s1128" style="position:absolute;left:2127;top:8193;width:2534;height:543">
              <v:textbox style="mso-next-textbox:#_x0000_s1128">
                <w:txbxContent>
                  <w:p w:rsidR="0088156F" w:rsidRPr="008C0A77" w:rsidRDefault="0088156F" w:rsidP="0088156F">
                    <w:pPr>
                      <w:jc w:val="center"/>
                      <w:rPr>
                        <w:rFonts w:ascii="Times New Roman" w:hAnsi="Times New Roman" w:cs="Times New Roman"/>
                        <w:sz w:val="28"/>
                        <w:szCs w:val="28"/>
                      </w:rPr>
                    </w:pPr>
                    <w:r w:rsidRPr="008C0A77">
                      <w:rPr>
                        <w:rFonts w:ascii="Times New Roman" w:hAnsi="Times New Roman" w:cs="Times New Roman"/>
                        <w:sz w:val="28"/>
                        <w:szCs w:val="28"/>
                      </w:rPr>
                      <w:t>однокольорова</w:t>
                    </w:r>
                  </w:p>
                </w:txbxContent>
              </v:textbox>
            </v:rect>
            <v:rect id="_x0000_s1129" style="position:absolute;left:2127;top:8917;width:2534;height:543">
              <v:textbox style="mso-next-textbox:#_x0000_s1129">
                <w:txbxContent>
                  <w:p w:rsidR="0088156F" w:rsidRPr="008C0A77" w:rsidRDefault="0088156F" w:rsidP="0088156F">
                    <w:pPr>
                      <w:jc w:val="center"/>
                      <w:rPr>
                        <w:rFonts w:ascii="Times New Roman" w:hAnsi="Times New Roman" w:cs="Times New Roman"/>
                        <w:sz w:val="28"/>
                        <w:szCs w:val="28"/>
                      </w:rPr>
                    </w:pPr>
                    <w:r w:rsidRPr="008C0A77">
                      <w:rPr>
                        <w:rFonts w:ascii="Times New Roman" w:hAnsi="Times New Roman" w:cs="Times New Roman"/>
                        <w:sz w:val="28"/>
                        <w:szCs w:val="28"/>
                      </w:rPr>
                      <w:t>двостороння</w:t>
                    </w:r>
                  </w:p>
                </w:txbxContent>
              </v:textbox>
            </v:rect>
            <v:rect id="_x0000_s1130" style="position:absolute;left:2127;top:9641;width:2534;height:543">
              <v:textbox style="mso-next-textbox:#_x0000_s1130">
                <w:txbxContent>
                  <w:p w:rsidR="0088156F" w:rsidRPr="008C0A77" w:rsidRDefault="0088156F" w:rsidP="0088156F">
                    <w:pPr>
                      <w:jc w:val="center"/>
                      <w:rPr>
                        <w:rFonts w:ascii="Times New Roman" w:hAnsi="Times New Roman" w:cs="Times New Roman"/>
                        <w:sz w:val="28"/>
                        <w:szCs w:val="28"/>
                      </w:rPr>
                    </w:pPr>
                    <w:r w:rsidRPr="008C0A77">
                      <w:rPr>
                        <w:rFonts w:ascii="Times New Roman" w:hAnsi="Times New Roman" w:cs="Times New Roman"/>
                        <w:sz w:val="28"/>
                        <w:szCs w:val="28"/>
                      </w:rPr>
                      <w:t>лічильна</w:t>
                    </w:r>
                  </w:p>
                </w:txbxContent>
              </v:textbox>
            </v:rect>
            <v:rect id="_x0000_s1131" style="position:absolute;left:2127;top:7469;width:2534;height:543">
              <v:textbox style="mso-next-textbox:#_x0000_s1131">
                <w:txbxContent>
                  <w:p w:rsidR="0088156F" w:rsidRPr="008C0A77" w:rsidRDefault="0088156F" w:rsidP="0088156F">
                    <w:pPr>
                      <w:jc w:val="center"/>
                      <w:rPr>
                        <w:rFonts w:ascii="Times New Roman" w:hAnsi="Times New Roman" w:cs="Times New Roman"/>
                        <w:sz w:val="28"/>
                        <w:szCs w:val="28"/>
                      </w:rPr>
                    </w:pPr>
                    <w:r w:rsidRPr="008C0A77">
                      <w:rPr>
                        <w:rFonts w:ascii="Times New Roman" w:hAnsi="Times New Roman" w:cs="Times New Roman"/>
                        <w:sz w:val="28"/>
                        <w:szCs w:val="28"/>
                      </w:rPr>
                      <w:t>з настилом</w:t>
                    </w:r>
                  </w:p>
                </w:txbxContent>
              </v:textbox>
            </v:rect>
          </v:group>
        </w:pict>
      </w:r>
      <w:r w:rsidRPr="00E059FA">
        <w:rPr>
          <w:rFonts w:ascii="Times New Roman" w:hAnsi="Times New Roman" w:cs="Times New Roman"/>
          <w:noProof/>
          <w:sz w:val="28"/>
          <w:szCs w:val="28"/>
          <w:lang w:val="ru-RU" w:eastAsia="en-US"/>
        </w:rPr>
        <w:pict>
          <v:group id="_x0000_s1122" style="position:absolute;left:0;text-align:left;margin-left:35.45pt;margin-top:2.85pt;width:126.7pt;height:135.75pt;z-index:251668480;mso-position-horizontal-relative:text;mso-position-vertical-relative:text" coordorigin="2127,7469" coordsize="2534,2715">
            <v:rect id="_x0000_s1123" style="position:absolute;left:2127;top:8193;width:2534;height:543">
              <v:textbox style="mso-next-textbox:#_x0000_s1123">
                <w:txbxContent>
                  <w:p w:rsidR="0088156F" w:rsidRPr="002C64BC" w:rsidRDefault="0088156F" w:rsidP="0088156F">
                    <w:pPr>
                      <w:jc w:val="center"/>
                      <w:rPr>
                        <w:sz w:val="28"/>
                        <w:szCs w:val="28"/>
                      </w:rPr>
                    </w:pPr>
                    <w:r>
                      <w:rPr>
                        <w:sz w:val="28"/>
                        <w:szCs w:val="28"/>
                      </w:rPr>
                      <w:t>однокольорова</w:t>
                    </w:r>
                  </w:p>
                </w:txbxContent>
              </v:textbox>
            </v:rect>
            <v:rect id="_x0000_s1124" style="position:absolute;left:2127;top:8917;width:2534;height:543">
              <v:textbox style="mso-next-textbox:#_x0000_s1124">
                <w:txbxContent>
                  <w:p w:rsidR="0088156F" w:rsidRPr="002C64BC" w:rsidRDefault="0088156F" w:rsidP="0088156F">
                    <w:pPr>
                      <w:jc w:val="center"/>
                      <w:rPr>
                        <w:sz w:val="28"/>
                        <w:szCs w:val="28"/>
                      </w:rPr>
                    </w:pPr>
                    <w:r>
                      <w:rPr>
                        <w:sz w:val="28"/>
                        <w:szCs w:val="28"/>
                      </w:rPr>
                      <w:t>двостороння</w:t>
                    </w:r>
                  </w:p>
                </w:txbxContent>
              </v:textbox>
            </v:rect>
            <v:rect id="_x0000_s1125" style="position:absolute;left:2127;top:9641;width:2534;height:543">
              <v:textbox style="mso-next-textbox:#_x0000_s1125">
                <w:txbxContent>
                  <w:p w:rsidR="0088156F" w:rsidRPr="002C64BC" w:rsidRDefault="0088156F" w:rsidP="0088156F">
                    <w:pPr>
                      <w:jc w:val="center"/>
                      <w:rPr>
                        <w:sz w:val="28"/>
                        <w:szCs w:val="28"/>
                      </w:rPr>
                    </w:pPr>
                    <w:r>
                      <w:rPr>
                        <w:sz w:val="28"/>
                        <w:szCs w:val="28"/>
                      </w:rPr>
                      <w:t>лічильна</w:t>
                    </w:r>
                  </w:p>
                </w:txbxContent>
              </v:textbox>
            </v:rect>
            <v:rect id="_x0000_s1126" style="position:absolute;left:2127;top:7469;width:2534;height:543">
              <v:textbox style="mso-next-textbox:#_x0000_s1126">
                <w:txbxContent>
                  <w:p w:rsidR="0088156F" w:rsidRPr="002C64BC" w:rsidRDefault="0088156F" w:rsidP="0088156F">
                    <w:pPr>
                      <w:jc w:val="center"/>
                      <w:rPr>
                        <w:sz w:val="28"/>
                        <w:szCs w:val="28"/>
                      </w:rPr>
                    </w:pPr>
                    <w:r>
                      <w:rPr>
                        <w:sz w:val="28"/>
                        <w:szCs w:val="28"/>
                      </w:rPr>
                      <w:t>з настилом</w:t>
                    </w:r>
                  </w:p>
                </w:txbxContent>
              </v:textbox>
            </v:rect>
          </v:group>
        </w:pict>
      </w:r>
      <w:r w:rsidRPr="00E059FA">
        <w:rPr>
          <w:rFonts w:ascii="Times New Roman" w:hAnsi="Times New Roman" w:cs="Times New Roman"/>
          <w:noProof/>
          <w:sz w:val="28"/>
          <w:szCs w:val="28"/>
          <w:lang w:val="ru-RU" w:eastAsia="en-US"/>
        </w:rPr>
        <w:pict>
          <v:rect id="_x0000_s1121" style="position:absolute;left:0;text-align:left;margin-left:35.45pt;margin-top:2.85pt;width:126.7pt;height:27.15pt;z-index:251667456;mso-position-horizontal-relative:text;mso-position-vertical-relative:text">
            <v:textbox style="mso-next-textbox:#_x0000_s1121">
              <w:txbxContent>
                <w:p w:rsidR="0088156F" w:rsidRPr="002C64BC" w:rsidRDefault="0088156F" w:rsidP="0088156F">
                  <w:pPr>
                    <w:jc w:val="center"/>
                    <w:rPr>
                      <w:sz w:val="28"/>
                      <w:szCs w:val="28"/>
                    </w:rPr>
                  </w:pPr>
                  <w:r>
                    <w:rPr>
                      <w:sz w:val="28"/>
                      <w:szCs w:val="28"/>
                    </w:rPr>
                    <w:t>з настилом</w:t>
                  </w:r>
                </w:p>
              </w:txbxContent>
            </v:textbox>
          </v:rect>
        </w:pict>
      </w:r>
      <w:r w:rsidRPr="00E059FA">
        <w:rPr>
          <w:rFonts w:ascii="Times New Roman" w:hAnsi="Times New Roman" w:cs="Times New Roman"/>
          <w:noProof/>
          <w:sz w:val="28"/>
          <w:szCs w:val="28"/>
          <w:lang w:val="ru-RU" w:eastAsia="en-US"/>
        </w:rPr>
        <w:pict>
          <v:rect id="_x0000_s1120" style="position:absolute;left:0;text-align:left;margin-left:35.45pt;margin-top:2.85pt;width:126.7pt;height:27.15pt;z-index:251666432;mso-position-horizontal-relative:text;mso-position-vertical-relative:text">
            <v:textbox style="mso-next-textbox:#_x0000_s1120">
              <w:txbxContent>
                <w:p w:rsidR="0088156F" w:rsidRPr="002C64BC" w:rsidRDefault="0088156F" w:rsidP="0088156F">
                  <w:pPr>
                    <w:jc w:val="center"/>
                    <w:rPr>
                      <w:sz w:val="28"/>
                      <w:szCs w:val="28"/>
                    </w:rPr>
                  </w:pPr>
                  <w:r>
                    <w:rPr>
                      <w:sz w:val="28"/>
                      <w:szCs w:val="28"/>
                    </w:rPr>
                    <w:t>з настилом</w:t>
                  </w:r>
                </w:p>
              </w:txbxContent>
            </v:textbox>
          </v:rect>
        </w:pict>
      </w:r>
      <w:r w:rsidRPr="008C0A77">
        <w:rPr>
          <w:rFonts w:ascii="Times New Roman" w:hAnsi="Times New Roman" w:cs="Times New Roman"/>
          <w:b/>
          <w:sz w:val="28"/>
          <w:szCs w:val="28"/>
          <w:lang w:val="en-US"/>
        </w:rPr>
        <w:t>V</w:t>
      </w:r>
      <w:r w:rsidRPr="008C0A77">
        <w:rPr>
          <w:rFonts w:ascii="Times New Roman" w:hAnsi="Times New Roman" w:cs="Times New Roman"/>
          <w:b/>
          <w:sz w:val="28"/>
          <w:szCs w:val="28"/>
        </w:rPr>
        <w:t>. Осмислення учнями вивченого</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u w:val="single"/>
        </w:rPr>
        <w:t>Стратегія «Знайди помилку»</w:t>
      </w:r>
      <w:r w:rsidRPr="008C0A77">
        <w:rPr>
          <w:rFonts w:ascii="Times New Roman" w:hAnsi="Times New Roman" w:cs="Times New Roman"/>
          <w:sz w:val="28"/>
          <w:szCs w:val="28"/>
        </w:rPr>
        <w:tab/>
      </w:r>
    </w:p>
    <w:p w:rsidR="0088156F" w:rsidRPr="008C0A77" w:rsidRDefault="0088156F" w:rsidP="0088156F">
      <w:pPr>
        <w:widowControl w:val="0"/>
        <w:spacing w:line="360" w:lineRule="auto"/>
        <w:ind w:firstLine="709"/>
        <w:jc w:val="both"/>
        <w:rPr>
          <w:rFonts w:ascii="Times New Roman" w:hAnsi="Times New Roman" w:cs="Times New Roman"/>
          <w:i/>
          <w:sz w:val="28"/>
          <w:szCs w:val="28"/>
        </w:rPr>
      </w:pPr>
      <w:r w:rsidRPr="008C0A77">
        <w:rPr>
          <w:rFonts w:ascii="Times New Roman" w:hAnsi="Times New Roman" w:cs="Times New Roman"/>
          <w:i/>
          <w:sz w:val="28"/>
          <w:szCs w:val="28"/>
        </w:rPr>
        <w:t>Ученицям пропонується знайти невірне ствердження.</w:t>
      </w:r>
    </w:p>
    <w:p w:rsidR="0088156F" w:rsidRPr="008C0A77" w:rsidRDefault="0088156F" w:rsidP="0088156F">
      <w:pPr>
        <w:widowControl w:val="0"/>
        <w:numPr>
          <w:ilvl w:val="0"/>
          <w:numId w:val="6"/>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Пряма гладь – двостороння, лічильна.</w:t>
      </w:r>
    </w:p>
    <w:p w:rsidR="0088156F" w:rsidRPr="008C0A77" w:rsidRDefault="0088156F" w:rsidP="0088156F">
      <w:pPr>
        <w:widowControl w:val="0"/>
        <w:numPr>
          <w:ilvl w:val="0"/>
          <w:numId w:val="6"/>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Коса гладь – одностороння, вільна.</w:t>
      </w:r>
    </w:p>
    <w:p w:rsidR="0088156F" w:rsidRPr="008C0A77" w:rsidRDefault="0088156F" w:rsidP="0088156F">
      <w:pPr>
        <w:widowControl w:val="0"/>
        <w:numPr>
          <w:ilvl w:val="0"/>
          <w:numId w:val="6"/>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Стібки косої гладі кладуть під кутом 90</w:t>
      </w:r>
      <w:r w:rsidRPr="008C0A77">
        <w:rPr>
          <w:rFonts w:ascii="Times New Roman" w:hAnsi="Times New Roman" w:cs="Times New Roman"/>
          <w:sz w:val="28"/>
          <w:szCs w:val="28"/>
          <w:vertAlign w:val="superscript"/>
        </w:rPr>
        <w:t>о</w:t>
      </w:r>
      <w:r w:rsidRPr="008C0A77">
        <w:rPr>
          <w:rFonts w:ascii="Times New Roman" w:hAnsi="Times New Roman" w:cs="Times New Roman"/>
          <w:sz w:val="28"/>
          <w:szCs w:val="28"/>
        </w:rPr>
        <w:t xml:space="preserve"> до ниток основи.</w:t>
      </w:r>
    </w:p>
    <w:p w:rsidR="0088156F" w:rsidRPr="008C0A77" w:rsidRDefault="0088156F" w:rsidP="0088156F">
      <w:pPr>
        <w:widowControl w:val="0"/>
        <w:numPr>
          <w:ilvl w:val="0"/>
          <w:numId w:val="6"/>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Стібки гладі покладені впритул один до одного.</w:t>
      </w:r>
    </w:p>
    <w:p w:rsidR="0088156F" w:rsidRPr="008C0A77" w:rsidRDefault="0088156F" w:rsidP="0088156F">
      <w:pPr>
        <w:widowControl w:val="0"/>
        <w:numPr>
          <w:ilvl w:val="0"/>
          <w:numId w:val="6"/>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Стібки гладі кладуть через дві нитки тканини.</w:t>
      </w:r>
    </w:p>
    <w:p w:rsidR="0088156F" w:rsidRPr="008C0A77" w:rsidRDefault="0088156F" w:rsidP="0088156F">
      <w:pPr>
        <w:widowControl w:val="0"/>
        <w:numPr>
          <w:ilvl w:val="0"/>
          <w:numId w:val="6"/>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Лічильну гладь використовують для вишивання рослинного орнаменту.</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sz w:val="28"/>
          <w:szCs w:val="28"/>
          <w:lang w:val="en-US"/>
        </w:rPr>
        <w:t>VI</w:t>
      </w:r>
      <w:r w:rsidRPr="008C0A77">
        <w:rPr>
          <w:rFonts w:ascii="Times New Roman" w:hAnsi="Times New Roman" w:cs="Times New Roman"/>
          <w:b/>
          <w:sz w:val="28"/>
          <w:szCs w:val="28"/>
        </w:rPr>
        <w:t xml:space="preserve">. Формування вмінь і навичок. </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sz w:val="28"/>
          <w:szCs w:val="28"/>
        </w:rPr>
        <w:t>Практична робота «Виконання швів «пряма гладь», «коса гладь», «качалочка», «занизування».</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1. Вхідний інструктаж </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А) Організувати робоче місце. Повторення правил безпечної праці під час вишивання. </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u w:val="single"/>
        </w:rPr>
        <w:t>Гра «Закінчи речення»</w:t>
      </w:r>
    </w:p>
    <w:p w:rsidR="0088156F" w:rsidRPr="008C0A77" w:rsidRDefault="0088156F" w:rsidP="0088156F">
      <w:pPr>
        <w:widowControl w:val="0"/>
        <w:numPr>
          <w:ilvl w:val="0"/>
          <w:numId w:val="7"/>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Під час вишивання світло має падати на вишивку … </w:t>
      </w:r>
      <w:r w:rsidRPr="008C0A77">
        <w:rPr>
          <w:rFonts w:ascii="Times New Roman" w:hAnsi="Times New Roman" w:cs="Times New Roman"/>
          <w:i/>
          <w:sz w:val="28"/>
          <w:szCs w:val="28"/>
        </w:rPr>
        <w:t>(зліва).</w:t>
      </w:r>
    </w:p>
    <w:p w:rsidR="0088156F" w:rsidRPr="008C0A77" w:rsidRDefault="0088156F" w:rsidP="0088156F">
      <w:pPr>
        <w:widowControl w:val="0"/>
        <w:numPr>
          <w:ilvl w:val="0"/>
          <w:numId w:val="7"/>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Перед роботою слід … </w:t>
      </w:r>
      <w:r w:rsidRPr="008C0A77">
        <w:rPr>
          <w:rFonts w:ascii="Times New Roman" w:hAnsi="Times New Roman" w:cs="Times New Roman"/>
          <w:i/>
          <w:sz w:val="28"/>
          <w:szCs w:val="28"/>
        </w:rPr>
        <w:t>(вимити руки)</w:t>
      </w:r>
      <w:r w:rsidRPr="008C0A77">
        <w:rPr>
          <w:rFonts w:ascii="Times New Roman" w:hAnsi="Times New Roman" w:cs="Times New Roman"/>
          <w:sz w:val="28"/>
          <w:szCs w:val="28"/>
        </w:rPr>
        <w:t xml:space="preserve"> та …</w:t>
      </w:r>
      <w:r w:rsidRPr="008C0A77">
        <w:rPr>
          <w:rFonts w:ascii="Times New Roman" w:hAnsi="Times New Roman" w:cs="Times New Roman"/>
          <w:i/>
          <w:sz w:val="28"/>
          <w:szCs w:val="28"/>
        </w:rPr>
        <w:t xml:space="preserve"> (одягнути спецодяг).</w:t>
      </w:r>
    </w:p>
    <w:p w:rsidR="0088156F" w:rsidRPr="008C0A77" w:rsidRDefault="0088156F" w:rsidP="0088156F">
      <w:pPr>
        <w:widowControl w:val="0"/>
        <w:numPr>
          <w:ilvl w:val="0"/>
          <w:numId w:val="7"/>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Сидіти рівно, ноги поставити на … </w:t>
      </w:r>
      <w:r w:rsidRPr="008C0A77">
        <w:rPr>
          <w:rFonts w:ascii="Times New Roman" w:hAnsi="Times New Roman" w:cs="Times New Roman"/>
          <w:i/>
          <w:sz w:val="28"/>
          <w:szCs w:val="28"/>
        </w:rPr>
        <w:t>(підлогу).</w:t>
      </w:r>
    </w:p>
    <w:p w:rsidR="0088156F" w:rsidRPr="008C0A77" w:rsidRDefault="0088156F" w:rsidP="0088156F">
      <w:pPr>
        <w:widowControl w:val="0"/>
        <w:numPr>
          <w:ilvl w:val="0"/>
          <w:numId w:val="7"/>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Через кожні 15 хв. відпочити … </w:t>
      </w:r>
      <w:r w:rsidRPr="008C0A77">
        <w:rPr>
          <w:rFonts w:ascii="Times New Roman" w:hAnsi="Times New Roman" w:cs="Times New Roman"/>
          <w:i/>
          <w:sz w:val="28"/>
          <w:szCs w:val="28"/>
        </w:rPr>
        <w:t>(3 хв.).</w:t>
      </w:r>
    </w:p>
    <w:p w:rsidR="0088156F" w:rsidRPr="008C0A77" w:rsidRDefault="0088156F" w:rsidP="0088156F">
      <w:pPr>
        <w:widowControl w:val="0"/>
        <w:numPr>
          <w:ilvl w:val="0"/>
          <w:numId w:val="7"/>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Голки з ниткою зберігати в … </w:t>
      </w:r>
      <w:r w:rsidRPr="008C0A77">
        <w:rPr>
          <w:rFonts w:ascii="Times New Roman" w:hAnsi="Times New Roman" w:cs="Times New Roman"/>
          <w:i/>
          <w:sz w:val="28"/>
          <w:szCs w:val="28"/>
        </w:rPr>
        <w:t>(гольнику).</w:t>
      </w:r>
    </w:p>
    <w:p w:rsidR="0088156F" w:rsidRPr="008C0A77" w:rsidRDefault="0088156F" w:rsidP="0088156F">
      <w:pPr>
        <w:widowControl w:val="0"/>
        <w:numPr>
          <w:ilvl w:val="0"/>
          <w:numId w:val="7"/>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Ножиці передавати … </w:t>
      </w:r>
      <w:r w:rsidRPr="008C0A77">
        <w:rPr>
          <w:rFonts w:ascii="Times New Roman" w:hAnsi="Times New Roman" w:cs="Times New Roman"/>
          <w:i/>
          <w:sz w:val="28"/>
          <w:szCs w:val="28"/>
        </w:rPr>
        <w:t>(кільцями вперед).</w:t>
      </w:r>
    </w:p>
    <w:p w:rsidR="0088156F" w:rsidRPr="008C0A77" w:rsidRDefault="0088156F" w:rsidP="0088156F">
      <w:pPr>
        <w:widowControl w:val="0"/>
        <w:spacing w:line="360" w:lineRule="auto"/>
        <w:ind w:firstLine="708"/>
        <w:jc w:val="both"/>
        <w:rPr>
          <w:rFonts w:ascii="Times New Roman" w:hAnsi="Times New Roman" w:cs="Times New Roman"/>
          <w:sz w:val="28"/>
          <w:szCs w:val="28"/>
        </w:rPr>
      </w:pPr>
      <w:r w:rsidRPr="008C0A77">
        <w:rPr>
          <w:rFonts w:ascii="Times New Roman" w:hAnsi="Times New Roman" w:cs="Times New Roman"/>
          <w:sz w:val="28"/>
          <w:szCs w:val="28"/>
        </w:rPr>
        <w:t>Б)  Аналіз завдань практичної роботи.</w:t>
      </w:r>
    </w:p>
    <w:p w:rsidR="0088156F" w:rsidRPr="008C0A77" w:rsidRDefault="0088156F" w:rsidP="0088156F">
      <w:pPr>
        <w:widowControl w:val="0"/>
        <w:spacing w:line="360" w:lineRule="auto"/>
        <w:ind w:firstLine="709"/>
        <w:jc w:val="both"/>
        <w:rPr>
          <w:rFonts w:ascii="Times New Roman" w:hAnsi="Times New Roman" w:cs="Times New Roman"/>
          <w:i/>
          <w:sz w:val="28"/>
          <w:szCs w:val="28"/>
        </w:rPr>
      </w:pPr>
      <w:r w:rsidRPr="008C0A77">
        <w:rPr>
          <w:rFonts w:ascii="Times New Roman" w:hAnsi="Times New Roman" w:cs="Times New Roman"/>
          <w:i/>
          <w:sz w:val="28"/>
          <w:szCs w:val="28"/>
        </w:rPr>
        <w:t>Діти об’єднуються у чотири групи і отримують завдання за інструктивними картами.</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Спочатку:</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І група – виконання техніки «пряма гладь»;</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ІІ група – виконання техніки «коса гладь»;</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ІІІ група – виконання техніки «качалочка»;</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proofErr w:type="gramStart"/>
      <w:r w:rsidRPr="008C0A77">
        <w:rPr>
          <w:rFonts w:ascii="Times New Roman" w:hAnsi="Times New Roman" w:cs="Times New Roman"/>
          <w:sz w:val="28"/>
          <w:szCs w:val="28"/>
          <w:lang w:val="en-US"/>
        </w:rPr>
        <w:t>IV</w:t>
      </w:r>
      <w:r w:rsidRPr="008C0A77">
        <w:rPr>
          <w:rFonts w:ascii="Times New Roman" w:hAnsi="Times New Roman" w:cs="Times New Roman"/>
          <w:sz w:val="28"/>
          <w:szCs w:val="28"/>
        </w:rPr>
        <w:t xml:space="preserve"> група – виконання техніки «занизування».</w:t>
      </w:r>
      <w:proofErr w:type="gramEnd"/>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Після того, як учениці виконають одну техніку, по одній з кожної групи підходять до іншої групи і діляться отриманими знаннями і вміннями щодо ефективного виконання техніки, звертають увагу на можливі помилки. І так, «по-ланцюжку» кожна група  виконує всі чотири техніки.</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2.  Самостійне виконання завдань за інструкційними картами.</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3.  Контроль та корегування з боку вчителя.</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4.  Поточний інструктаж (індивідуальний чи груповий).</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5.  Самоконтроль та взаємоконтроль учнів.</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6. Підбиття підсумків роботи: демонстрація кращих робіт, аналіз недоліків та шляхи їх усунення.</w:t>
      </w:r>
    </w:p>
    <w:p w:rsidR="0088156F" w:rsidRPr="008C0A77" w:rsidRDefault="0088156F" w:rsidP="0088156F">
      <w:pPr>
        <w:widowControl w:val="0"/>
        <w:spacing w:line="360" w:lineRule="auto"/>
        <w:ind w:left="707" w:firstLine="709"/>
        <w:jc w:val="both"/>
        <w:rPr>
          <w:rFonts w:ascii="Times New Roman" w:hAnsi="Times New Roman" w:cs="Times New Roman"/>
          <w:sz w:val="28"/>
          <w:szCs w:val="28"/>
        </w:rPr>
      </w:pPr>
      <w:proofErr w:type="spellStart"/>
      <w:r w:rsidRPr="008C0A77">
        <w:rPr>
          <w:rFonts w:ascii="Times New Roman" w:hAnsi="Times New Roman" w:cs="Times New Roman"/>
          <w:b/>
          <w:i/>
          <w:sz w:val="28"/>
          <w:szCs w:val="28"/>
        </w:rPr>
        <w:t>Фізкультхвилинка</w:t>
      </w:r>
      <w:proofErr w:type="spellEnd"/>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Вишивати довго вчились,</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Очі, рученьки втомились,</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А щоб краще вишивати,</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Треба трохи втому зняти.</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Раз – підняти руки вгору,</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Два – сплесни перед собою,</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Три – схились до самих п’ят,</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А тепер рівненько стань.</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Знов підняти руки вгору,</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Знов сплесни перед собою, </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Нахились до самих п’ят –</w:t>
      </w:r>
    </w:p>
    <w:p w:rsidR="0088156F" w:rsidRPr="008C0A77" w:rsidRDefault="0088156F" w:rsidP="0088156F">
      <w:pPr>
        <w:widowControl w:val="0"/>
        <w:spacing w:line="360" w:lineRule="auto"/>
        <w:ind w:firstLine="709"/>
        <w:jc w:val="both"/>
        <w:rPr>
          <w:rFonts w:ascii="Times New Roman" w:hAnsi="Times New Roman" w:cs="Times New Roman"/>
          <w:sz w:val="28"/>
          <w:szCs w:val="28"/>
        </w:rPr>
      </w:pPr>
      <w:r w:rsidRPr="008C0A77">
        <w:rPr>
          <w:rFonts w:ascii="Times New Roman" w:hAnsi="Times New Roman" w:cs="Times New Roman"/>
          <w:sz w:val="28"/>
          <w:szCs w:val="28"/>
        </w:rPr>
        <w:t xml:space="preserve">Сідай знову </w:t>
      </w:r>
      <w:proofErr w:type="spellStart"/>
      <w:r w:rsidRPr="008C0A77">
        <w:rPr>
          <w:rFonts w:ascii="Times New Roman" w:hAnsi="Times New Roman" w:cs="Times New Roman"/>
          <w:sz w:val="28"/>
          <w:szCs w:val="28"/>
        </w:rPr>
        <w:t>вишивать</w:t>
      </w:r>
      <w:proofErr w:type="spellEnd"/>
      <w:r w:rsidRPr="008C0A77">
        <w:rPr>
          <w:rFonts w:ascii="Times New Roman" w:hAnsi="Times New Roman" w:cs="Times New Roman"/>
          <w:sz w:val="28"/>
          <w:szCs w:val="28"/>
        </w:rPr>
        <w:t>.</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sz w:val="28"/>
          <w:szCs w:val="28"/>
          <w:lang w:val="en-US"/>
        </w:rPr>
        <w:t>VII</w:t>
      </w:r>
      <w:r w:rsidRPr="008C0A77">
        <w:rPr>
          <w:rFonts w:ascii="Times New Roman" w:hAnsi="Times New Roman" w:cs="Times New Roman"/>
          <w:b/>
          <w:sz w:val="28"/>
          <w:szCs w:val="28"/>
        </w:rPr>
        <w:t xml:space="preserve">. Рефлексія результатів учениць </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а) Колективне обговорення отриманих результатів:</w:t>
      </w:r>
    </w:p>
    <w:p w:rsidR="0088156F" w:rsidRPr="008C0A77" w:rsidRDefault="0088156F" w:rsidP="0088156F">
      <w:pPr>
        <w:widowControl w:val="0"/>
        <w:numPr>
          <w:ilvl w:val="0"/>
          <w:numId w:val="8"/>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Подивіться на свою роботу і скажіть, який шов вам було виконувати легше?</w:t>
      </w:r>
    </w:p>
    <w:p w:rsidR="0088156F" w:rsidRPr="008C0A77" w:rsidRDefault="0088156F" w:rsidP="0088156F">
      <w:pPr>
        <w:widowControl w:val="0"/>
        <w:numPr>
          <w:ilvl w:val="0"/>
          <w:numId w:val="8"/>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Над яким швом ще треба попрацювати?</w:t>
      </w:r>
    </w:p>
    <w:p w:rsidR="0088156F" w:rsidRPr="008C0A77" w:rsidRDefault="0088156F" w:rsidP="0088156F">
      <w:pPr>
        <w:widowControl w:val="0"/>
        <w:numPr>
          <w:ilvl w:val="0"/>
          <w:numId w:val="8"/>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Які техніки виконання ви запишете у третю колонку таблиці «ЗХВ»?</w:t>
      </w:r>
    </w:p>
    <w:p w:rsidR="0088156F" w:rsidRPr="008C0A77" w:rsidRDefault="0088156F" w:rsidP="0088156F">
      <w:pPr>
        <w:widowControl w:val="0"/>
        <w:numPr>
          <w:ilvl w:val="0"/>
          <w:numId w:val="8"/>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Якими ще словами ви можете доповнити «асоціативний ряд»?</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б) Учитель пропонує учням оцінити свою роботу у групі в балах від 0 до 3.</w:t>
      </w:r>
    </w:p>
    <w:p w:rsidR="0088156F" w:rsidRPr="008C0A77" w:rsidRDefault="0088156F" w:rsidP="0088156F">
      <w:pPr>
        <w:widowControl w:val="0"/>
        <w:spacing w:line="360" w:lineRule="auto"/>
        <w:ind w:firstLine="724"/>
        <w:jc w:val="both"/>
        <w:rPr>
          <w:rFonts w:ascii="Times New Roman" w:hAnsi="Times New Roman" w:cs="Times New Roman"/>
          <w:sz w:val="28"/>
          <w:szCs w:val="28"/>
        </w:rPr>
      </w:pPr>
      <w:r w:rsidRPr="008C0A77">
        <w:rPr>
          <w:rFonts w:ascii="Times New Roman" w:hAnsi="Times New Roman" w:cs="Times New Roman"/>
          <w:sz w:val="28"/>
          <w:szCs w:val="28"/>
        </w:rPr>
        <w:t>1. Чи активно я працював у групі?</w:t>
      </w:r>
    </w:p>
    <w:p w:rsidR="0088156F" w:rsidRPr="008C0A77" w:rsidRDefault="0088156F" w:rsidP="0088156F">
      <w:pPr>
        <w:widowControl w:val="0"/>
        <w:spacing w:line="360" w:lineRule="auto"/>
        <w:ind w:firstLine="724"/>
        <w:jc w:val="both"/>
        <w:rPr>
          <w:rFonts w:ascii="Times New Roman" w:hAnsi="Times New Roman" w:cs="Times New Roman"/>
          <w:sz w:val="28"/>
          <w:szCs w:val="28"/>
        </w:rPr>
      </w:pPr>
      <w:r w:rsidRPr="008C0A77">
        <w:rPr>
          <w:rFonts w:ascii="Times New Roman" w:hAnsi="Times New Roman" w:cs="Times New Roman"/>
          <w:sz w:val="28"/>
          <w:szCs w:val="28"/>
        </w:rPr>
        <w:t>2. Чи вносив я вдалі пропозиції, що були враховані групою?</w:t>
      </w:r>
    </w:p>
    <w:p w:rsidR="0088156F" w:rsidRPr="008C0A77" w:rsidRDefault="0088156F" w:rsidP="0088156F">
      <w:pPr>
        <w:widowControl w:val="0"/>
        <w:spacing w:line="360" w:lineRule="auto"/>
        <w:ind w:firstLine="724"/>
        <w:jc w:val="both"/>
        <w:rPr>
          <w:rFonts w:ascii="Times New Roman" w:hAnsi="Times New Roman" w:cs="Times New Roman"/>
          <w:sz w:val="28"/>
          <w:szCs w:val="28"/>
        </w:rPr>
      </w:pPr>
      <w:r w:rsidRPr="008C0A77">
        <w:rPr>
          <w:rFonts w:ascii="Times New Roman" w:hAnsi="Times New Roman" w:cs="Times New Roman"/>
          <w:sz w:val="28"/>
          <w:szCs w:val="28"/>
        </w:rPr>
        <w:t>3. Чи допомагав я іншим членам групи, заохочував їх до роботи?</w:t>
      </w:r>
    </w:p>
    <w:p w:rsidR="0088156F" w:rsidRPr="008C0A77" w:rsidRDefault="0088156F" w:rsidP="0088156F">
      <w:pPr>
        <w:widowControl w:val="0"/>
        <w:spacing w:line="360" w:lineRule="auto"/>
        <w:ind w:firstLine="724"/>
        <w:jc w:val="both"/>
        <w:rPr>
          <w:rFonts w:ascii="Times New Roman" w:hAnsi="Times New Roman" w:cs="Times New Roman"/>
          <w:sz w:val="28"/>
          <w:szCs w:val="28"/>
        </w:rPr>
      </w:pPr>
      <w:r w:rsidRPr="008C0A77">
        <w:rPr>
          <w:rFonts w:ascii="Times New Roman" w:hAnsi="Times New Roman" w:cs="Times New Roman"/>
          <w:sz w:val="28"/>
          <w:szCs w:val="28"/>
        </w:rPr>
        <w:t xml:space="preserve">4. Чи вдавалося мені узагальнювати думки інших курсантів та просував </w:t>
      </w:r>
    </w:p>
    <w:p w:rsidR="0088156F" w:rsidRPr="008C0A77" w:rsidRDefault="0088156F" w:rsidP="0088156F">
      <w:pPr>
        <w:widowControl w:val="0"/>
        <w:spacing w:line="360" w:lineRule="auto"/>
        <w:ind w:firstLine="724"/>
        <w:jc w:val="both"/>
        <w:rPr>
          <w:rFonts w:ascii="Times New Roman" w:hAnsi="Times New Roman" w:cs="Times New Roman"/>
          <w:sz w:val="28"/>
          <w:szCs w:val="28"/>
        </w:rPr>
      </w:pPr>
      <w:r w:rsidRPr="008C0A77">
        <w:rPr>
          <w:rFonts w:ascii="Times New Roman" w:hAnsi="Times New Roman" w:cs="Times New Roman"/>
          <w:sz w:val="28"/>
          <w:szCs w:val="28"/>
        </w:rPr>
        <w:t xml:space="preserve">    роботу групи вперед?</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sz w:val="28"/>
          <w:szCs w:val="28"/>
          <w:lang w:val="en-US"/>
        </w:rPr>
        <w:t>VIII</w:t>
      </w:r>
      <w:r w:rsidRPr="008C0A77">
        <w:rPr>
          <w:rFonts w:ascii="Times New Roman" w:hAnsi="Times New Roman" w:cs="Times New Roman"/>
          <w:b/>
          <w:sz w:val="28"/>
          <w:szCs w:val="28"/>
        </w:rPr>
        <w:t xml:space="preserve">. Підсумки заняття </w:t>
      </w:r>
    </w:p>
    <w:p w:rsidR="0088156F" w:rsidRPr="008C0A77" w:rsidRDefault="0088156F" w:rsidP="0088156F">
      <w:pPr>
        <w:widowControl w:val="0"/>
        <w:spacing w:line="360" w:lineRule="auto"/>
        <w:ind w:firstLine="348"/>
        <w:jc w:val="both"/>
        <w:rPr>
          <w:rFonts w:ascii="Times New Roman" w:hAnsi="Times New Roman" w:cs="Times New Roman"/>
          <w:sz w:val="28"/>
          <w:szCs w:val="28"/>
        </w:rPr>
      </w:pPr>
      <w:r w:rsidRPr="008C0A77">
        <w:rPr>
          <w:rFonts w:ascii="Times New Roman" w:hAnsi="Times New Roman" w:cs="Times New Roman"/>
          <w:sz w:val="28"/>
          <w:szCs w:val="28"/>
        </w:rPr>
        <w:t>1. Порівняти реальні результати з очікуваними:</w:t>
      </w:r>
    </w:p>
    <w:p w:rsidR="0088156F" w:rsidRPr="008C0A77" w:rsidRDefault="0088156F" w:rsidP="0088156F">
      <w:pPr>
        <w:widowControl w:val="0"/>
        <w:spacing w:line="360" w:lineRule="auto"/>
        <w:ind w:left="348"/>
        <w:jc w:val="both"/>
        <w:rPr>
          <w:rFonts w:ascii="Times New Roman" w:hAnsi="Times New Roman" w:cs="Times New Roman"/>
          <w:sz w:val="28"/>
          <w:szCs w:val="28"/>
        </w:rPr>
      </w:pPr>
      <w:r w:rsidRPr="008C0A77">
        <w:rPr>
          <w:rFonts w:ascii="Times New Roman" w:hAnsi="Times New Roman" w:cs="Times New Roman"/>
          <w:sz w:val="28"/>
          <w:szCs w:val="28"/>
        </w:rPr>
        <w:t xml:space="preserve">     а) проаналізувати, чому відбулося так чи інакше;</w:t>
      </w:r>
    </w:p>
    <w:p w:rsidR="0088156F" w:rsidRPr="008C0A77" w:rsidRDefault="0088156F" w:rsidP="0088156F">
      <w:pPr>
        <w:widowControl w:val="0"/>
        <w:spacing w:line="360" w:lineRule="auto"/>
        <w:ind w:left="708"/>
        <w:jc w:val="both"/>
        <w:rPr>
          <w:rFonts w:ascii="Times New Roman" w:hAnsi="Times New Roman" w:cs="Times New Roman"/>
          <w:sz w:val="28"/>
          <w:szCs w:val="28"/>
        </w:rPr>
      </w:pPr>
      <w:r w:rsidRPr="008C0A77">
        <w:rPr>
          <w:rFonts w:ascii="Times New Roman" w:hAnsi="Times New Roman" w:cs="Times New Roman"/>
          <w:sz w:val="28"/>
          <w:szCs w:val="28"/>
        </w:rPr>
        <w:t>б) закріпити чи відкоригувати засвоєне;</w:t>
      </w:r>
    </w:p>
    <w:p w:rsidR="0088156F" w:rsidRPr="008C0A77" w:rsidRDefault="0088156F" w:rsidP="0088156F">
      <w:pPr>
        <w:widowControl w:val="0"/>
        <w:spacing w:line="360" w:lineRule="auto"/>
        <w:ind w:left="708"/>
        <w:jc w:val="both"/>
        <w:rPr>
          <w:rFonts w:ascii="Times New Roman" w:hAnsi="Times New Roman" w:cs="Times New Roman"/>
          <w:sz w:val="28"/>
          <w:szCs w:val="28"/>
        </w:rPr>
      </w:pPr>
      <w:r w:rsidRPr="008C0A77">
        <w:rPr>
          <w:rFonts w:ascii="Times New Roman" w:hAnsi="Times New Roman" w:cs="Times New Roman"/>
          <w:sz w:val="28"/>
          <w:szCs w:val="28"/>
        </w:rPr>
        <w:t>в) зробити висновки.</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     2. Мотивація оцінок за урок, виставляння їх у журнал, щоденники.</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sz w:val="28"/>
          <w:szCs w:val="28"/>
        </w:rPr>
        <w:t xml:space="preserve">ІХ. Домашнє завдання </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sz w:val="28"/>
          <w:szCs w:val="28"/>
        </w:rPr>
        <w:tab/>
        <w:t>Принести інструменти та матеріал для вишивання, кольорові олівці.</w:t>
      </w:r>
    </w:p>
    <w:p w:rsidR="0088156F" w:rsidRPr="008C0A77" w:rsidRDefault="0088156F" w:rsidP="0088156F">
      <w:pPr>
        <w:widowControl w:val="0"/>
        <w:spacing w:line="360" w:lineRule="auto"/>
        <w:jc w:val="both"/>
        <w:rPr>
          <w:rFonts w:ascii="Times New Roman" w:hAnsi="Times New Roman" w:cs="Times New Roman"/>
          <w:b/>
          <w:sz w:val="28"/>
          <w:szCs w:val="28"/>
        </w:rPr>
      </w:pPr>
      <w:r w:rsidRPr="008C0A77">
        <w:rPr>
          <w:rFonts w:ascii="Times New Roman" w:hAnsi="Times New Roman" w:cs="Times New Roman"/>
          <w:b/>
          <w:sz w:val="28"/>
          <w:szCs w:val="28"/>
        </w:rPr>
        <w:t>Х. Прибирання робочих місць</w:t>
      </w:r>
    </w:p>
    <w:p w:rsidR="0088156F" w:rsidRPr="008C0A77" w:rsidRDefault="0088156F" w:rsidP="0088156F">
      <w:pPr>
        <w:widowControl w:val="0"/>
        <w:spacing w:line="360" w:lineRule="auto"/>
        <w:jc w:val="both"/>
        <w:rPr>
          <w:rFonts w:ascii="Times New Roman" w:hAnsi="Times New Roman" w:cs="Times New Roman"/>
          <w:sz w:val="28"/>
          <w:szCs w:val="28"/>
        </w:rPr>
      </w:pPr>
    </w:p>
    <w:p w:rsidR="0088156F" w:rsidRPr="008C0A77" w:rsidRDefault="0088156F" w:rsidP="0088156F">
      <w:pPr>
        <w:widowControl w:val="0"/>
        <w:spacing w:line="360" w:lineRule="auto"/>
        <w:jc w:val="both"/>
        <w:rPr>
          <w:rFonts w:ascii="Times New Roman" w:hAnsi="Times New Roman" w:cs="Times New Roman"/>
          <w:sz w:val="28"/>
          <w:szCs w:val="28"/>
        </w:rPr>
      </w:pPr>
    </w:p>
    <w:p w:rsidR="0088156F" w:rsidRDefault="0088156F" w:rsidP="0088156F">
      <w:pPr>
        <w:widowControl w:val="0"/>
        <w:spacing w:line="360" w:lineRule="auto"/>
        <w:jc w:val="center"/>
        <w:rPr>
          <w:rFonts w:ascii="Times New Roman" w:hAnsi="Times New Roman" w:cs="Times New Roman"/>
          <w:b/>
          <w:sz w:val="28"/>
          <w:szCs w:val="28"/>
        </w:rPr>
      </w:pPr>
    </w:p>
    <w:p w:rsidR="0088156F" w:rsidRDefault="0088156F">
      <w:pPr>
        <w:rPr>
          <w:rFonts w:ascii="Times New Roman" w:hAnsi="Times New Roman" w:cs="Times New Roman"/>
          <w:b/>
          <w:sz w:val="28"/>
          <w:szCs w:val="28"/>
        </w:rPr>
      </w:pPr>
      <w:r>
        <w:rPr>
          <w:rFonts w:ascii="Times New Roman" w:hAnsi="Times New Roman" w:cs="Times New Roman"/>
          <w:b/>
          <w:sz w:val="28"/>
          <w:szCs w:val="28"/>
        </w:rPr>
        <w:br w:type="page"/>
      </w: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ІНСТРУКЦІЙНА КАРТА №1</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b/>
          <w:sz w:val="28"/>
          <w:szCs w:val="28"/>
        </w:rPr>
        <w:t xml:space="preserve">Практична робота. </w:t>
      </w:r>
      <w:r w:rsidRPr="008C0A77">
        <w:rPr>
          <w:rFonts w:ascii="Times New Roman" w:hAnsi="Times New Roman" w:cs="Times New Roman"/>
          <w:sz w:val="28"/>
          <w:szCs w:val="28"/>
        </w:rPr>
        <w:t xml:space="preserve">Вправи на вишивання прямою гладдю. </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b/>
          <w:sz w:val="28"/>
          <w:szCs w:val="28"/>
        </w:rPr>
        <w:t xml:space="preserve">Інструменти та матеріали: </w:t>
      </w:r>
      <w:r w:rsidRPr="008C0A77">
        <w:rPr>
          <w:rFonts w:ascii="Times New Roman" w:hAnsi="Times New Roman" w:cs="Times New Roman"/>
          <w:sz w:val="28"/>
          <w:szCs w:val="28"/>
        </w:rPr>
        <w:t>тканина, нитки, голка, ножиці.</w:t>
      </w: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Послідовність виконання</w:t>
      </w:r>
    </w:p>
    <w:p w:rsidR="0088156F" w:rsidRPr="008C0A77" w:rsidRDefault="0088156F" w:rsidP="0088156F">
      <w:pPr>
        <w:widowControl w:val="0"/>
        <w:numPr>
          <w:ilvl w:val="0"/>
          <w:numId w:val="9"/>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Закріпіть нитку стібками шва «вперед голку» в тому місці, де згодом буде розміщена вишивка.</w:t>
      </w:r>
    </w:p>
    <w:p w:rsidR="0088156F" w:rsidRPr="008C0A77" w:rsidRDefault="0088156F" w:rsidP="0088156F">
      <w:pPr>
        <w:widowControl w:val="0"/>
        <w:numPr>
          <w:ilvl w:val="0"/>
          <w:numId w:val="9"/>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Ниткою світлого кольору виконайте ромби стібками паралельно нитками основи (у горизонтальному напрямку). Короткі стібки захоплюють у нитки тканини, довгі – 12 ниток, середні – 8 ниток. Під час переходу від однієї частини ромба до іншої голку виводять на виворотній бік і пропускають під стібками. Із виворотного боку не повинно бути довгих стібків переходів (рис. 2, а).</w:t>
      </w:r>
    </w:p>
    <w:p w:rsidR="0088156F" w:rsidRPr="008C0A77" w:rsidRDefault="0088156F" w:rsidP="0088156F">
      <w:pPr>
        <w:widowControl w:val="0"/>
        <w:numPr>
          <w:ilvl w:val="0"/>
          <w:numId w:val="9"/>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Ниткою темного кольору вишийте середину ромба (рис. 2, б).</w:t>
      </w:r>
    </w:p>
    <w:p w:rsidR="0088156F" w:rsidRPr="008C0A77" w:rsidRDefault="0088156F" w:rsidP="0088156F">
      <w:pPr>
        <w:widowControl w:val="0"/>
        <w:numPr>
          <w:ilvl w:val="0"/>
          <w:numId w:val="9"/>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При зміні кольорів ниток кінець нитки не відрізайте, а залишайте з лицьового боку виробу для подальшої роботи.</w:t>
      </w:r>
    </w:p>
    <w:p w:rsidR="0088156F" w:rsidRPr="008C0A77" w:rsidRDefault="0088156F" w:rsidP="0088156F">
      <w:pPr>
        <w:widowControl w:val="0"/>
        <w:numPr>
          <w:ilvl w:val="0"/>
          <w:numId w:val="9"/>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Для закінчення вишивки прямою гладдю виведи робочу нитку на виворотній бік і протягни її під кількома щільними стібками. Ні в якому разі не слід робити вузлики.</w:t>
      </w:r>
    </w:p>
    <w:p w:rsidR="0088156F" w:rsidRPr="008C0A77" w:rsidRDefault="0088156F" w:rsidP="0088156F">
      <w:pPr>
        <w:widowControl w:val="0"/>
        <w:numPr>
          <w:ilvl w:val="0"/>
          <w:numId w:val="9"/>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Оцініть якість виконаної роботи.</w:t>
      </w:r>
    </w:p>
    <w:p w:rsidR="0088156F" w:rsidRPr="008C0A77" w:rsidRDefault="0088156F" w:rsidP="0088156F">
      <w:pPr>
        <w:widowControl w:val="0"/>
        <w:spacing w:line="360" w:lineRule="auto"/>
        <w:jc w:val="center"/>
        <w:rPr>
          <w:rFonts w:ascii="Times New Roman" w:hAnsi="Times New Roman" w:cs="Times New Roman"/>
          <w:sz w:val="28"/>
          <w:szCs w:val="28"/>
        </w:rPr>
      </w:pPr>
      <w:r w:rsidRPr="008C0A77">
        <w:rPr>
          <w:rFonts w:ascii="Times New Roman" w:hAnsi="Times New Roman" w:cs="Times New Roman"/>
          <w:noProof/>
        </w:rPr>
        <w:drawing>
          <wp:inline distT="0" distB="0" distL="0" distR="0">
            <wp:extent cx="2290163" cy="30480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l="58197" t="19237"/>
                    <a:stretch>
                      <a:fillRect/>
                    </a:stretch>
                  </pic:blipFill>
                  <pic:spPr bwMode="auto">
                    <a:xfrm>
                      <a:off x="0" y="0"/>
                      <a:ext cx="2292664" cy="3051329"/>
                    </a:xfrm>
                    <a:prstGeom prst="rect">
                      <a:avLst/>
                    </a:prstGeom>
                    <a:noFill/>
                    <a:ln w="9525">
                      <a:noFill/>
                      <a:miter lim="800000"/>
                      <a:headEnd/>
                      <a:tailEnd/>
                    </a:ln>
                  </pic:spPr>
                </pic:pic>
              </a:graphicData>
            </a:graphic>
          </wp:inline>
        </w:drawing>
      </w: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ІНСТРУКЦІЙНА КАРТА №2</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b/>
          <w:sz w:val="28"/>
          <w:szCs w:val="28"/>
        </w:rPr>
        <w:t xml:space="preserve">Практична робота. </w:t>
      </w:r>
      <w:r w:rsidRPr="008C0A77">
        <w:rPr>
          <w:rFonts w:ascii="Times New Roman" w:hAnsi="Times New Roman" w:cs="Times New Roman"/>
          <w:sz w:val="28"/>
          <w:szCs w:val="28"/>
        </w:rPr>
        <w:t xml:space="preserve">Вправи на вишивання косою гладдю. </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b/>
          <w:sz w:val="28"/>
          <w:szCs w:val="28"/>
        </w:rPr>
        <w:t xml:space="preserve">Інструменти та матеріали: </w:t>
      </w:r>
      <w:r w:rsidRPr="008C0A77">
        <w:rPr>
          <w:rFonts w:ascii="Times New Roman" w:hAnsi="Times New Roman" w:cs="Times New Roman"/>
          <w:sz w:val="28"/>
          <w:szCs w:val="28"/>
        </w:rPr>
        <w:t>тканина, нитки, голка, ножиці.</w:t>
      </w: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Послідовність виконання</w:t>
      </w:r>
    </w:p>
    <w:p w:rsidR="0088156F" w:rsidRPr="008C0A77" w:rsidRDefault="0088156F" w:rsidP="0088156F">
      <w:pPr>
        <w:widowControl w:val="0"/>
        <w:numPr>
          <w:ilvl w:val="0"/>
          <w:numId w:val="10"/>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На тканині підберіть квадрат необхідного розміру (наприклад, 6×6 ниток).</w:t>
      </w:r>
    </w:p>
    <w:p w:rsidR="0088156F" w:rsidRPr="008C0A77" w:rsidRDefault="0088156F" w:rsidP="0088156F">
      <w:pPr>
        <w:widowControl w:val="0"/>
        <w:numPr>
          <w:ilvl w:val="0"/>
          <w:numId w:val="10"/>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Закріпіть нитку петлею або швом «уперед голку» (мал. 2, а).</w:t>
      </w:r>
    </w:p>
    <w:p w:rsidR="0088156F" w:rsidRPr="008C0A77" w:rsidRDefault="0088156F" w:rsidP="0088156F">
      <w:pPr>
        <w:widowControl w:val="0"/>
        <w:numPr>
          <w:ilvl w:val="0"/>
          <w:numId w:val="10"/>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Голку виведіть по діагоналі в правий верхній кут на одну нитку вище від першого виходу голки (мал. 2, б)</w:t>
      </w:r>
    </w:p>
    <w:p w:rsidR="0088156F" w:rsidRPr="008C0A77" w:rsidRDefault="0088156F" w:rsidP="0088156F">
      <w:pPr>
        <w:widowControl w:val="0"/>
        <w:numPr>
          <w:ilvl w:val="0"/>
          <w:numId w:val="10"/>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Інші п’ять стібків кладіть паралельно через одну нитку тканини з нахилом вліво (мал. 2, в).</w:t>
      </w:r>
    </w:p>
    <w:p w:rsidR="0088156F" w:rsidRPr="008C0A77" w:rsidRDefault="0088156F" w:rsidP="0088156F">
      <w:pPr>
        <w:widowControl w:val="0"/>
        <w:numPr>
          <w:ilvl w:val="0"/>
          <w:numId w:val="10"/>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Виконуючи шостий стібок, голку виведіть у лівий нижній кут квадрата </w:t>
      </w:r>
      <w:r w:rsidRPr="008C0A77">
        <w:rPr>
          <w:rFonts w:ascii="Times New Roman" w:hAnsi="Times New Roman" w:cs="Times New Roman"/>
          <w:sz w:val="28"/>
          <w:szCs w:val="28"/>
        </w:rPr>
        <w:br/>
        <w:t>(мал. 2, г).</w:t>
      </w:r>
    </w:p>
    <w:p w:rsidR="0088156F" w:rsidRPr="008C0A77" w:rsidRDefault="0088156F" w:rsidP="0088156F">
      <w:pPr>
        <w:widowControl w:val="0"/>
        <w:numPr>
          <w:ilvl w:val="0"/>
          <w:numId w:val="10"/>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Роботу поверніть так, щоб вишиті стібки опинилися ліворуч. Виконайте шість стібків із нахилом управо (мал. 2, д).</w:t>
      </w:r>
    </w:p>
    <w:p w:rsidR="0088156F" w:rsidRPr="008C0A77" w:rsidRDefault="0088156F" w:rsidP="0088156F">
      <w:pPr>
        <w:widowControl w:val="0"/>
        <w:numPr>
          <w:ilvl w:val="0"/>
          <w:numId w:val="10"/>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Виконуючи шостий стібок, голку виведіть у правий верхній кут наступного квадрата (мал. 2, е).</w:t>
      </w:r>
    </w:p>
    <w:p w:rsidR="0088156F" w:rsidRPr="008C0A77" w:rsidRDefault="0088156F" w:rsidP="0088156F">
      <w:pPr>
        <w:widowControl w:val="0"/>
        <w:numPr>
          <w:ilvl w:val="0"/>
          <w:numId w:val="10"/>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Усі елементи узору виконуй, повертаючи тканину, так до кінця роботи чергуй стібки з нахилом вправо і вліво.</w:t>
      </w:r>
    </w:p>
    <w:p w:rsidR="0088156F" w:rsidRPr="008C0A77" w:rsidRDefault="0088156F" w:rsidP="0088156F">
      <w:pPr>
        <w:widowControl w:val="0"/>
        <w:numPr>
          <w:ilvl w:val="0"/>
          <w:numId w:val="10"/>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Оцініть якість виконаної роботи.</w:t>
      </w:r>
    </w:p>
    <w:p w:rsidR="0088156F" w:rsidRPr="008C0A77" w:rsidRDefault="0088156F" w:rsidP="0088156F">
      <w:pPr>
        <w:widowControl w:val="0"/>
        <w:spacing w:line="360" w:lineRule="auto"/>
        <w:jc w:val="center"/>
        <w:rPr>
          <w:rFonts w:ascii="Times New Roman" w:hAnsi="Times New Roman" w:cs="Times New Roman"/>
          <w:sz w:val="28"/>
          <w:szCs w:val="28"/>
        </w:rPr>
      </w:pPr>
      <w:r w:rsidRPr="008C0A77">
        <w:rPr>
          <w:rFonts w:ascii="Times New Roman" w:hAnsi="Times New Roman" w:cs="Times New Roman"/>
          <w:noProof/>
        </w:rPr>
        <w:drawing>
          <wp:inline distT="0" distB="0" distL="0" distR="0">
            <wp:extent cx="2762250" cy="24860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srcRect l="57100" t="21390" b="47366"/>
                    <a:stretch>
                      <a:fillRect/>
                    </a:stretch>
                  </pic:blipFill>
                  <pic:spPr bwMode="auto">
                    <a:xfrm>
                      <a:off x="0" y="0"/>
                      <a:ext cx="2762250" cy="2486025"/>
                    </a:xfrm>
                    <a:prstGeom prst="rect">
                      <a:avLst/>
                    </a:prstGeom>
                    <a:noFill/>
                    <a:ln w="9525">
                      <a:noFill/>
                      <a:miter lim="800000"/>
                      <a:headEnd/>
                      <a:tailEnd/>
                    </a:ln>
                  </pic:spPr>
                </pic:pic>
              </a:graphicData>
            </a:graphic>
          </wp:inline>
        </w:drawing>
      </w:r>
      <w:r w:rsidRPr="008C0A77">
        <w:rPr>
          <w:rFonts w:ascii="Times New Roman" w:hAnsi="Times New Roman" w:cs="Times New Roman"/>
          <w:noProof/>
        </w:rPr>
        <w:drawing>
          <wp:inline distT="0" distB="0" distL="0" distR="0">
            <wp:extent cx="2657475" cy="24955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l="57100" t="65138" b="2225"/>
                    <a:stretch>
                      <a:fillRect/>
                    </a:stretch>
                  </pic:blipFill>
                  <pic:spPr bwMode="auto">
                    <a:xfrm>
                      <a:off x="0" y="0"/>
                      <a:ext cx="2657475" cy="2495550"/>
                    </a:xfrm>
                    <a:prstGeom prst="rect">
                      <a:avLst/>
                    </a:prstGeom>
                    <a:noFill/>
                    <a:ln w="9525">
                      <a:noFill/>
                      <a:miter lim="800000"/>
                      <a:headEnd/>
                      <a:tailEnd/>
                    </a:ln>
                  </pic:spPr>
                </pic:pic>
              </a:graphicData>
            </a:graphic>
          </wp:inline>
        </w:drawing>
      </w:r>
    </w:p>
    <w:p w:rsidR="0088156F" w:rsidRDefault="0088156F">
      <w:pPr>
        <w:rPr>
          <w:rFonts w:ascii="Times New Roman" w:hAnsi="Times New Roman" w:cs="Times New Roman"/>
          <w:b/>
          <w:sz w:val="28"/>
          <w:szCs w:val="28"/>
        </w:rPr>
      </w:pPr>
      <w:r>
        <w:rPr>
          <w:rFonts w:ascii="Times New Roman" w:hAnsi="Times New Roman" w:cs="Times New Roman"/>
          <w:b/>
          <w:sz w:val="28"/>
          <w:szCs w:val="28"/>
        </w:rPr>
        <w:br w:type="page"/>
      </w: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ІНСТРУКЦІЙНА КАРТА №3</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b/>
          <w:sz w:val="28"/>
          <w:szCs w:val="28"/>
        </w:rPr>
        <w:t xml:space="preserve">Практична робота. </w:t>
      </w:r>
      <w:r w:rsidRPr="008C0A77">
        <w:rPr>
          <w:rFonts w:ascii="Times New Roman" w:hAnsi="Times New Roman" w:cs="Times New Roman"/>
          <w:sz w:val="28"/>
          <w:szCs w:val="28"/>
        </w:rPr>
        <w:t xml:space="preserve">Вправи на вишивання </w:t>
      </w:r>
      <w:proofErr w:type="spellStart"/>
      <w:r w:rsidRPr="008C0A77">
        <w:rPr>
          <w:rFonts w:ascii="Times New Roman" w:hAnsi="Times New Roman" w:cs="Times New Roman"/>
          <w:sz w:val="28"/>
          <w:szCs w:val="28"/>
        </w:rPr>
        <w:t>качалочковою</w:t>
      </w:r>
      <w:proofErr w:type="spellEnd"/>
      <w:r w:rsidRPr="008C0A77">
        <w:rPr>
          <w:rFonts w:ascii="Times New Roman" w:hAnsi="Times New Roman" w:cs="Times New Roman"/>
          <w:sz w:val="28"/>
          <w:szCs w:val="28"/>
        </w:rPr>
        <w:t xml:space="preserve"> гладдю. </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b/>
          <w:sz w:val="28"/>
          <w:szCs w:val="28"/>
        </w:rPr>
        <w:t xml:space="preserve">Інструменти та матеріали: </w:t>
      </w:r>
      <w:r w:rsidRPr="008C0A77">
        <w:rPr>
          <w:rFonts w:ascii="Times New Roman" w:hAnsi="Times New Roman" w:cs="Times New Roman"/>
          <w:sz w:val="28"/>
          <w:szCs w:val="28"/>
        </w:rPr>
        <w:t>тканина, нитки, голка, ножиці.</w:t>
      </w: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Послідовність виконання</w:t>
      </w:r>
    </w:p>
    <w:p w:rsidR="0088156F" w:rsidRPr="008C0A77" w:rsidRDefault="0088156F" w:rsidP="0088156F">
      <w:pPr>
        <w:widowControl w:val="0"/>
        <w:numPr>
          <w:ilvl w:val="0"/>
          <w:numId w:val="11"/>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Закріпіть нитку петлею або швом «уперед голку».</w:t>
      </w:r>
    </w:p>
    <w:p w:rsidR="0088156F" w:rsidRPr="008C0A77" w:rsidRDefault="0088156F" w:rsidP="0088156F">
      <w:pPr>
        <w:widowControl w:val="0"/>
        <w:numPr>
          <w:ilvl w:val="0"/>
          <w:numId w:val="11"/>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Виконайте узор зверху вниз (мал. ).</w:t>
      </w:r>
    </w:p>
    <w:p w:rsidR="0088156F" w:rsidRPr="008C0A77" w:rsidRDefault="0088156F" w:rsidP="0088156F">
      <w:pPr>
        <w:widowControl w:val="0"/>
        <w:numPr>
          <w:ilvl w:val="0"/>
          <w:numId w:val="11"/>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У разі зміни кольору ниток кінець робочої нитки не одрізайте, а залишайте на лицьовому боці роботи.</w:t>
      </w:r>
    </w:p>
    <w:p w:rsidR="0088156F" w:rsidRPr="008C0A77" w:rsidRDefault="0088156F" w:rsidP="0088156F">
      <w:pPr>
        <w:widowControl w:val="0"/>
        <w:numPr>
          <w:ilvl w:val="0"/>
          <w:numId w:val="11"/>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Під час переходу від одного рядка до другого або в разі введення в роботу нитки іншого кольору робочу нитку пропустіть під стібками гладі з </w:t>
      </w:r>
      <w:proofErr w:type="spellStart"/>
      <w:r w:rsidRPr="008C0A77">
        <w:rPr>
          <w:rFonts w:ascii="Times New Roman" w:hAnsi="Times New Roman" w:cs="Times New Roman"/>
          <w:sz w:val="28"/>
          <w:szCs w:val="28"/>
        </w:rPr>
        <w:t>виворотнього</w:t>
      </w:r>
      <w:proofErr w:type="spellEnd"/>
      <w:r w:rsidRPr="008C0A77">
        <w:rPr>
          <w:rFonts w:ascii="Times New Roman" w:hAnsi="Times New Roman" w:cs="Times New Roman"/>
          <w:sz w:val="28"/>
          <w:szCs w:val="28"/>
        </w:rPr>
        <w:t xml:space="preserve"> боку роботи.</w:t>
      </w:r>
    </w:p>
    <w:p w:rsidR="0088156F" w:rsidRPr="008C0A77" w:rsidRDefault="0088156F" w:rsidP="0088156F">
      <w:pPr>
        <w:widowControl w:val="0"/>
        <w:numPr>
          <w:ilvl w:val="0"/>
          <w:numId w:val="11"/>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Оцініть якість виконаної роботи.</w:t>
      </w:r>
    </w:p>
    <w:p w:rsidR="0088156F" w:rsidRPr="008C0A77" w:rsidRDefault="0088156F" w:rsidP="0088156F">
      <w:pPr>
        <w:widowControl w:val="0"/>
        <w:spacing w:line="360" w:lineRule="auto"/>
        <w:ind w:left="360"/>
        <w:jc w:val="both"/>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r w:rsidRPr="008C0A77">
        <w:rPr>
          <w:rFonts w:ascii="Times New Roman" w:hAnsi="Times New Roman" w:cs="Times New Roman"/>
          <w:noProof/>
        </w:rPr>
        <w:drawing>
          <wp:inline distT="0" distB="0" distL="0" distR="0">
            <wp:extent cx="3609975" cy="16097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grayscl/>
                    </a:blip>
                    <a:srcRect t="82260"/>
                    <a:stretch>
                      <a:fillRect/>
                    </a:stretch>
                  </pic:blipFill>
                  <pic:spPr bwMode="auto">
                    <a:xfrm>
                      <a:off x="0" y="0"/>
                      <a:ext cx="3609975" cy="1609725"/>
                    </a:xfrm>
                    <a:prstGeom prst="rect">
                      <a:avLst/>
                    </a:prstGeom>
                    <a:noFill/>
                    <a:ln w="9525">
                      <a:noFill/>
                      <a:miter lim="800000"/>
                      <a:headEnd/>
                      <a:tailEnd/>
                    </a:ln>
                  </pic:spPr>
                </pic:pic>
              </a:graphicData>
            </a:graphic>
          </wp:inline>
        </w:drawing>
      </w:r>
    </w:p>
    <w:p w:rsidR="0088156F" w:rsidRPr="008C0A77" w:rsidRDefault="0088156F" w:rsidP="0088156F">
      <w:pPr>
        <w:widowControl w:val="0"/>
        <w:spacing w:line="360" w:lineRule="auto"/>
        <w:jc w:val="both"/>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b/>
          <w:sz w:val="28"/>
          <w:szCs w:val="28"/>
        </w:rPr>
      </w:pPr>
    </w:p>
    <w:p w:rsidR="0088156F" w:rsidRPr="008C0A77" w:rsidRDefault="0088156F" w:rsidP="0088156F">
      <w:pPr>
        <w:widowControl w:val="0"/>
        <w:spacing w:line="360" w:lineRule="auto"/>
        <w:jc w:val="center"/>
        <w:rPr>
          <w:rFonts w:ascii="Times New Roman" w:hAnsi="Times New Roman" w:cs="Times New Roman"/>
          <w:b/>
          <w:sz w:val="28"/>
          <w:szCs w:val="28"/>
        </w:rPr>
      </w:pPr>
    </w:p>
    <w:p w:rsidR="0088156F" w:rsidRPr="008C0A77" w:rsidRDefault="0088156F" w:rsidP="0088156F">
      <w:pPr>
        <w:widowControl w:val="0"/>
        <w:spacing w:line="360" w:lineRule="auto"/>
        <w:jc w:val="center"/>
        <w:rPr>
          <w:rFonts w:ascii="Times New Roman" w:hAnsi="Times New Roman" w:cs="Times New Roman"/>
          <w:b/>
          <w:sz w:val="28"/>
          <w:szCs w:val="28"/>
        </w:rPr>
      </w:pPr>
    </w:p>
    <w:p w:rsidR="0088156F" w:rsidRPr="008C0A77" w:rsidRDefault="0088156F" w:rsidP="0088156F">
      <w:pPr>
        <w:widowControl w:val="0"/>
        <w:spacing w:line="360" w:lineRule="auto"/>
        <w:jc w:val="center"/>
        <w:rPr>
          <w:rFonts w:ascii="Times New Roman" w:hAnsi="Times New Roman" w:cs="Times New Roman"/>
          <w:b/>
          <w:sz w:val="28"/>
          <w:szCs w:val="28"/>
        </w:rPr>
      </w:pPr>
    </w:p>
    <w:p w:rsidR="0088156F" w:rsidRPr="008C0A77" w:rsidRDefault="0088156F" w:rsidP="0088156F">
      <w:pPr>
        <w:widowControl w:val="0"/>
        <w:spacing w:line="360" w:lineRule="auto"/>
        <w:rPr>
          <w:rFonts w:ascii="Times New Roman" w:hAnsi="Times New Roman" w:cs="Times New Roman"/>
          <w:b/>
          <w:sz w:val="28"/>
          <w:szCs w:val="28"/>
        </w:rPr>
      </w:pPr>
    </w:p>
    <w:p w:rsidR="0088156F" w:rsidRDefault="0088156F">
      <w:pPr>
        <w:rPr>
          <w:rFonts w:ascii="Times New Roman" w:hAnsi="Times New Roman" w:cs="Times New Roman"/>
          <w:b/>
          <w:sz w:val="28"/>
          <w:szCs w:val="28"/>
        </w:rPr>
      </w:pPr>
      <w:r>
        <w:rPr>
          <w:rFonts w:ascii="Times New Roman" w:hAnsi="Times New Roman" w:cs="Times New Roman"/>
          <w:b/>
          <w:sz w:val="28"/>
          <w:szCs w:val="28"/>
        </w:rPr>
        <w:br w:type="page"/>
      </w: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ІНСТРУКЦІЙНА КАРТА №4</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b/>
          <w:sz w:val="28"/>
          <w:szCs w:val="28"/>
        </w:rPr>
        <w:t xml:space="preserve">Практична робота. </w:t>
      </w:r>
      <w:r w:rsidRPr="008C0A77">
        <w:rPr>
          <w:rFonts w:ascii="Times New Roman" w:hAnsi="Times New Roman" w:cs="Times New Roman"/>
          <w:sz w:val="28"/>
          <w:szCs w:val="28"/>
        </w:rPr>
        <w:t xml:space="preserve">Вправи на вишивання занизуванням. </w:t>
      </w:r>
    </w:p>
    <w:p w:rsidR="0088156F" w:rsidRPr="008C0A77" w:rsidRDefault="0088156F" w:rsidP="0088156F">
      <w:pPr>
        <w:widowControl w:val="0"/>
        <w:spacing w:line="360" w:lineRule="auto"/>
        <w:jc w:val="both"/>
        <w:rPr>
          <w:rFonts w:ascii="Times New Roman" w:hAnsi="Times New Roman" w:cs="Times New Roman"/>
          <w:sz w:val="28"/>
          <w:szCs w:val="28"/>
        </w:rPr>
      </w:pPr>
      <w:r w:rsidRPr="008C0A77">
        <w:rPr>
          <w:rFonts w:ascii="Times New Roman" w:hAnsi="Times New Roman" w:cs="Times New Roman"/>
          <w:b/>
          <w:sz w:val="28"/>
          <w:szCs w:val="28"/>
        </w:rPr>
        <w:t xml:space="preserve">Інструменти та матеріали: </w:t>
      </w:r>
      <w:r w:rsidRPr="008C0A77">
        <w:rPr>
          <w:rFonts w:ascii="Times New Roman" w:hAnsi="Times New Roman" w:cs="Times New Roman"/>
          <w:sz w:val="28"/>
          <w:szCs w:val="28"/>
        </w:rPr>
        <w:t>тканина, нитки, голка, ножиці.</w:t>
      </w: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Послідовність виконання</w:t>
      </w:r>
    </w:p>
    <w:p w:rsidR="0088156F" w:rsidRPr="008C0A77" w:rsidRDefault="0088156F" w:rsidP="0088156F">
      <w:pPr>
        <w:widowControl w:val="0"/>
        <w:numPr>
          <w:ilvl w:val="0"/>
          <w:numId w:val="12"/>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Закріпіть нитку петлею праворуч.</w:t>
      </w:r>
    </w:p>
    <w:p w:rsidR="0088156F" w:rsidRPr="008C0A77" w:rsidRDefault="0088156F" w:rsidP="0088156F">
      <w:pPr>
        <w:widowControl w:val="0"/>
        <w:numPr>
          <w:ilvl w:val="0"/>
          <w:numId w:val="12"/>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 xml:space="preserve">Виконайте перший ряд узору стібками різної довжини (за мал.), чергуючи лицьові та виворотні стібки. </w:t>
      </w:r>
    </w:p>
    <w:p w:rsidR="0088156F" w:rsidRPr="008C0A77" w:rsidRDefault="0088156F" w:rsidP="0088156F">
      <w:pPr>
        <w:widowControl w:val="0"/>
        <w:numPr>
          <w:ilvl w:val="0"/>
          <w:numId w:val="12"/>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Роботу поверніть й через одну нитку тканини виконайте другий ряд таких же стібків.</w:t>
      </w:r>
    </w:p>
    <w:p w:rsidR="0088156F" w:rsidRPr="008C0A77" w:rsidRDefault="0088156F" w:rsidP="0088156F">
      <w:pPr>
        <w:widowControl w:val="0"/>
        <w:numPr>
          <w:ilvl w:val="0"/>
          <w:numId w:val="12"/>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Кожний ряд узору повторіть справа наліво 3 рази через одну нитку тканини.</w:t>
      </w:r>
    </w:p>
    <w:p w:rsidR="0088156F" w:rsidRPr="008C0A77" w:rsidRDefault="0088156F" w:rsidP="0088156F">
      <w:pPr>
        <w:widowControl w:val="0"/>
        <w:numPr>
          <w:ilvl w:val="0"/>
          <w:numId w:val="12"/>
        </w:numPr>
        <w:spacing w:after="0" w:line="360" w:lineRule="auto"/>
        <w:jc w:val="both"/>
        <w:rPr>
          <w:rFonts w:ascii="Times New Roman" w:hAnsi="Times New Roman" w:cs="Times New Roman"/>
          <w:sz w:val="28"/>
          <w:szCs w:val="28"/>
        </w:rPr>
      </w:pPr>
      <w:r w:rsidRPr="008C0A77">
        <w:rPr>
          <w:rFonts w:ascii="Times New Roman" w:hAnsi="Times New Roman" w:cs="Times New Roman"/>
          <w:sz w:val="28"/>
          <w:szCs w:val="28"/>
        </w:rPr>
        <w:t>Оцініть якість виконаної роботи.</w:t>
      </w:r>
    </w:p>
    <w:p w:rsidR="0088156F" w:rsidRPr="008C0A77" w:rsidRDefault="0088156F" w:rsidP="0088156F">
      <w:pPr>
        <w:widowControl w:val="0"/>
        <w:spacing w:line="360" w:lineRule="auto"/>
        <w:ind w:left="360"/>
        <w:jc w:val="both"/>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rPr>
      </w:pPr>
      <w:r w:rsidRPr="008C0A77">
        <w:rPr>
          <w:rFonts w:ascii="Times New Roman" w:hAnsi="Times New Roman" w:cs="Times New Roman"/>
          <w:noProof/>
        </w:rPr>
        <w:drawing>
          <wp:inline distT="0" distB="0" distL="0" distR="0">
            <wp:extent cx="3429000" cy="19526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grayscl/>
                    </a:blip>
                    <a:srcRect t="65019"/>
                    <a:stretch>
                      <a:fillRect/>
                    </a:stretch>
                  </pic:blipFill>
                  <pic:spPr bwMode="auto">
                    <a:xfrm>
                      <a:off x="0" y="0"/>
                      <a:ext cx="3429000" cy="1952625"/>
                    </a:xfrm>
                    <a:prstGeom prst="rect">
                      <a:avLst/>
                    </a:prstGeom>
                    <a:noFill/>
                    <a:ln w="9525">
                      <a:noFill/>
                      <a:miter lim="800000"/>
                      <a:headEnd/>
                      <a:tailEnd/>
                    </a:ln>
                  </pic:spPr>
                </pic:pic>
              </a:graphicData>
            </a:graphic>
          </wp:inline>
        </w:drawing>
      </w:r>
    </w:p>
    <w:p w:rsidR="0088156F" w:rsidRPr="008C0A77" w:rsidRDefault="0088156F" w:rsidP="0088156F">
      <w:pPr>
        <w:widowControl w:val="0"/>
        <w:spacing w:line="360" w:lineRule="auto"/>
        <w:jc w:val="center"/>
        <w:rPr>
          <w:rFonts w:ascii="Times New Roman" w:hAnsi="Times New Roman" w:cs="Times New Roman"/>
        </w:rPr>
      </w:pPr>
    </w:p>
    <w:p w:rsidR="0088156F" w:rsidRPr="008C0A77" w:rsidRDefault="0088156F" w:rsidP="0088156F">
      <w:pPr>
        <w:widowControl w:val="0"/>
        <w:spacing w:line="360" w:lineRule="auto"/>
        <w:jc w:val="center"/>
        <w:rPr>
          <w:rFonts w:ascii="Times New Roman" w:hAnsi="Times New Roman" w:cs="Times New Roman"/>
        </w:rPr>
      </w:pPr>
    </w:p>
    <w:p w:rsidR="0088156F" w:rsidRPr="008C0A77" w:rsidRDefault="0088156F" w:rsidP="0088156F">
      <w:pPr>
        <w:widowControl w:val="0"/>
        <w:spacing w:line="360" w:lineRule="auto"/>
        <w:jc w:val="center"/>
        <w:rPr>
          <w:rFonts w:ascii="Times New Roman" w:hAnsi="Times New Roman" w:cs="Times New Roman"/>
        </w:rPr>
      </w:pPr>
    </w:p>
    <w:p w:rsidR="0088156F" w:rsidRPr="008C0A77" w:rsidRDefault="0088156F" w:rsidP="0088156F">
      <w:pPr>
        <w:widowControl w:val="0"/>
        <w:spacing w:line="360" w:lineRule="auto"/>
        <w:jc w:val="center"/>
        <w:rPr>
          <w:rFonts w:ascii="Times New Roman" w:hAnsi="Times New Roman" w:cs="Times New Roman"/>
        </w:rPr>
      </w:pPr>
    </w:p>
    <w:p w:rsidR="0088156F" w:rsidRPr="008C0A77" w:rsidRDefault="0088156F" w:rsidP="0088156F">
      <w:pPr>
        <w:widowControl w:val="0"/>
        <w:spacing w:line="360" w:lineRule="auto"/>
        <w:jc w:val="center"/>
        <w:rPr>
          <w:rFonts w:ascii="Times New Roman" w:hAnsi="Times New Roman" w:cs="Times New Roman"/>
        </w:rPr>
      </w:pPr>
    </w:p>
    <w:p w:rsidR="0088156F" w:rsidRPr="008C0A77" w:rsidRDefault="0088156F" w:rsidP="0088156F">
      <w:pPr>
        <w:widowControl w:val="0"/>
        <w:spacing w:line="360" w:lineRule="auto"/>
        <w:jc w:val="center"/>
        <w:rPr>
          <w:rFonts w:ascii="Times New Roman" w:hAnsi="Times New Roman" w:cs="Times New Roman"/>
        </w:rPr>
      </w:pPr>
    </w:p>
    <w:p w:rsidR="0088156F" w:rsidRPr="008C0A77" w:rsidRDefault="0088156F" w:rsidP="0088156F">
      <w:pPr>
        <w:widowControl w:val="0"/>
        <w:spacing w:line="360" w:lineRule="auto"/>
        <w:jc w:val="center"/>
        <w:rPr>
          <w:rFonts w:ascii="Times New Roman" w:hAnsi="Times New Roman" w:cs="Times New Roman"/>
        </w:rPr>
      </w:pPr>
    </w:p>
    <w:p w:rsidR="0088156F" w:rsidRPr="008C0A77" w:rsidRDefault="0088156F" w:rsidP="0088156F">
      <w:pPr>
        <w:widowControl w:val="0"/>
        <w:spacing w:line="360" w:lineRule="auto"/>
        <w:rPr>
          <w:rFonts w:ascii="Times New Roman" w:hAnsi="Times New Roman" w:cs="Times New Roman"/>
        </w:rPr>
      </w:pP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СЛАЙД №2</w:t>
      </w: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sz w:val="48"/>
          <w:szCs w:val="28"/>
        </w:rPr>
        <w:t>Карта етнографічних регіонів України.</w:t>
      </w:r>
    </w:p>
    <w:p w:rsidR="0088156F" w:rsidRPr="008C0A77" w:rsidRDefault="0088156F" w:rsidP="0088156F">
      <w:pPr>
        <w:widowControl w:val="0"/>
        <w:spacing w:line="360" w:lineRule="auto"/>
        <w:jc w:val="center"/>
        <w:rPr>
          <w:rFonts w:ascii="Times New Roman" w:hAnsi="Times New Roman" w:cs="Times New Roman"/>
          <w:b/>
          <w:sz w:val="28"/>
          <w:szCs w:val="28"/>
        </w:rPr>
      </w:pP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noProof/>
          <w:sz w:val="28"/>
          <w:szCs w:val="28"/>
        </w:rPr>
        <w:drawing>
          <wp:inline distT="0" distB="0" distL="0" distR="0">
            <wp:extent cx="6400800" cy="4581525"/>
            <wp:effectExtent l="19050" t="0" r="76200" b="66675"/>
            <wp:docPr id="23" name="Рисунок 23"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n0001"/>
                    <pic:cNvPicPr>
                      <a:picLocks noChangeAspect="1" noChangeArrowheads="1"/>
                    </pic:cNvPicPr>
                  </pic:nvPicPr>
                  <pic:blipFill>
                    <a:blip r:embed="rId9"/>
                    <a:srcRect/>
                    <a:stretch>
                      <a:fillRect/>
                    </a:stretch>
                  </pic:blipFill>
                  <pic:spPr bwMode="auto">
                    <a:xfrm>
                      <a:off x="0" y="0"/>
                      <a:ext cx="6400800" cy="458152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88156F" w:rsidRPr="008C0A77" w:rsidRDefault="0088156F" w:rsidP="0088156F">
      <w:pPr>
        <w:widowControl w:val="0"/>
        <w:spacing w:line="360" w:lineRule="auto"/>
        <w:jc w:val="center"/>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p>
    <w:p w:rsidR="0088156F" w:rsidRPr="008C0A77" w:rsidRDefault="0088156F" w:rsidP="0088156F">
      <w:pPr>
        <w:widowControl w:val="0"/>
        <w:spacing w:line="360" w:lineRule="auto"/>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СЛАЙД №3</w:t>
      </w: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sz w:val="48"/>
          <w:szCs w:val="28"/>
        </w:rPr>
        <w:t>Наддніпрянщина</w:t>
      </w:r>
    </w:p>
    <w:p w:rsidR="0088156F" w:rsidRPr="008C0A77" w:rsidRDefault="0088156F" w:rsidP="0088156F">
      <w:pPr>
        <w:widowControl w:val="0"/>
        <w:spacing w:line="360" w:lineRule="auto"/>
        <w:jc w:val="center"/>
        <w:rPr>
          <w:rFonts w:ascii="Times New Roman" w:hAnsi="Times New Roman" w:cs="Times New Roman"/>
          <w:sz w:val="28"/>
          <w:szCs w:val="28"/>
        </w:rPr>
      </w:pPr>
      <w:r w:rsidRPr="008C0A77">
        <w:rPr>
          <w:rFonts w:ascii="Times New Roman" w:hAnsi="Times New Roman" w:cs="Times New Roman"/>
          <w:noProof/>
          <w:sz w:val="28"/>
          <w:szCs w:val="28"/>
        </w:rPr>
        <w:drawing>
          <wp:inline distT="0" distB="0" distL="0" distR="0">
            <wp:extent cx="3009900" cy="43624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3009900" cy="4362450"/>
                    </a:xfrm>
                    <a:prstGeom prst="rect">
                      <a:avLst/>
                    </a:prstGeom>
                    <a:noFill/>
                    <a:ln w="9525">
                      <a:noFill/>
                      <a:miter lim="800000"/>
                      <a:headEnd/>
                      <a:tailEnd/>
                    </a:ln>
                  </pic:spPr>
                </pic:pic>
              </a:graphicData>
            </a:graphic>
          </wp:inline>
        </w:drawing>
      </w:r>
    </w:p>
    <w:p w:rsidR="0088156F" w:rsidRPr="008C0A77" w:rsidRDefault="0088156F" w:rsidP="0088156F">
      <w:pPr>
        <w:widowControl w:val="0"/>
        <w:spacing w:line="360" w:lineRule="auto"/>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r w:rsidRPr="008C0A77">
        <w:rPr>
          <w:rFonts w:ascii="Times New Roman" w:hAnsi="Times New Roman" w:cs="Times New Roman"/>
          <w:noProof/>
          <w:sz w:val="28"/>
          <w:szCs w:val="28"/>
        </w:rPr>
        <w:drawing>
          <wp:inline distT="0" distB="0" distL="0" distR="0">
            <wp:extent cx="4657725" cy="2931678"/>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4657725" cy="2931678"/>
                    </a:xfrm>
                    <a:prstGeom prst="rect">
                      <a:avLst/>
                    </a:prstGeom>
                    <a:noFill/>
                    <a:ln w="9525">
                      <a:noFill/>
                      <a:miter lim="800000"/>
                      <a:headEnd/>
                      <a:tailEnd/>
                    </a:ln>
                  </pic:spPr>
                </pic:pic>
              </a:graphicData>
            </a:graphic>
          </wp:inline>
        </w:drawing>
      </w:r>
    </w:p>
    <w:p w:rsidR="0088156F" w:rsidRDefault="0088156F" w:rsidP="0088156F">
      <w:pPr>
        <w:widowControl w:val="0"/>
        <w:spacing w:line="360" w:lineRule="auto"/>
        <w:jc w:val="center"/>
        <w:rPr>
          <w:rFonts w:ascii="Times New Roman" w:hAnsi="Times New Roman" w:cs="Times New Roman"/>
          <w:b/>
          <w:sz w:val="28"/>
          <w:szCs w:val="28"/>
          <w:lang w:val="ru-RU"/>
        </w:rPr>
      </w:pP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СЛАЙД №4</w:t>
      </w: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sz w:val="48"/>
          <w:szCs w:val="28"/>
        </w:rPr>
        <w:t>Полісся</w:t>
      </w:r>
    </w:p>
    <w:p w:rsidR="0088156F" w:rsidRPr="008C0A77" w:rsidRDefault="0088156F" w:rsidP="0088156F">
      <w:pPr>
        <w:widowControl w:val="0"/>
        <w:spacing w:line="360" w:lineRule="auto"/>
        <w:jc w:val="center"/>
        <w:rPr>
          <w:rFonts w:ascii="Times New Roman" w:hAnsi="Times New Roman" w:cs="Times New Roman"/>
          <w:sz w:val="28"/>
          <w:szCs w:val="28"/>
        </w:rPr>
      </w:pPr>
      <w:r w:rsidRPr="008C0A77">
        <w:rPr>
          <w:rFonts w:ascii="Times New Roman" w:hAnsi="Times New Roman" w:cs="Times New Roman"/>
          <w:noProof/>
          <w:sz w:val="28"/>
          <w:szCs w:val="28"/>
        </w:rPr>
        <w:drawing>
          <wp:inline distT="0" distB="0" distL="0" distR="0">
            <wp:extent cx="3941037" cy="5581650"/>
            <wp:effectExtent l="19050" t="0" r="2313"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b="900"/>
                    <a:stretch>
                      <a:fillRect/>
                    </a:stretch>
                  </pic:blipFill>
                  <pic:spPr bwMode="auto">
                    <a:xfrm>
                      <a:off x="0" y="0"/>
                      <a:ext cx="3941037" cy="5581650"/>
                    </a:xfrm>
                    <a:prstGeom prst="rect">
                      <a:avLst/>
                    </a:prstGeom>
                    <a:noFill/>
                    <a:ln w="9525">
                      <a:noFill/>
                      <a:miter lim="800000"/>
                      <a:headEnd/>
                      <a:tailEnd/>
                    </a:ln>
                  </pic:spPr>
                </pic:pic>
              </a:graphicData>
            </a:graphic>
          </wp:inline>
        </w:drawing>
      </w:r>
    </w:p>
    <w:p w:rsidR="0088156F" w:rsidRPr="008C0A77" w:rsidRDefault="0088156F" w:rsidP="0088156F">
      <w:pPr>
        <w:widowControl w:val="0"/>
        <w:spacing w:line="360" w:lineRule="auto"/>
        <w:jc w:val="center"/>
        <w:rPr>
          <w:rFonts w:ascii="Times New Roman" w:hAnsi="Times New Roman" w:cs="Times New Roman"/>
          <w:sz w:val="28"/>
          <w:szCs w:val="28"/>
        </w:rPr>
      </w:pPr>
      <w:r w:rsidRPr="008C0A77">
        <w:rPr>
          <w:rFonts w:ascii="Times New Roman" w:hAnsi="Times New Roman" w:cs="Times New Roman"/>
          <w:noProof/>
          <w:sz w:val="28"/>
          <w:szCs w:val="28"/>
        </w:rPr>
        <w:drawing>
          <wp:inline distT="0" distB="0" distL="0" distR="0">
            <wp:extent cx="5457825" cy="2176561"/>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srcRect/>
                    <a:stretch>
                      <a:fillRect/>
                    </a:stretch>
                  </pic:blipFill>
                  <pic:spPr bwMode="auto">
                    <a:xfrm>
                      <a:off x="0" y="0"/>
                      <a:ext cx="5457825" cy="2176561"/>
                    </a:xfrm>
                    <a:prstGeom prst="rect">
                      <a:avLst/>
                    </a:prstGeom>
                    <a:noFill/>
                    <a:ln w="9525">
                      <a:noFill/>
                      <a:miter lim="800000"/>
                      <a:headEnd/>
                      <a:tailEnd/>
                    </a:ln>
                  </pic:spPr>
                </pic:pic>
              </a:graphicData>
            </a:graphic>
          </wp:inline>
        </w:drawing>
      </w:r>
    </w:p>
    <w:p w:rsidR="0088156F" w:rsidRDefault="0088156F" w:rsidP="0088156F">
      <w:pPr>
        <w:widowControl w:val="0"/>
        <w:spacing w:line="360" w:lineRule="auto"/>
        <w:jc w:val="center"/>
        <w:rPr>
          <w:rFonts w:ascii="Times New Roman" w:hAnsi="Times New Roman" w:cs="Times New Roman"/>
          <w:b/>
          <w:sz w:val="28"/>
          <w:szCs w:val="28"/>
          <w:lang w:val="ru-RU"/>
        </w:rPr>
      </w:pP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СЛАЙД №5</w:t>
      </w: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sz w:val="48"/>
          <w:szCs w:val="28"/>
        </w:rPr>
        <w:t>Поділля</w:t>
      </w:r>
    </w:p>
    <w:p w:rsidR="0088156F" w:rsidRPr="008C0A77" w:rsidRDefault="0088156F" w:rsidP="0088156F">
      <w:pPr>
        <w:widowControl w:val="0"/>
        <w:spacing w:line="360" w:lineRule="auto"/>
        <w:jc w:val="center"/>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r w:rsidRPr="008C0A77">
        <w:rPr>
          <w:rFonts w:ascii="Times New Roman" w:hAnsi="Times New Roman" w:cs="Times New Roman"/>
          <w:noProof/>
          <w:sz w:val="28"/>
          <w:szCs w:val="28"/>
        </w:rPr>
        <w:drawing>
          <wp:inline distT="0" distB="0" distL="0" distR="0">
            <wp:extent cx="4972050" cy="44100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4972050" cy="4410075"/>
                    </a:xfrm>
                    <a:prstGeom prst="rect">
                      <a:avLst/>
                    </a:prstGeom>
                    <a:noFill/>
                    <a:ln w="9525">
                      <a:noFill/>
                      <a:miter lim="800000"/>
                      <a:headEnd/>
                      <a:tailEnd/>
                    </a:ln>
                  </pic:spPr>
                </pic:pic>
              </a:graphicData>
            </a:graphic>
          </wp:inline>
        </w:drawing>
      </w:r>
    </w:p>
    <w:p w:rsidR="0088156F" w:rsidRPr="008C0A77" w:rsidRDefault="0088156F" w:rsidP="0088156F">
      <w:pPr>
        <w:widowControl w:val="0"/>
        <w:spacing w:line="360" w:lineRule="auto"/>
        <w:jc w:val="center"/>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p>
    <w:p w:rsidR="0088156F" w:rsidRPr="008C0A77" w:rsidRDefault="0088156F" w:rsidP="0088156F">
      <w:pPr>
        <w:widowControl w:val="0"/>
        <w:spacing w:line="360" w:lineRule="auto"/>
        <w:jc w:val="center"/>
        <w:rPr>
          <w:rFonts w:ascii="Times New Roman" w:hAnsi="Times New Roman" w:cs="Times New Roman"/>
          <w:sz w:val="28"/>
          <w:szCs w:val="28"/>
        </w:rPr>
      </w:pPr>
      <w:r w:rsidRPr="008C0A77">
        <w:rPr>
          <w:rFonts w:ascii="Times New Roman" w:hAnsi="Times New Roman" w:cs="Times New Roman"/>
          <w:noProof/>
          <w:sz w:val="28"/>
          <w:szCs w:val="28"/>
        </w:rPr>
        <w:drawing>
          <wp:inline distT="0" distB="0" distL="0" distR="0">
            <wp:extent cx="5715000" cy="19145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5715000" cy="1914525"/>
                    </a:xfrm>
                    <a:prstGeom prst="rect">
                      <a:avLst/>
                    </a:prstGeom>
                    <a:noFill/>
                    <a:ln w="9525">
                      <a:noFill/>
                      <a:miter lim="800000"/>
                      <a:headEnd/>
                      <a:tailEnd/>
                    </a:ln>
                  </pic:spPr>
                </pic:pic>
              </a:graphicData>
            </a:graphic>
          </wp:inline>
        </w:drawing>
      </w:r>
    </w:p>
    <w:p w:rsidR="0088156F" w:rsidRDefault="0088156F" w:rsidP="0088156F">
      <w:pPr>
        <w:widowControl w:val="0"/>
        <w:spacing w:line="360" w:lineRule="auto"/>
        <w:jc w:val="center"/>
        <w:rPr>
          <w:rFonts w:ascii="Times New Roman" w:hAnsi="Times New Roman" w:cs="Times New Roman"/>
          <w:b/>
          <w:sz w:val="28"/>
          <w:szCs w:val="28"/>
          <w:lang w:val="ru-RU"/>
        </w:rPr>
      </w:pP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СЛАЙД №6</w:t>
      </w: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sz w:val="48"/>
          <w:szCs w:val="28"/>
        </w:rPr>
        <w:t>Слобожанщина</w:t>
      </w: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noProof/>
          <w:sz w:val="48"/>
          <w:szCs w:val="28"/>
        </w:rPr>
        <w:drawing>
          <wp:inline distT="0" distB="0" distL="0" distR="0">
            <wp:extent cx="2857500" cy="44767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2857500" cy="4476750"/>
                    </a:xfrm>
                    <a:prstGeom prst="rect">
                      <a:avLst/>
                    </a:prstGeom>
                    <a:noFill/>
                    <a:ln w="9525">
                      <a:noFill/>
                      <a:miter lim="800000"/>
                      <a:headEnd/>
                      <a:tailEnd/>
                    </a:ln>
                  </pic:spPr>
                </pic:pic>
              </a:graphicData>
            </a:graphic>
          </wp:inline>
        </w:drawing>
      </w:r>
    </w:p>
    <w:p w:rsidR="0088156F" w:rsidRPr="008C0A77" w:rsidRDefault="0088156F" w:rsidP="0088156F">
      <w:pPr>
        <w:widowControl w:val="0"/>
        <w:tabs>
          <w:tab w:val="left" w:pos="5715"/>
        </w:tabs>
        <w:spacing w:line="360" w:lineRule="auto"/>
        <w:rPr>
          <w:rFonts w:ascii="Times New Roman" w:hAnsi="Times New Roman" w:cs="Times New Roman"/>
          <w:b/>
          <w:sz w:val="48"/>
          <w:szCs w:val="28"/>
        </w:rPr>
      </w:pPr>
      <w:r w:rsidRPr="008C0A77">
        <w:rPr>
          <w:rFonts w:ascii="Times New Roman" w:hAnsi="Times New Roman" w:cs="Times New Roman"/>
          <w:b/>
          <w:sz w:val="48"/>
          <w:szCs w:val="28"/>
        </w:rPr>
        <w:t xml:space="preserve">        </w:t>
      </w:r>
      <w:r w:rsidRPr="008C0A77">
        <w:rPr>
          <w:rFonts w:ascii="Times New Roman" w:hAnsi="Times New Roman" w:cs="Times New Roman"/>
          <w:b/>
          <w:noProof/>
          <w:sz w:val="48"/>
          <w:szCs w:val="28"/>
        </w:rPr>
        <w:drawing>
          <wp:inline distT="0" distB="0" distL="0" distR="0">
            <wp:extent cx="5013960" cy="30988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srcRect t="19063"/>
                    <a:stretch>
                      <a:fillRect/>
                    </a:stretch>
                  </pic:blipFill>
                  <pic:spPr bwMode="auto">
                    <a:xfrm>
                      <a:off x="0" y="0"/>
                      <a:ext cx="5013960" cy="3098800"/>
                    </a:xfrm>
                    <a:prstGeom prst="rect">
                      <a:avLst/>
                    </a:prstGeom>
                    <a:noFill/>
                    <a:ln w="9525">
                      <a:noFill/>
                      <a:miter lim="800000"/>
                      <a:headEnd/>
                      <a:tailEnd/>
                    </a:ln>
                  </pic:spPr>
                </pic:pic>
              </a:graphicData>
            </a:graphic>
          </wp:inline>
        </w:drawing>
      </w:r>
      <w:r w:rsidRPr="008C0A77">
        <w:rPr>
          <w:rFonts w:ascii="Times New Roman" w:hAnsi="Times New Roman" w:cs="Times New Roman"/>
          <w:b/>
          <w:sz w:val="48"/>
          <w:szCs w:val="28"/>
        </w:rPr>
        <w:t xml:space="preserve">  </w:t>
      </w:r>
    </w:p>
    <w:p w:rsidR="0088156F" w:rsidRDefault="0088156F" w:rsidP="0088156F">
      <w:pPr>
        <w:widowControl w:val="0"/>
        <w:spacing w:line="360" w:lineRule="auto"/>
        <w:jc w:val="center"/>
        <w:rPr>
          <w:rFonts w:ascii="Times New Roman" w:hAnsi="Times New Roman" w:cs="Times New Roman"/>
          <w:b/>
          <w:sz w:val="28"/>
          <w:szCs w:val="28"/>
          <w:lang w:val="ru-RU"/>
        </w:rPr>
      </w:pP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СЛАЙД №7</w:t>
      </w: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sz w:val="48"/>
          <w:szCs w:val="28"/>
        </w:rPr>
        <w:t>Карпати</w:t>
      </w: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noProof/>
          <w:sz w:val="48"/>
          <w:szCs w:val="28"/>
        </w:rPr>
        <w:drawing>
          <wp:inline distT="0" distB="0" distL="0" distR="0">
            <wp:extent cx="3352800" cy="45148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3352800" cy="4514850"/>
                    </a:xfrm>
                    <a:prstGeom prst="rect">
                      <a:avLst/>
                    </a:prstGeom>
                    <a:noFill/>
                    <a:ln w="9525">
                      <a:noFill/>
                      <a:miter lim="800000"/>
                      <a:headEnd/>
                      <a:tailEnd/>
                    </a:ln>
                  </pic:spPr>
                </pic:pic>
              </a:graphicData>
            </a:graphic>
          </wp:inline>
        </w:drawing>
      </w:r>
    </w:p>
    <w:p w:rsidR="0088156F" w:rsidRPr="008C0A77" w:rsidRDefault="0088156F" w:rsidP="0088156F">
      <w:pPr>
        <w:widowControl w:val="0"/>
        <w:spacing w:line="360" w:lineRule="auto"/>
        <w:jc w:val="center"/>
        <w:rPr>
          <w:rFonts w:ascii="Times New Roman" w:hAnsi="Times New Roman" w:cs="Times New Roman"/>
          <w:b/>
          <w:sz w:val="48"/>
          <w:szCs w:val="28"/>
        </w:rPr>
      </w:pP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noProof/>
          <w:sz w:val="48"/>
          <w:szCs w:val="28"/>
        </w:rPr>
        <w:drawing>
          <wp:inline distT="0" distB="0" distL="0" distR="0">
            <wp:extent cx="3209925" cy="228600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srcRect/>
                    <a:stretch>
                      <a:fillRect/>
                    </a:stretch>
                  </pic:blipFill>
                  <pic:spPr bwMode="auto">
                    <a:xfrm>
                      <a:off x="0" y="0"/>
                      <a:ext cx="3209925" cy="2286000"/>
                    </a:xfrm>
                    <a:prstGeom prst="rect">
                      <a:avLst/>
                    </a:prstGeom>
                    <a:noFill/>
                    <a:ln w="9525">
                      <a:noFill/>
                      <a:miter lim="800000"/>
                      <a:headEnd/>
                      <a:tailEnd/>
                    </a:ln>
                  </pic:spPr>
                </pic:pic>
              </a:graphicData>
            </a:graphic>
          </wp:inline>
        </w:drawing>
      </w:r>
    </w:p>
    <w:p w:rsidR="0088156F" w:rsidRDefault="0088156F" w:rsidP="0088156F">
      <w:pPr>
        <w:widowControl w:val="0"/>
        <w:spacing w:line="360" w:lineRule="auto"/>
        <w:jc w:val="center"/>
        <w:rPr>
          <w:rFonts w:ascii="Times New Roman" w:hAnsi="Times New Roman" w:cs="Times New Roman"/>
          <w:b/>
          <w:sz w:val="28"/>
          <w:szCs w:val="28"/>
          <w:lang w:val="ru-RU"/>
        </w:rPr>
      </w:pPr>
    </w:p>
    <w:p w:rsidR="0088156F" w:rsidRPr="008C0A77" w:rsidRDefault="0088156F" w:rsidP="0088156F">
      <w:pPr>
        <w:widowControl w:val="0"/>
        <w:spacing w:line="360" w:lineRule="auto"/>
        <w:jc w:val="center"/>
        <w:rPr>
          <w:rFonts w:ascii="Times New Roman" w:hAnsi="Times New Roman" w:cs="Times New Roman"/>
          <w:b/>
          <w:sz w:val="28"/>
          <w:szCs w:val="28"/>
        </w:rPr>
      </w:pPr>
      <w:r w:rsidRPr="008C0A77">
        <w:rPr>
          <w:rFonts w:ascii="Times New Roman" w:hAnsi="Times New Roman" w:cs="Times New Roman"/>
          <w:b/>
          <w:sz w:val="28"/>
          <w:szCs w:val="28"/>
        </w:rPr>
        <w:t>СЛАЙД №8</w:t>
      </w:r>
    </w:p>
    <w:p w:rsidR="0088156F" w:rsidRPr="008C0A77" w:rsidRDefault="0088156F" w:rsidP="0088156F">
      <w:pPr>
        <w:widowControl w:val="0"/>
        <w:spacing w:line="360" w:lineRule="auto"/>
        <w:jc w:val="center"/>
        <w:rPr>
          <w:rFonts w:ascii="Times New Roman" w:hAnsi="Times New Roman" w:cs="Times New Roman"/>
          <w:b/>
          <w:sz w:val="48"/>
          <w:szCs w:val="28"/>
        </w:rPr>
      </w:pPr>
      <w:r w:rsidRPr="008C0A77">
        <w:rPr>
          <w:rFonts w:ascii="Times New Roman" w:hAnsi="Times New Roman" w:cs="Times New Roman"/>
          <w:b/>
          <w:sz w:val="48"/>
          <w:szCs w:val="28"/>
        </w:rPr>
        <w:t>Південь</w:t>
      </w:r>
    </w:p>
    <w:p w:rsidR="00000000" w:rsidRDefault="0088156F" w:rsidP="0088156F">
      <w:pPr>
        <w:widowControl w:val="0"/>
        <w:spacing w:line="360" w:lineRule="auto"/>
        <w:jc w:val="center"/>
      </w:pPr>
      <w:r w:rsidRPr="008C0A77">
        <w:rPr>
          <w:rFonts w:ascii="Times New Roman" w:hAnsi="Times New Roman" w:cs="Times New Roman"/>
          <w:noProof/>
          <w:sz w:val="28"/>
          <w:szCs w:val="28"/>
        </w:rPr>
        <w:drawing>
          <wp:inline distT="0" distB="0" distL="0" distR="0">
            <wp:extent cx="4600575" cy="6896100"/>
            <wp:effectExtent l="19050" t="0" r="9525"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4600575" cy="6896100"/>
                    </a:xfrm>
                    <a:prstGeom prst="rect">
                      <a:avLst/>
                    </a:prstGeom>
                    <a:noFill/>
                    <a:ln w="9525">
                      <a:noFill/>
                      <a:miter lim="800000"/>
                      <a:headEnd/>
                      <a:tailEnd/>
                    </a:ln>
                  </pic:spPr>
                </pic:pic>
              </a:graphicData>
            </a:graphic>
          </wp:inline>
        </w:drawing>
      </w:r>
    </w:p>
    <w:sectPr w:rsidR="00000000">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14833"/>
    <w:multiLevelType w:val="hybridMultilevel"/>
    <w:tmpl w:val="9CB67A86"/>
    <w:lvl w:ilvl="0" w:tplc="97B812E6">
      <w:start w:val="2"/>
      <w:numFmt w:val="decimal"/>
      <w:lvlText w:val="%1."/>
      <w:lvlJc w:val="left"/>
      <w:pPr>
        <w:tabs>
          <w:tab w:val="num" w:pos="1068"/>
        </w:tabs>
        <w:ind w:left="1068" w:hanging="360"/>
      </w:pPr>
      <w:rPr>
        <w:rFonts w:hint="default"/>
        <w:i w:val="0"/>
      </w:rPr>
    </w:lvl>
    <w:lvl w:ilvl="1" w:tplc="04190019" w:tentative="1">
      <w:start w:val="1"/>
      <w:numFmt w:val="lowerLetter"/>
      <w:lvlText w:val="%2."/>
      <w:lvlJc w:val="left"/>
      <w:pPr>
        <w:tabs>
          <w:tab w:val="num" w:pos="732"/>
        </w:tabs>
        <w:ind w:left="732" w:hanging="360"/>
      </w:pPr>
    </w:lvl>
    <w:lvl w:ilvl="2" w:tplc="0419001B" w:tentative="1">
      <w:start w:val="1"/>
      <w:numFmt w:val="lowerRoman"/>
      <w:lvlText w:val="%3."/>
      <w:lvlJc w:val="right"/>
      <w:pPr>
        <w:tabs>
          <w:tab w:val="num" w:pos="1452"/>
        </w:tabs>
        <w:ind w:left="1452" w:hanging="180"/>
      </w:pPr>
    </w:lvl>
    <w:lvl w:ilvl="3" w:tplc="0419000F" w:tentative="1">
      <w:start w:val="1"/>
      <w:numFmt w:val="decimal"/>
      <w:lvlText w:val="%4."/>
      <w:lvlJc w:val="left"/>
      <w:pPr>
        <w:tabs>
          <w:tab w:val="num" w:pos="2172"/>
        </w:tabs>
        <w:ind w:left="2172" w:hanging="360"/>
      </w:pPr>
    </w:lvl>
    <w:lvl w:ilvl="4" w:tplc="04190019" w:tentative="1">
      <w:start w:val="1"/>
      <w:numFmt w:val="lowerLetter"/>
      <w:lvlText w:val="%5."/>
      <w:lvlJc w:val="left"/>
      <w:pPr>
        <w:tabs>
          <w:tab w:val="num" w:pos="2892"/>
        </w:tabs>
        <w:ind w:left="2892" w:hanging="360"/>
      </w:pPr>
    </w:lvl>
    <w:lvl w:ilvl="5" w:tplc="0419001B" w:tentative="1">
      <w:start w:val="1"/>
      <w:numFmt w:val="lowerRoman"/>
      <w:lvlText w:val="%6."/>
      <w:lvlJc w:val="right"/>
      <w:pPr>
        <w:tabs>
          <w:tab w:val="num" w:pos="3612"/>
        </w:tabs>
        <w:ind w:left="3612" w:hanging="180"/>
      </w:pPr>
    </w:lvl>
    <w:lvl w:ilvl="6" w:tplc="0419000F" w:tentative="1">
      <w:start w:val="1"/>
      <w:numFmt w:val="decimal"/>
      <w:lvlText w:val="%7."/>
      <w:lvlJc w:val="left"/>
      <w:pPr>
        <w:tabs>
          <w:tab w:val="num" w:pos="4332"/>
        </w:tabs>
        <w:ind w:left="4332" w:hanging="360"/>
      </w:pPr>
    </w:lvl>
    <w:lvl w:ilvl="7" w:tplc="04190019" w:tentative="1">
      <w:start w:val="1"/>
      <w:numFmt w:val="lowerLetter"/>
      <w:lvlText w:val="%8."/>
      <w:lvlJc w:val="left"/>
      <w:pPr>
        <w:tabs>
          <w:tab w:val="num" w:pos="5052"/>
        </w:tabs>
        <w:ind w:left="5052" w:hanging="360"/>
      </w:pPr>
    </w:lvl>
    <w:lvl w:ilvl="8" w:tplc="0419001B" w:tentative="1">
      <w:start w:val="1"/>
      <w:numFmt w:val="lowerRoman"/>
      <w:lvlText w:val="%9."/>
      <w:lvlJc w:val="right"/>
      <w:pPr>
        <w:tabs>
          <w:tab w:val="num" w:pos="5772"/>
        </w:tabs>
        <w:ind w:left="5772" w:hanging="180"/>
      </w:pPr>
    </w:lvl>
  </w:abstractNum>
  <w:abstractNum w:abstractNumId="1">
    <w:nsid w:val="089A3B9B"/>
    <w:multiLevelType w:val="hybridMultilevel"/>
    <w:tmpl w:val="C952F874"/>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nsid w:val="08CD4C5B"/>
    <w:multiLevelType w:val="hybridMultilevel"/>
    <w:tmpl w:val="1CC409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E61A91"/>
    <w:multiLevelType w:val="hybridMultilevel"/>
    <w:tmpl w:val="092ADCEE"/>
    <w:lvl w:ilvl="0" w:tplc="45F2B8C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22723267"/>
    <w:multiLevelType w:val="hybridMultilevel"/>
    <w:tmpl w:val="2400861A"/>
    <w:lvl w:ilvl="0" w:tplc="04190011">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259F7D89"/>
    <w:multiLevelType w:val="hybridMultilevel"/>
    <w:tmpl w:val="756E6548"/>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
    <w:nsid w:val="35A0714F"/>
    <w:multiLevelType w:val="hybridMultilevel"/>
    <w:tmpl w:val="5DF61A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8414916"/>
    <w:multiLevelType w:val="hybridMultilevel"/>
    <w:tmpl w:val="2B500752"/>
    <w:lvl w:ilvl="0" w:tplc="D6FC0D7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28"/>
        </w:tabs>
        <w:ind w:left="1428" w:hanging="360"/>
      </w:pPr>
      <w:rPr>
        <w:rFonts w:ascii="Courier New" w:hAnsi="Courier New" w:cs="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cs="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cs="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8">
    <w:nsid w:val="58E334CF"/>
    <w:multiLevelType w:val="hybridMultilevel"/>
    <w:tmpl w:val="6816819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660106AC"/>
    <w:multiLevelType w:val="hybridMultilevel"/>
    <w:tmpl w:val="5268BE6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760F7444"/>
    <w:multiLevelType w:val="hybridMultilevel"/>
    <w:tmpl w:val="60421F8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7FE54213"/>
    <w:multiLevelType w:val="hybridMultilevel"/>
    <w:tmpl w:val="22B4D10C"/>
    <w:lvl w:ilvl="0" w:tplc="C22C89E0">
      <w:start w:val="1"/>
      <w:numFmt w:val="decimal"/>
      <w:lvlText w:val="%1)"/>
      <w:lvlJc w:val="left"/>
      <w:pPr>
        <w:tabs>
          <w:tab w:val="num" w:pos="1776"/>
        </w:tabs>
        <w:ind w:left="1776" w:hanging="360"/>
      </w:pPr>
      <w:rPr>
        <w:rFonts w:hint="default"/>
        <w:i w:val="0"/>
      </w:rPr>
    </w:lvl>
    <w:lvl w:ilvl="1" w:tplc="712C30A4">
      <w:start w:val="1"/>
      <w:numFmt w:val="decimal"/>
      <w:lvlText w:val="%2."/>
      <w:lvlJc w:val="left"/>
      <w:pPr>
        <w:tabs>
          <w:tab w:val="num" w:pos="2496"/>
        </w:tabs>
        <w:ind w:left="2496" w:hanging="360"/>
      </w:pPr>
      <w:rPr>
        <w:rFonts w:hint="default"/>
      </w:rPr>
    </w:lvl>
    <w:lvl w:ilvl="2" w:tplc="D6FC0D7A">
      <w:start w:val="1"/>
      <w:numFmt w:val="bullet"/>
      <w:lvlText w:val=""/>
      <w:lvlJc w:val="left"/>
      <w:pPr>
        <w:tabs>
          <w:tab w:val="num" w:pos="3396"/>
        </w:tabs>
        <w:ind w:left="3396" w:hanging="360"/>
      </w:pPr>
      <w:rPr>
        <w:rFonts w:ascii="Symbol" w:hAnsi="Symbol" w:hint="default"/>
        <w:i w:val="0"/>
      </w:r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num w:numId="1">
    <w:abstractNumId w:val="3"/>
  </w:num>
  <w:num w:numId="2">
    <w:abstractNumId w:val="2"/>
  </w:num>
  <w:num w:numId="3">
    <w:abstractNumId w:val="11"/>
  </w:num>
  <w:num w:numId="4">
    <w:abstractNumId w:val="0"/>
  </w:num>
  <w:num w:numId="5">
    <w:abstractNumId w:val="5"/>
  </w:num>
  <w:num w:numId="6">
    <w:abstractNumId w:val="4"/>
  </w:num>
  <w:num w:numId="7">
    <w:abstractNumId w:val="1"/>
  </w:num>
  <w:num w:numId="8">
    <w:abstractNumId w:val="7"/>
  </w:num>
  <w:num w:numId="9">
    <w:abstractNumId w:val="6"/>
  </w:num>
  <w:num w:numId="10">
    <w:abstractNumId w:val="10"/>
  </w:num>
  <w:num w:numId="11">
    <w:abstractNumId w:val="8"/>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hyphenationZone w:val="425"/>
  <w:characterSpacingControl w:val="doNotCompress"/>
  <w:compat>
    <w:useFELayout/>
  </w:compat>
  <w:rsids>
    <w:rsidRoot w:val="0088156F"/>
    <w:rsid w:val="0088156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156F"/>
    <w:pPr>
      <w:keepNext/>
      <w:spacing w:before="240" w:after="60" w:line="240" w:lineRule="auto"/>
      <w:outlineLvl w:val="0"/>
    </w:pPr>
    <w:rPr>
      <w:rFonts w:ascii="Cambria" w:eastAsia="Times New Roman" w:hAnsi="Cambria" w:cs="Times New Roman"/>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15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156F"/>
    <w:rPr>
      <w:rFonts w:ascii="Tahoma" w:hAnsi="Tahoma" w:cs="Tahoma"/>
      <w:sz w:val="16"/>
      <w:szCs w:val="16"/>
    </w:rPr>
  </w:style>
  <w:style w:type="character" w:customStyle="1" w:styleId="10">
    <w:name w:val="Заголовок 1 Знак"/>
    <w:basedOn w:val="a0"/>
    <w:link w:val="1"/>
    <w:uiPriority w:val="9"/>
    <w:rsid w:val="0088156F"/>
    <w:rPr>
      <w:rFonts w:ascii="Cambria" w:eastAsia="Times New Roman" w:hAnsi="Cambria" w:cs="Times New Roman"/>
      <w:b/>
      <w:bCs/>
      <w:kern w:val="32"/>
      <w:sz w:val="32"/>
      <w:szCs w:val="32"/>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11580</Words>
  <Characters>6601</Characters>
  <Application>Microsoft Office Word</Application>
  <DocSecurity>0</DocSecurity>
  <Lines>55</Lines>
  <Paragraphs>36</Paragraphs>
  <ScaleCrop>false</ScaleCrop>
  <Company>Reanimator Extreme Edition</Company>
  <LinksUpToDate>false</LinksUpToDate>
  <CharactersWithSpaces>18145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Vipuser</dc:creator>
  <cp:keywords/>
  <dc:description/>
  <cp:lastModifiedBy>Vipuser</cp:lastModifiedBy>
  <cp:revision>2</cp:revision>
  <dcterms:created xsi:type="dcterms:W3CDTF">2016-08-28T19:55:00Z</dcterms:created>
  <dcterms:modified xsi:type="dcterms:W3CDTF">2016-08-28T20:01:00Z</dcterms:modified>
</cp:coreProperties>
</file>