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12" w:rsidRPr="00D33E12" w:rsidRDefault="00D33E12" w:rsidP="00D33E1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3BEE">
        <w:rPr>
          <w:rFonts w:ascii="Monotype Corsiva" w:hAnsi="Monotype Corsiva" w:cs="Times New Roman"/>
          <w:b/>
          <w:color w:val="0070C0"/>
          <w:sz w:val="40"/>
          <w:szCs w:val="40"/>
          <w:lang w:val="uk-UA"/>
        </w:rPr>
        <w:t>Класний керівник</w:t>
      </w:r>
      <w:r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— центр виховного процесу. Це нитка, яка зв'язує в одне ціле дитину, </w:t>
      </w:r>
      <w:proofErr w:type="spellStart"/>
      <w:r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вчителя-предметника</w:t>
      </w:r>
      <w:proofErr w:type="spellEnd"/>
      <w:r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батьків, громадськіс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ть. На мою думку, класний керів</w:t>
      </w:r>
      <w:r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ник — універсальна особ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истість. Це і вихователь, і пси</w:t>
      </w:r>
      <w:r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холог, і соціальний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педагог, і педагог-організатор.</w:t>
      </w:r>
    </w:p>
    <w:p w:rsidR="00D33E12" w:rsidRPr="00D33E12" w:rsidRDefault="00FF4B85" w:rsidP="00D33E12">
      <w:pPr>
        <w:tabs>
          <w:tab w:val="left" w:pos="1620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90805</wp:posOffset>
            </wp:positionH>
            <wp:positionV relativeFrom="margin">
              <wp:posOffset>4206240</wp:posOffset>
            </wp:positionV>
            <wp:extent cx="5562600" cy="4168775"/>
            <wp:effectExtent l="19050" t="0" r="0" b="0"/>
            <wp:wrapSquare wrapText="bothSides"/>
            <wp:docPr id="1" name="Рисунок 0" descr="5а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1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E12"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Класний керівник повинен мати мудрість учителя, відповідальність старшого товариша, доброту матері та строгість батька. Адже дуже  часто  трапляється, що всі  спогади  про  школу  так  чи  інакше  пов’язані  з  іменем  класного  керівника. Якщо  ця людина  поєднує  в  собі  якості  педагога, вихователя, психотерапевта, то  саме  до  нього  звертаються  учні  зі  своїми  радощами  і  </w:t>
      </w:r>
      <w:proofErr w:type="spellStart"/>
      <w:r w:rsidR="00D33E12"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смутками</w:t>
      </w:r>
      <w:proofErr w:type="spellEnd"/>
      <w:r w:rsidR="00D33E12" w:rsidRPr="00D33E1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саме  він  допомагає  розв’язати  конфлікти  з  батьками  і  педагогами, його  посвячують  в  дитячі  таємниці.</w:t>
      </w:r>
    </w:p>
    <w:p w:rsidR="00D33E12" w:rsidRPr="00D33E12" w:rsidRDefault="00D33E12" w:rsidP="00D33E12">
      <w:pPr>
        <w:tabs>
          <w:tab w:val="left" w:pos="162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val="uk-UA"/>
        </w:rPr>
      </w:pPr>
    </w:p>
    <w:p w:rsidR="00EB22BB" w:rsidRPr="00D33E12" w:rsidRDefault="00EB22BB">
      <w:pPr>
        <w:rPr>
          <w:rFonts w:ascii="Times New Roman" w:hAnsi="Times New Roman" w:cs="Times New Roman"/>
          <w:lang w:val="uk-UA"/>
        </w:rPr>
      </w:pPr>
    </w:p>
    <w:sectPr w:rsidR="00EB22BB" w:rsidRPr="00D33E12" w:rsidSect="00DB3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12"/>
    <w:rsid w:val="00033BEE"/>
    <w:rsid w:val="00695A8A"/>
    <w:rsid w:val="00BB6DF0"/>
    <w:rsid w:val="00CA22C3"/>
    <w:rsid w:val="00D33E12"/>
    <w:rsid w:val="00DB3113"/>
    <w:rsid w:val="00EB22BB"/>
    <w:rsid w:val="00FF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2012-10-14T17:08:00Z</dcterms:created>
  <dcterms:modified xsi:type="dcterms:W3CDTF">2012-10-16T16:49:00Z</dcterms:modified>
</cp:coreProperties>
</file>