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diagrams/drawing2.xml" ContentType="application/vnd.ms-office.drawingml.diagramDrawing+xml"/>
  <Override PartName="/word/diagrams/drawing1.xml" ContentType="application/vnd.ms-office.drawingml.diagramDrawing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28BB" w:rsidRPr="00907842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40"/>
          <w:szCs w:val="52"/>
          <w:lang w:val="uk-UA"/>
        </w:rPr>
      </w:pPr>
      <w:r w:rsidRPr="00907842">
        <w:rPr>
          <w:rFonts w:ascii="Times New Roman" w:hAnsi="Times New Roman" w:cs="Times New Roman"/>
          <w:b/>
          <w:i/>
          <w:color w:val="984806" w:themeColor="accent6" w:themeShade="80"/>
          <w:sz w:val="40"/>
          <w:szCs w:val="52"/>
          <w:lang w:val="uk-UA"/>
        </w:rPr>
        <w:t>Всеукраїнський конкурс учнівської творчості проводиться згідно з Указом Президен</w:t>
      </w:r>
      <w:r w:rsidR="00907842">
        <w:rPr>
          <w:rFonts w:ascii="Times New Roman" w:hAnsi="Times New Roman" w:cs="Times New Roman"/>
          <w:b/>
          <w:i/>
          <w:color w:val="984806" w:themeColor="accent6" w:themeShade="80"/>
          <w:sz w:val="40"/>
          <w:szCs w:val="52"/>
          <w:lang w:val="uk-UA"/>
        </w:rPr>
        <w:t xml:space="preserve">та України під гаслом :  </w:t>
      </w:r>
      <w:r w:rsidRPr="00907842">
        <w:rPr>
          <w:rFonts w:ascii="Times New Roman" w:hAnsi="Times New Roman" w:cs="Times New Roman"/>
          <w:b/>
          <w:i/>
          <w:color w:val="984806" w:themeColor="accent6" w:themeShade="80"/>
          <w:sz w:val="40"/>
          <w:szCs w:val="52"/>
          <w:lang w:val="uk-UA"/>
        </w:rPr>
        <w:t xml:space="preserve">    ” Об’єднаймося ж , брати мої ” та присвячується Шевченківським дням.</w:t>
      </w:r>
    </w:p>
    <w:p w:rsidR="00D328BB" w:rsidRPr="00907842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40"/>
          <w:szCs w:val="52"/>
          <w:lang w:val="uk-UA"/>
        </w:rPr>
      </w:pPr>
      <w:r w:rsidRPr="00907842">
        <w:rPr>
          <w:rFonts w:ascii="Times New Roman" w:hAnsi="Times New Roman" w:cs="Times New Roman"/>
          <w:b/>
          <w:i/>
          <w:color w:val="984806" w:themeColor="accent6" w:themeShade="80"/>
          <w:sz w:val="40"/>
          <w:szCs w:val="52"/>
          <w:lang w:val="uk-UA"/>
        </w:rPr>
        <w:t>Метою Конкурсу є популяризація творчості Т.Г.Шевченка, утвердження його духовних заповідей як важливого чинника консолідації суспільства, активізації виховної та патріотичної роботи серед учнівської молоді, збереження і розвиток інтелектуального потенціалу України, державна підтримка талановитої молоді.</w:t>
      </w:r>
    </w:p>
    <w:p w:rsidR="00D328BB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44"/>
          <w:szCs w:val="52"/>
          <w:lang w:val="uk-UA"/>
        </w:rPr>
      </w:pPr>
    </w:p>
    <w:p w:rsidR="00907842" w:rsidRPr="00D328BB" w:rsidRDefault="00907842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44"/>
          <w:szCs w:val="52"/>
          <w:lang w:val="uk-UA"/>
        </w:rPr>
      </w:pPr>
    </w:p>
    <w:p w:rsidR="00D328BB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44"/>
          <w:szCs w:val="52"/>
          <w:lang w:val="en-US"/>
        </w:rPr>
      </w:pPr>
      <w:r>
        <w:rPr>
          <w:rFonts w:ascii="Times New Roman" w:hAnsi="Times New Roman" w:cs="Times New Roman"/>
          <w:b/>
          <w:i/>
          <w:noProof/>
          <w:color w:val="984806" w:themeColor="accent6" w:themeShade="80"/>
          <w:sz w:val="44"/>
          <w:szCs w:val="52"/>
          <w:lang w:eastAsia="ru-RU"/>
        </w:rPr>
        <w:drawing>
          <wp:inline distT="0" distB="0" distL="0" distR="0">
            <wp:extent cx="5727940" cy="3338423"/>
            <wp:effectExtent l="0" t="0" r="0" b="0"/>
            <wp:docPr id="22" name="Рисунок 22" descr="I:\коник фото\P117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коник фото\P117007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51" cy="33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8BB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44"/>
          <w:szCs w:val="52"/>
          <w:lang w:val="en-US"/>
        </w:rPr>
      </w:pPr>
    </w:p>
    <w:p w:rsidR="00D328BB" w:rsidRPr="005E6F8D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44"/>
          <w:szCs w:val="52"/>
          <w:lang w:val="en-US"/>
        </w:rPr>
      </w:pPr>
    </w:p>
    <w:p w:rsidR="00907842" w:rsidRDefault="00907842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44"/>
          <w:szCs w:val="52"/>
          <w:lang w:val="uk-UA"/>
        </w:rPr>
      </w:pPr>
    </w:p>
    <w:p w:rsidR="00907842" w:rsidRDefault="00907842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44"/>
          <w:szCs w:val="52"/>
          <w:lang w:val="uk-UA"/>
        </w:rPr>
      </w:pPr>
    </w:p>
    <w:p w:rsidR="00D328BB" w:rsidRPr="00907842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48"/>
          <w:szCs w:val="52"/>
        </w:rPr>
      </w:pPr>
      <w:r w:rsidRPr="00907842">
        <w:rPr>
          <w:rFonts w:ascii="Times New Roman" w:hAnsi="Times New Roman" w:cs="Times New Roman"/>
          <w:b/>
          <w:i/>
          <w:color w:val="984806" w:themeColor="accent6" w:themeShade="80"/>
          <w:sz w:val="44"/>
          <w:szCs w:val="52"/>
          <w:lang w:val="uk-UA"/>
        </w:rPr>
        <w:t>Учні Збаразької загальноосвітньої школи І – ІІІ ст.. №1 є  постійними учасниками і часто переможцями</w:t>
      </w:r>
      <w:bookmarkStart w:id="0" w:name="_GoBack"/>
      <w:bookmarkEnd w:id="0"/>
      <w:r w:rsidR="00BE116C" w:rsidRPr="00BE116C">
        <w:rPr>
          <w:rFonts w:ascii="Times New Roman" w:hAnsi="Times New Roman" w:cs="Times New Roman"/>
          <w:b/>
          <w:i/>
          <w:color w:val="984806" w:themeColor="accent6" w:themeShade="80"/>
          <w:sz w:val="44"/>
          <w:szCs w:val="52"/>
        </w:rPr>
        <w:t xml:space="preserve"> </w:t>
      </w:r>
      <w:r w:rsidR="0045170B">
        <w:rPr>
          <w:rFonts w:ascii="Times New Roman" w:hAnsi="Times New Roman" w:cs="Times New Roman"/>
          <w:b/>
          <w:i/>
          <w:color w:val="984806" w:themeColor="accent6" w:themeShade="80"/>
          <w:sz w:val="44"/>
          <w:szCs w:val="52"/>
          <w:lang w:val="uk-UA"/>
        </w:rPr>
        <w:t>Конкурсу</w:t>
      </w:r>
      <w:r w:rsidRPr="00907842">
        <w:rPr>
          <w:rFonts w:ascii="Times New Roman" w:hAnsi="Times New Roman" w:cs="Times New Roman"/>
          <w:b/>
          <w:i/>
          <w:color w:val="984806" w:themeColor="accent6" w:themeShade="80"/>
          <w:sz w:val="44"/>
          <w:szCs w:val="52"/>
          <w:lang w:val="uk-UA"/>
        </w:rPr>
        <w:t xml:space="preserve"> . Мої вихованці теж неодноразово виборювали перші мі</w:t>
      </w:r>
      <w:r w:rsidR="00BE116C">
        <w:rPr>
          <w:rFonts w:ascii="Times New Roman" w:hAnsi="Times New Roman" w:cs="Times New Roman"/>
          <w:b/>
          <w:i/>
          <w:color w:val="984806" w:themeColor="accent6" w:themeShade="80"/>
          <w:sz w:val="44"/>
          <w:szCs w:val="52"/>
          <w:lang w:val="uk-UA"/>
        </w:rPr>
        <w:t>сця під час проведення 1,2,3</w:t>
      </w:r>
      <w:r w:rsidRPr="00907842">
        <w:rPr>
          <w:rFonts w:ascii="Times New Roman" w:hAnsi="Times New Roman" w:cs="Times New Roman"/>
          <w:b/>
          <w:i/>
          <w:color w:val="984806" w:themeColor="accent6" w:themeShade="80"/>
          <w:sz w:val="44"/>
          <w:szCs w:val="52"/>
          <w:lang w:val="uk-UA"/>
        </w:rPr>
        <w:t xml:space="preserve"> етапів Конкурсу</w:t>
      </w:r>
      <w:r w:rsidRPr="00907842">
        <w:rPr>
          <w:rFonts w:ascii="Times New Roman" w:hAnsi="Times New Roman" w:cs="Times New Roman"/>
          <w:b/>
          <w:i/>
          <w:color w:val="984806" w:themeColor="accent6" w:themeShade="80"/>
          <w:sz w:val="48"/>
          <w:szCs w:val="52"/>
          <w:lang w:val="uk-UA"/>
        </w:rPr>
        <w:t>.</w:t>
      </w:r>
    </w:p>
    <w:p w:rsidR="00D328BB" w:rsidRPr="00907842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44"/>
          <w:szCs w:val="52"/>
          <w:lang w:val="uk-UA"/>
        </w:rPr>
      </w:pPr>
      <w:r w:rsidRPr="00907842">
        <w:rPr>
          <w:rFonts w:ascii="Times New Roman" w:hAnsi="Times New Roman" w:cs="Times New Roman"/>
          <w:b/>
          <w:i/>
          <w:color w:val="984806" w:themeColor="accent6" w:themeShade="80"/>
          <w:sz w:val="44"/>
          <w:szCs w:val="52"/>
          <w:lang w:val="uk-UA"/>
        </w:rPr>
        <w:t>Пропоную творчі доробки моїх вихованців, учнів мого класу. Разом із школярами спробували по – новому осмислити творчість Великого Кобзаря   та заохотити учнів класу долучатися до вивчення літературної спадщини Т.Г.Шевченка.</w:t>
      </w:r>
    </w:p>
    <w:p w:rsidR="00D328BB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52"/>
          <w:szCs w:val="52"/>
          <w:lang w:val="uk-UA"/>
        </w:rPr>
      </w:pPr>
    </w:p>
    <w:p w:rsidR="00D328BB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52"/>
          <w:szCs w:val="52"/>
          <w:lang w:val="en-US"/>
        </w:rPr>
      </w:pPr>
      <w:r>
        <w:rPr>
          <w:rFonts w:ascii="Times New Roman" w:hAnsi="Times New Roman" w:cs="Times New Roman"/>
          <w:b/>
          <w:i/>
          <w:noProof/>
          <w:color w:val="984806" w:themeColor="accent6" w:themeShade="80"/>
          <w:sz w:val="52"/>
          <w:szCs w:val="52"/>
          <w:lang w:eastAsia="ru-RU"/>
        </w:rPr>
        <w:drawing>
          <wp:inline distT="0" distB="0" distL="0" distR="0">
            <wp:extent cx="5719313" cy="3381555"/>
            <wp:effectExtent l="0" t="0" r="0" b="0"/>
            <wp:docPr id="16" name="Рисунок 16" descr="I:\коник фото\P117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коник фото\P117007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057" cy="33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8BB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52"/>
          <w:szCs w:val="52"/>
          <w:lang w:val="en-US"/>
        </w:rPr>
      </w:pPr>
    </w:p>
    <w:p w:rsidR="00D328BB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52"/>
          <w:szCs w:val="52"/>
          <w:lang w:val="en-US"/>
        </w:rPr>
      </w:pPr>
    </w:p>
    <w:p w:rsidR="00D328BB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52"/>
          <w:szCs w:val="52"/>
          <w:lang w:val="en-US"/>
        </w:rPr>
      </w:pPr>
    </w:p>
    <w:p w:rsidR="00D328BB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52"/>
          <w:szCs w:val="52"/>
          <w:lang w:val="en-US"/>
        </w:rPr>
      </w:pPr>
      <w:r w:rsidRPr="005E6F8D">
        <w:rPr>
          <w:rFonts w:ascii="Times New Roman" w:hAnsi="Times New Roman" w:cs="Times New Roman"/>
          <w:b/>
          <w:i/>
          <w:noProof/>
          <w:color w:val="984806" w:themeColor="accent6" w:themeShade="80"/>
          <w:sz w:val="52"/>
          <w:szCs w:val="52"/>
          <w:lang w:eastAsia="ru-RU"/>
        </w:rPr>
        <w:drawing>
          <wp:inline distT="0" distB="0" distL="0" distR="0">
            <wp:extent cx="5935342" cy="8338782"/>
            <wp:effectExtent l="0" t="0" r="0" b="0"/>
            <wp:docPr id="23" name="Рисунок 5" descr="SWScan0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SWScan00006.tif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5923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D328BB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52"/>
          <w:szCs w:val="52"/>
          <w:lang w:val="en-US"/>
        </w:rPr>
      </w:pPr>
    </w:p>
    <w:p w:rsidR="00D328BB" w:rsidRDefault="005C0D67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52"/>
          <w:szCs w:val="52"/>
          <w:lang w:val="en-US"/>
        </w:rPr>
      </w:pPr>
      <w:r>
        <w:rPr>
          <w:rFonts w:ascii="Times New Roman" w:hAnsi="Times New Roman" w:cs="Times New Roman"/>
          <w:b/>
          <w:i/>
          <w:noProof/>
          <w:color w:val="984806" w:themeColor="accent6" w:themeShade="80"/>
          <w:sz w:val="52"/>
          <w:szCs w:val="52"/>
          <w:lang w:eastAsia="ru-RU"/>
        </w:rPr>
        <w:drawing>
          <wp:inline distT="0" distB="0" distL="0" distR="0">
            <wp:extent cx="5940425" cy="8238276"/>
            <wp:effectExtent l="0" t="0" r="0" b="0"/>
            <wp:docPr id="27" name="Рисунок 27" descr="I:\Изображение0001_0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Изображение0001_000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8BB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52"/>
          <w:szCs w:val="52"/>
          <w:lang w:val="en-US"/>
        </w:rPr>
      </w:pPr>
      <w:r w:rsidRPr="00387E78">
        <w:rPr>
          <w:rFonts w:ascii="Times New Roman" w:hAnsi="Times New Roman" w:cs="Times New Roman"/>
          <w:b/>
          <w:i/>
          <w:noProof/>
          <w:color w:val="984806" w:themeColor="accent6" w:themeShade="80"/>
          <w:sz w:val="52"/>
          <w:szCs w:val="52"/>
          <w:lang w:eastAsia="ru-RU"/>
        </w:rPr>
        <w:lastRenderedPageBreak/>
        <w:drawing>
          <wp:inline distT="0" distB="0" distL="0" distR="0">
            <wp:extent cx="5936776" cy="8461612"/>
            <wp:effectExtent l="0" t="0" r="0" b="0"/>
            <wp:docPr id="29" name="Рисунок 4" descr="SWScan0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SWScan00005.tif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6813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D328BB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52"/>
          <w:szCs w:val="52"/>
          <w:lang w:val="en-US"/>
        </w:rPr>
      </w:pPr>
    </w:p>
    <w:p w:rsidR="00D328BB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52"/>
          <w:szCs w:val="52"/>
          <w:lang w:val="en-US"/>
        </w:rPr>
      </w:pPr>
      <w:r w:rsidRPr="00387E78">
        <w:rPr>
          <w:rFonts w:ascii="Times New Roman" w:hAnsi="Times New Roman" w:cs="Times New Roman"/>
          <w:b/>
          <w:i/>
          <w:noProof/>
          <w:color w:val="984806" w:themeColor="accent6" w:themeShade="80"/>
          <w:sz w:val="52"/>
          <w:szCs w:val="52"/>
          <w:lang w:eastAsia="ru-RU"/>
        </w:rPr>
        <w:lastRenderedPageBreak/>
        <w:drawing>
          <wp:inline distT="0" distB="0" distL="0" distR="0">
            <wp:extent cx="5676181" cy="8268032"/>
            <wp:effectExtent l="0" t="0" r="0" b="0"/>
            <wp:docPr id="30" name="Рисунок 3" descr="SWScan0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SWScan00004.tif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395" cy="8275627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D328BB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52"/>
          <w:szCs w:val="52"/>
          <w:lang w:val="en-US"/>
        </w:rPr>
      </w:pPr>
    </w:p>
    <w:p w:rsidR="00D328BB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52"/>
          <w:szCs w:val="52"/>
          <w:lang w:val="en-US"/>
        </w:rPr>
      </w:pPr>
    </w:p>
    <w:p w:rsidR="00D328BB" w:rsidRPr="005E6F8D" w:rsidRDefault="00D328BB" w:rsidP="00137BC1">
      <w:pPr>
        <w:spacing w:after="30"/>
        <w:jc w:val="center"/>
        <w:rPr>
          <w:rFonts w:ascii="Times New Roman" w:hAnsi="Times New Roman" w:cs="Times New Roman"/>
          <w:b/>
          <w:i/>
          <w:color w:val="984806" w:themeColor="accent6" w:themeShade="80"/>
          <w:sz w:val="52"/>
          <w:szCs w:val="52"/>
          <w:lang w:val="en-US"/>
        </w:rPr>
      </w:pPr>
      <w:r w:rsidRPr="00387E78">
        <w:rPr>
          <w:rFonts w:ascii="Times New Roman" w:hAnsi="Times New Roman" w:cs="Times New Roman"/>
          <w:b/>
          <w:i/>
          <w:noProof/>
          <w:color w:val="984806" w:themeColor="accent6" w:themeShade="80"/>
          <w:sz w:val="52"/>
          <w:szCs w:val="52"/>
          <w:lang w:eastAsia="ru-RU"/>
        </w:rPr>
        <w:lastRenderedPageBreak/>
        <w:drawing>
          <wp:inline distT="0" distB="0" distL="0" distR="0">
            <wp:extent cx="5589917" cy="7970808"/>
            <wp:effectExtent l="0" t="0" r="0" b="0"/>
            <wp:docPr id="31" name="Рисунок 2" descr="HWScan0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HWScan00004.bmp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725" cy="7979090"/>
                    </a:xfrm>
                    <a:prstGeom prst="rect">
                      <a:avLst/>
                    </a:prstGeom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D328BB" w:rsidRPr="00D328BB" w:rsidRDefault="00D328BB" w:rsidP="00137BC1">
      <w:pPr>
        <w:jc w:val="center"/>
        <w:rPr>
          <w:lang w:val="en-US"/>
        </w:rPr>
      </w:pPr>
    </w:p>
    <w:tbl>
      <w:tblPr>
        <w:tblW w:w="10689" w:type="dxa"/>
        <w:tblInd w:w="-831" w:type="dxa"/>
        <w:tblLook w:val="0000"/>
      </w:tblPr>
      <w:tblGrid>
        <w:gridCol w:w="10689"/>
      </w:tblGrid>
      <w:tr w:rsidR="0041248B" w:rsidRPr="00335921" w:rsidTr="003C6D25">
        <w:trPr>
          <w:trHeight w:val="13002"/>
        </w:trPr>
        <w:tc>
          <w:tcPr>
            <w:tcW w:w="10689" w:type="dxa"/>
          </w:tcPr>
          <w:p w:rsidR="00941A8E" w:rsidRPr="00941A8E" w:rsidRDefault="00941A8E" w:rsidP="00137BC1">
            <w:pPr>
              <w:spacing w:line="360" w:lineRule="auto"/>
              <w:jc w:val="center"/>
              <w:rPr>
                <w:rFonts w:ascii="Times New Roman" w:hAnsi="Times New Roman" w:cs="Times New Roman"/>
                <w:color w:val="984806" w:themeColor="accent6" w:themeShade="80"/>
                <w:sz w:val="36"/>
                <w:szCs w:val="28"/>
                <w:lang w:val="uk-UA"/>
              </w:rPr>
            </w:pPr>
            <w:r w:rsidRPr="00941A8E">
              <w:rPr>
                <w:rFonts w:ascii="Times New Roman" w:hAnsi="Times New Roman" w:cs="Times New Roman"/>
                <w:color w:val="984806" w:themeColor="accent6" w:themeShade="80"/>
                <w:sz w:val="36"/>
                <w:szCs w:val="28"/>
                <w:lang w:val="uk-UA"/>
              </w:rPr>
              <w:lastRenderedPageBreak/>
              <w:t>Міністерство освіти і науки України</w:t>
            </w:r>
          </w:p>
          <w:p w:rsidR="00941A8E" w:rsidRPr="00941A8E" w:rsidRDefault="00941A8E" w:rsidP="00137BC1">
            <w:pPr>
              <w:pStyle w:val="a7"/>
              <w:spacing w:line="360" w:lineRule="auto"/>
              <w:ind w:left="-633"/>
              <w:jc w:val="center"/>
              <w:rPr>
                <w:rFonts w:ascii="Times New Roman" w:hAnsi="Times New Roman" w:cs="Times New Roman"/>
                <w:color w:val="984806" w:themeColor="accent6" w:themeShade="80"/>
                <w:sz w:val="36"/>
                <w:szCs w:val="28"/>
              </w:rPr>
            </w:pPr>
            <w:r w:rsidRPr="00941A8E">
              <w:rPr>
                <w:rFonts w:ascii="Times New Roman" w:hAnsi="Times New Roman" w:cs="Times New Roman"/>
                <w:color w:val="984806" w:themeColor="accent6" w:themeShade="80"/>
                <w:sz w:val="36"/>
                <w:szCs w:val="28"/>
                <w:lang w:val="uk-UA"/>
              </w:rPr>
              <w:t xml:space="preserve">На конкурс ,, Єднаймося ж , брати мої ! </w:t>
            </w:r>
            <w:r w:rsidRPr="00941A8E">
              <w:rPr>
                <w:rFonts w:ascii="Times New Roman" w:hAnsi="Times New Roman" w:cs="Times New Roman"/>
                <w:color w:val="984806" w:themeColor="accent6" w:themeShade="80"/>
                <w:sz w:val="36"/>
                <w:szCs w:val="28"/>
              </w:rPr>
              <w:t>”</w:t>
            </w:r>
          </w:p>
          <w:p w:rsidR="00941A8E" w:rsidRDefault="00941A8E" w:rsidP="00137BC1">
            <w:pPr>
              <w:pStyle w:val="a7"/>
              <w:spacing w:line="360" w:lineRule="auto"/>
              <w:ind w:left="-633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41A8E" w:rsidRDefault="00941A8E" w:rsidP="00137BC1">
            <w:pPr>
              <w:pStyle w:val="a7"/>
              <w:spacing w:line="360" w:lineRule="auto"/>
              <w:ind w:left="-633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41A8E" w:rsidRDefault="00941A8E" w:rsidP="00137BC1">
            <w:pPr>
              <w:pStyle w:val="a7"/>
              <w:spacing w:line="360" w:lineRule="auto"/>
              <w:ind w:left="-633"/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941A8E" w:rsidRPr="00D53F18" w:rsidRDefault="00941A8E" w:rsidP="00137BC1">
            <w:pPr>
              <w:pStyle w:val="a7"/>
              <w:spacing w:line="360" w:lineRule="auto"/>
              <w:ind w:left="-633"/>
              <w:jc w:val="center"/>
              <w:rPr>
                <w:rFonts w:ascii="Times New Roman" w:hAnsi="Times New Roman" w:cs="Times New Roman"/>
                <w:b/>
                <w:i/>
                <w:color w:val="C00000"/>
                <w:sz w:val="56"/>
                <w:szCs w:val="44"/>
              </w:rPr>
            </w:pPr>
            <w:r w:rsidRPr="00D53F18">
              <w:rPr>
                <w:rFonts w:ascii="Times New Roman" w:hAnsi="Times New Roman" w:cs="Times New Roman"/>
                <w:b/>
                <w:i/>
                <w:color w:val="C00000"/>
                <w:sz w:val="56"/>
                <w:szCs w:val="44"/>
                <w:lang w:val="uk-UA"/>
              </w:rPr>
              <w:t>У душі народу   – Кобзареве  слово</w:t>
            </w:r>
          </w:p>
          <w:p w:rsidR="00941A8E" w:rsidRPr="00F63F3E" w:rsidRDefault="00137BC1" w:rsidP="00137BC1">
            <w:pPr>
              <w:pStyle w:val="a7"/>
              <w:spacing w:line="360" w:lineRule="auto"/>
              <w:ind w:left="-633"/>
              <w:jc w:val="center"/>
              <w:rPr>
                <w:rFonts w:ascii="Times New Roman" w:hAnsi="Times New Roman" w:cs="Times New Roman"/>
                <w:b/>
                <w:color w:val="632423" w:themeColor="accent2" w:themeShade="80"/>
                <w:sz w:val="40"/>
                <w:szCs w:val="44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 xml:space="preserve">                                                                      </w:t>
            </w:r>
            <w:r w:rsidR="00941A8E" w:rsidRPr="00F63F3E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>Робота</w:t>
            </w:r>
          </w:p>
          <w:p w:rsidR="00941A8E" w:rsidRPr="00F63F3E" w:rsidRDefault="00137BC1" w:rsidP="00137BC1">
            <w:pPr>
              <w:pStyle w:val="a7"/>
              <w:spacing w:line="360" w:lineRule="auto"/>
              <w:ind w:left="-633"/>
              <w:jc w:val="center"/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 xml:space="preserve">                                                                                 </w:t>
            </w:r>
            <w:r w:rsidR="0064016D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>Ломаги Юрія Євгенійовича</w:t>
            </w:r>
          </w:p>
          <w:p w:rsidR="00941A8E" w:rsidRPr="00F63F3E" w:rsidRDefault="00137BC1" w:rsidP="00137BC1">
            <w:pPr>
              <w:pStyle w:val="a7"/>
              <w:tabs>
                <w:tab w:val="left" w:pos="3876"/>
                <w:tab w:val="center" w:pos="4920"/>
              </w:tabs>
              <w:spacing w:line="360" w:lineRule="auto"/>
              <w:ind w:left="-633"/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ab/>
              <w:t xml:space="preserve">                          </w:t>
            </w: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ab/>
            </w:r>
            <w:r w:rsidR="00941A8E" w:rsidRPr="00F63F3E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>учня 10 класу</w:t>
            </w:r>
          </w:p>
          <w:p w:rsidR="00941A8E" w:rsidRPr="00F63F3E" w:rsidRDefault="00137BC1" w:rsidP="00137BC1">
            <w:pPr>
              <w:pStyle w:val="a7"/>
              <w:tabs>
                <w:tab w:val="left" w:pos="2940"/>
                <w:tab w:val="center" w:pos="4920"/>
              </w:tabs>
              <w:spacing w:line="360" w:lineRule="auto"/>
              <w:ind w:left="-633"/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ab/>
              <w:t xml:space="preserve">                                  </w:t>
            </w: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ab/>
            </w:r>
            <w:r w:rsidR="00941A8E" w:rsidRPr="00F63F3E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>Збаразької  загальноосвітньої</w:t>
            </w:r>
          </w:p>
          <w:p w:rsidR="00941A8E" w:rsidRPr="00F63F3E" w:rsidRDefault="00137BC1" w:rsidP="00137BC1">
            <w:pPr>
              <w:pStyle w:val="a7"/>
              <w:tabs>
                <w:tab w:val="left" w:pos="3492"/>
                <w:tab w:val="center" w:pos="4920"/>
              </w:tabs>
              <w:spacing w:line="360" w:lineRule="auto"/>
              <w:ind w:left="-633"/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ab/>
              <w:t xml:space="preserve">                      </w:t>
            </w: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ab/>
            </w:r>
            <w:r w:rsidR="00941A8E" w:rsidRPr="00F63F3E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>школи  І – ІІІ ст.   №1,</w:t>
            </w:r>
          </w:p>
          <w:p w:rsidR="00941A8E" w:rsidRPr="00F63F3E" w:rsidRDefault="00137BC1" w:rsidP="00137BC1">
            <w:pPr>
              <w:pStyle w:val="a7"/>
              <w:tabs>
                <w:tab w:val="left" w:pos="3396"/>
                <w:tab w:val="center" w:pos="4920"/>
              </w:tabs>
              <w:spacing w:line="360" w:lineRule="auto"/>
              <w:ind w:left="-633"/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ab/>
              <w:t xml:space="preserve">                        </w:t>
            </w: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ab/>
            </w:r>
            <w:r w:rsidR="00941A8E" w:rsidRPr="00F63F3E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>1995 року народження.</w:t>
            </w:r>
          </w:p>
          <w:p w:rsidR="00941A8E" w:rsidRPr="00F63F3E" w:rsidRDefault="00137BC1" w:rsidP="00137BC1">
            <w:pPr>
              <w:pStyle w:val="a7"/>
              <w:spacing w:line="360" w:lineRule="auto"/>
              <w:ind w:left="-633"/>
              <w:jc w:val="center"/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 xml:space="preserve">                                                   </w:t>
            </w:r>
            <w:r w:rsidR="00941A8E" w:rsidRPr="00F63F3E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>Домашня адреса</w:t>
            </w:r>
            <w:r w:rsidR="00941A8E" w:rsidRPr="00F63F3E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</w:rPr>
              <w:t>:</w:t>
            </w:r>
          </w:p>
          <w:p w:rsidR="00941A8E" w:rsidRPr="00F63F3E" w:rsidRDefault="00137BC1" w:rsidP="00137BC1">
            <w:pPr>
              <w:pStyle w:val="a7"/>
              <w:spacing w:line="360" w:lineRule="auto"/>
              <w:ind w:left="-633"/>
              <w:jc w:val="center"/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 xml:space="preserve">                                                </w:t>
            </w:r>
            <w:r w:rsidR="00941A8E" w:rsidRPr="00F63F3E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>вул. Д. Нечая , 1</w:t>
            </w:r>
          </w:p>
          <w:p w:rsidR="00941A8E" w:rsidRPr="00F63F3E" w:rsidRDefault="00137BC1" w:rsidP="00137BC1">
            <w:pPr>
              <w:pStyle w:val="a7"/>
              <w:tabs>
                <w:tab w:val="left" w:pos="4236"/>
                <w:tab w:val="center" w:pos="4920"/>
              </w:tabs>
              <w:spacing w:line="360" w:lineRule="auto"/>
              <w:ind w:left="-633"/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ab/>
              <w:t xml:space="preserve">                    </w:t>
            </w: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ab/>
            </w:r>
            <w:r w:rsidR="00941A8E" w:rsidRPr="00F63F3E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>м. Збараж</w:t>
            </w:r>
          </w:p>
          <w:p w:rsidR="00941A8E" w:rsidRPr="00F63F3E" w:rsidRDefault="00137BC1" w:rsidP="00137BC1">
            <w:pPr>
              <w:pStyle w:val="a7"/>
              <w:spacing w:line="360" w:lineRule="auto"/>
              <w:ind w:left="-633"/>
              <w:jc w:val="center"/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 xml:space="preserve">                                                            </w:t>
            </w:r>
            <w:r w:rsidR="00941A8E" w:rsidRPr="00F63F3E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>Тернопільської області.</w:t>
            </w:r>
          </w:p>
          <w:p w:rsidR="00941A8E" w:rsidRPr="00F63F3E" w:rsidRDefault="00137BC1" w:rsidP="00137BC1">
            <w:pPr>
              <w:pStyle w:val="a7"/>
              <w:tabs>
                <w:tab w:val="left" w:pos="3552"/>
                <w:tab w:val="center" w:pos="4920"/>
              </w:tabs>
              <w:spacing w:line="360" w:lineRule="auto"/>
              <w:ind w:left="-633"/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ab/>
              <w:t xml:space="preserve">                       </w:t>
            </w: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ab/>
            </w:r>
            <w:r w:rsidR="00941A8E" w:rsidRPr="00F63F3E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>Науковий керівник:</w:t>
            </w:r>
          </w:p>
          <w:p w:rsidR="00941A8E" w:rsidRPr="00F63F3E" w:rsidRDefault="00137BC1" w:rsidP="00137BC1">
            <w:pPr>
              <w:pStyle w:val="a7"/>
              <w:spacing w:line="360" w:lineRule="auto"/>
              <w:ind w:left="-633"/>
              <w:jc w:val="center"/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 xml:space="preserve">                                                                 </w:t>
            </w:r>
            <w:r w:rsidR="00941A8E" w:rsidRPr="00F63F3E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>Коник Наталія Вікторівна,</w:t>
            </w:r>
          </w:p>
          <w:p w:rsidR="00941A8E" w:rsidRPr="00F63F3E" w:rsidRDefault="00137BC1" w:rsidP="00137BC1">
            <w:pPr>
              <w:pStyle w:val="a7"/>
              <w:spacing w:line="360" w:lineRule="auto"/>
              <w:ind w:left="-633"/>
              <w:jc w:val="center"/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 xml:space="preserve">                                                               </w:t>
            </w:r>
            <w:r w:rsidR="00941A8E" w:rsidRPr="00F63F3E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>вчитель української мови</w:t>
            </w:r>
          </w:p>
          <w:p w:rsidR="00941A8E" w:rsidRPr="00F63F3E" w:rsidRDefault="00137BC1" w:rsidP="00137BC1">
            <w:pPr>
              <w:pStyle w:val="a7"/>
              <w:spacing w:line="360" w:lineRule="auto"/>
              <w:ind w:left="-633"/>
              <w:jc w:val="center"/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 xml:space="preserve">                                             </w:t>
            </w:r>
            <w:r w:rsidR="00941A8E" w:rsidRPr="00F63F3E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>та  літератури</w:t>
            </w:r>
          </w:p>
          <w:p w:rsidR="00941A8E" w:rsidRPr="00F63F3E" w:rsidRDefault="00137BC1" w:rsidP="00137BC1">
            <w:pPr>
              <w:pStyle w:val="a7"/>
              <w:tabs>
                <w:tab w:val="left" w:pos="2952"/>
                <w:tab w:val="center" w:pos="4920"/>
              </w:tabs>
              <w:spacing w:line="360" w:lineRule="auto"/>
              <w:ind w:left="-633"/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ab/>
              <w:t xml:space="preserve">                                      </w:t>
            </w: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ab/>
            </w:r>
            <w:r w:rsidR="00941A8E" w:rsidRPr="00F63F3E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>Збаразької  загальноосвітньої</w:t>
            </w:r>
          </w:p>
          <w:p w:rsidR="00941A8E" w:rsidRPr="00335921" w:rsidRDefault="00137BC1" w:rsidP="00137BC1">
            <w:pPr>
              <w:pStyle w:val="a7"/>
              <w:spacing w:line="360" w:lineRule="auto"/>
              <w:ind w:left="-633"/>
              <w:jc w:val="center"/>
              <w:rPr>
                <w:rFonts w:ascii="Times New Roman" w:hAnsi="Times New Roman" w:cs="Times New Roman"/>
                <w:b/>
                <w:color w:val="632423" w:themeColor="accent2" w:themeShade="80"/>
                <w:sz w:val="40"/>
                <w:szCs w:val="44"/>
                <w:lang w:val="uk-UA"/>
              </w:rPr>
            </w:pPr>
            <w:r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 xml:space="preserve">                                                                    </w:t>
            </w:r>
            <w:r w:rsidR="00941A8E" w:rsidRPr="00F63F3E">
              <w:rPr>
                <w:rFonts w:ascii="Times New Roman" w:hAnsi="Times New Roman" w:cs="Times New Roman"/>
                <w:b/>
                <w:color w:val="632423" w:themeColor="accent2" w:themeShade="80"/>
                <w:sz w:val="28"/>
                <w:szCs w:val="32"/>
                <w:lang w:val="uk-UA"/>
              </w:rPr>
              <w:t>школи  І – ІІІ ступенів №1.</w:t>
            </w:r>
          </w:p>
          <w:p w:rsidR="00941A8E" w:rsidRPr="00335921" w:rsidRDefault="00941A8E" w:rsidP="00137BC1">
            <w:pPr>
              <w:spacing w:line="360" w:lineRule="auto"/>
              <w:ind w:left="227"/>
              <w:jc w:val="center"/>
              <w:rPr>
                <w:rFonts w:ascii="Times New Roman" w:hAnsi="Times New Roman" w:cs="Times New Roman"/>
                <w:b/>
                <w:color w:val="632423" w:themeColor="accent2" w:themeShade="80"/>
                <w:sz w:val="40"/>
                <w:szCs w:val="44"/>
                <w:lang w:val="uk-UA"/>
              </w:rPr>
            </w:pPr>
          </w:p>
          <w:p w:rsidR="00941A8E" w:rsidRPr="00D53F18" w:rsidRDefault="00941A8E" w:rsidP="00137BC1">
            <w:pPr>
              <w:pStyle w:val="a7"/>
              <w:spacing w:line="360" w:lineRule="auto"/>
              <w:ind w:left="-633"/>
              <w:jc w:val="center"/>
              <w:rPr>
                <w:rFonts w:ascii="Times New Roman" w:hAnsi="Times New Roman" w:cs="Times New Roman"/>
                <w:sz w:val="40"/>
                <w:szCs w:val="44"/>
                <w:lang w:val="uk-UA"/>
              </w:rPr>
            </w:pPr>
          </w:p>
          <w:p w:rsidR="00941A8E" w:rsidRPr="00F63F3E" w:rsidRDefault="00941A8E" w:rsidP="00137BC1">
            <w:pPr>
              <w:pStyle w:val="a7"/>
              <w:spacing w:line="360" w:lineRule="auto"/>
              <w:ind w:left="-633"/>
              <w:jc w:val="center"/>
              <w:rPr>
                <w:rFonts w:ascii="Times New Roman" w:hAnsi="Times New Roman" w:cs="Times New Roman"/>
                <w:b/>
                <w:color w:val="943634" w:themeColor="accent2" w:themeShade="BF"/>
                <w:sz w:val="44"/>
                <w:szCs w:val="44"/>
                <w:lang w:val="uk-UA"/>
              </w:rPr>
            </w:pPr>
            <w:r w:rsidRPr="00F63F3E">
              <w:rPr>
                <w:rFonts w:ascii="Times New Roman" w:hAnsi="Times New Roman" w:cs="Times New Roman"/>
                <w:b/>
                <w:color w:val="943634" w:themeColor="accent2" w:themeShade="BF"/>
                <w:sz w:val="32"/>
                <w:szCs w:val="32"/>
                <w:lang w:val="uk-UA"/>
              </w:rPr>
              <w:t>2010 рік</w:t>
            </w:r>
          </w:p>
          <w:p w:rsidR="0041248B" w:rsidRPr="00335921" w:rsidRDefault="0041248B" w:rsidP="00137BC1">
            <w:pPr>
              <w:jc w:val="center"/>
              <w:rPr>
                <w:i/>
                <w:sz w:val="32"/>
                <w:szCs w:val="32"/>
                <w:lang w:val="uk-UA"/>
              </w:rPr>
            </w:pPr>
          </w:p>
          <w:p w:rsidR="00941A8E" w:rsidRPr="00335921" w:rsidRDefault="00941A8E" w:rsidP="00137BC1">
            <w:pPr>
              <w:jc w:val="center"/>
              <w:rPr>
                <w:i/>
                <w:sz w:val="32"/>
                <w:szCs w:val="32"/>
                <w:lang w:val="uk-UA"/>
              </w:rPr>
            </w:pPr>
          </w:p>
          <w:p w:rsidR="0041248B" w:rsidRPr="00F63F3E" w:rsidRDefault="0041248B" w:rsidP="00137BC1">
            <w:pPr>
              <w:ind w:left="939"/>
              <w:jc w:val="center"/>
              <w:rPr>
                <w:b/>
                <w:i/>
                <w:color w:val="E36C0A" w:themeColor="accent6" w:themeShade="BF"/>
                <w:sz w:val="44"/>
                <w:szCs w:val="44"/>
                <w:lang w:val="uk-UA"/>
              </w:rPr>
            </w:pPr>
            <w:r w:rsidRPr="00F63F3E">
              <w:rPr>
                <w:b/>
                <w:i/>
                <w:color w:val="E36C0A" w:themeColor="accent6" w:themeShade="BF"/>
                <w:sz w:val="44"/>
                <w:szCs w:val="44"/>
                <w:lang w:val="uk-UA"/>
              </w:rPr>
              <w:t>Життєдайна криниця Шевченкового слова. Спрагло припадаємо душею до її цілющої води, яка здатна напоїти енергією, творчістю, натхненням.  Сотням тисяч людей зцілювала душу від розпачу</w:t>
            </w:r>
            <w:r w:rsidRPr="00F63F3E">
              <w:rPr>
                <w:b/>
                <w:i/>
                <w:color w:val="E36C0A" w:themeColor="accent6" w:themeShade="BF"/>
                <w:sz w:val="44"/>
                <w:szCs w:val="44"/>
              </w:rPr>
              <w:t xml:space="preserve">, давала </w:t>
            </w:r>
            <w:r w:rsidRPr="00F63F3E">
              <w:rPr>
                <w:b/>
                <w:i/>
                <w:color w:val="E36C0A" w:themeColor="accent6" w:themeShade="BF"/>
                <w:sz w:val="44"/>
                <w:szCs w:val="44"/>
                <w:lang w:val="uk-UA"/>
              </w:rPr>
              <w:t>надію на кращу долю</w:t>
            </w:r>
            <w:r w:rsidRPr="00F63F3E">
              <w:rPr>
                <w:b/>
                <w:i/>
                <w:color w:val="E36C0A" w:themeColor="accent6" w:themeShade="BF"/>
                <w:sz w:val="44"/>
                <w:szCs w:val="44"/>
              </w:rPr>
              <w:t>,</w:t>
            </w:r>
            <w:r w:rsidRPr="00F63F3E">
              <w:rPr>
                <w:b/>
                <w:i/>
                <w:color w:val="E36C0A" w:themeColor="accent6" w:themeShade="BF"/>
                <w:sz w:val="44"/>
                <w:szCs w:val="44"/>
                <w:lang w:val="uk-UA"/>
              </w:rPr>
              <w:t>на усвідомлення себе самодостатньою нацією.</w:t>
            </w:r>
          </w:p>
          <w:p w:rsidR="0041248B" w:rsidRPr="00F63F3E" w:rsidRDefault="0041248B" w:rsidP="00137BC1">
            <w:pPr>
              <w:ind w:left="939"/>
              <w:jc w:val="center"/>
              <w:rPr>
                <w:b/>
                <w:i/>
                <w:color w:val="E36C0A" w:themeColor="accent6" w:themeShade="BF"/>
                <w:sz w:val="44"/>
                <w:szCs w:val="44"/>
                <w:lang w:val="uk-UA"/>
              </w:rPr>
            </w:pPr>
            <w:r w:rsidRPr="00F63F3E">
              <w:rPr>
                <w:b/>
                <w:i/>
                <w:color w:val="E36C0A" w:themeColor="accent6" w:themeShade="BF"/>
                <w:sz w:val="44"/>
                <w:szCs w:val="44"/>
                <w:lang w:val="uk-UA"/>
              </w:rPr>
              <w:t>У чому ж сила полум’яного Шевченкового слова</w:t>
            </w:r>
            <w:r w:rsidRPr="00F63F3E">
              <w:rPr>
                <w:b/>
                <w:i/>
                <w:color w:val="E36C0A" w:themeColor="accent6" w:themeShade="BF"/>
                <w:sz w:val="44"/>
                <w:szCs w:val="44"/>
              </w:rPr>
              <w:t>?</w:t>
            </w:r>
          </w:p>
          <w:p w:rsidR="0041248B" w:rsidRPr="00F63F3E" w:rsidRDefault="0041248B" w:rsidP="00137BC1">
            <w:pPr>
              <w:jc w:val="center"/>
              <w:rPr>
                <w:b/>
                <w:i/>
                <w:color w:val="E36C0A" w:themeColor="accent6" w:themeShade="BF"/>
                <w:sz w:val="44"/>
                <w:szCs w:val="44"/>
                <w:lang w:val="uk-UA"/>
              </w:rPr>
            </w:pPr>
            <w:r w:rsidRPr="00F63F3E">
              <w:rPr>
                <w:b/>
                <w:i/>
                <w:color w:val="E36C0A" w:themeColor="accent6" w:themeShade="BF"/>
                <w:sz w:val="44"/>
                <w:szCs w:val="44"/>
                <w:lang w:val="uk-UA"/>
              </w:rPr>
              <w:t>Є багато шляхів</w:t>
            </w:r>
            <w:r w:rsidRPr="00F63F3E">
              <w:rPr>
                <w:b/>
                <w:i/>
                <w:color w:val="E36C0A" w:themeColor="accent6" w:themeShade="BF"/>
                <w:sz w:val="44"/>
                <w:szCs w:val="44"/>
              </w:rPr>
              <w:t xml:space="preserve">, </w:t>
            </w:r>
            <w:r w:rsidRPr="00F63F3E">
              <w:rPr>
                <w:b/>
                <w:i/>
                <w:color w:val="E36C0A" w:themeColor="accent6" w:themeShade="BF"/>
                <w:sz w:val="44"/>
                <w:szCs w:val="44"/>
                <w:lang w:val="uk-UA"/>
              </w:rPr>
              <w:t>які приведуть до глибинного розуміння творів Т.Г.Шевченка.</w:t>
            </w:r>
          </w:p>
          <w:p w:rsidR="0041248B" w:rsidRPr="00F63F3E" w:rsidRDefault="0041248B" w:rsidP="00137BC1">
            <w:pPr>
              <w:ind w:left="939"/>
              <w:jc w:val="center"/>
              <w:rPr>
                <w:b/>
                <w:i/>
                <w:color w:val="E36C0A" w:themeColor="accent6" w:themeShade="BF"/>
                <w:sz w:val="44"/>
                <w:szCs w:val="44"/>
                <w:lang w:val="uk-UA"/>
              </w:rPr>
            </w:pPr>
            <w:r w:rsidRPr="00F63F3E">
              <w:rPr>
                <w:b/>
                <w:i/>
                <w:color w:val="E36C0A" w:themeColor="accent6" w:themeShade="BF"/>
                <w:sz w:val="44"/>
                <w:szCs w:val="44"/>
                <w:lang w:val="uk-UA"/>
              </w:rPr>
              <w:t>У цьому літературному дослідженні спробую пройти трьома стежинами, які допоможуть зрозуміти твори Кобзаря через призму звукових асоціацій, через мистецьку палітру картин Марфи Тимченко.</w:t>
            </w:r>
          </w:p>
          <w:p w:rsidR="0041248B" w:rsidRDefault="0041248B" w:rsidP="00137BC1">
            <w:pPr>
              <w:ind w:left="939"/>
              <w:jc w:val="center"/>
              <w:rPr>
                <w:i/>
                <w:sz w:val="32"/>
                <w:szCs w:val="32"/>
                <w:lang w:val="uk-UA"/>
              </w:rPr>
            </w:pPr>
          </w:p>
          <w:p w:rsidR="0041248B" w:rsidRPr="00335921" w:rsidRDefault="0041248B" w:rsidP="00137BC1">
            <w:pPr>
              <w:ind w:left="939"/>
              <w:jc w:val="center"/>
              <w:rPr>
                <w:i/>
                <w:sz w:val="32"/>
                <w:szCs w:val="32"/>
                <w:lang w:val="uk-UA"/>
              </w:rPr>
            </w:pPr>
          </w:p>
          <w:p w:rsidR="00941A8E" w:rsidRDefault="00941A8E" w:rsidP="00137BC1">
            <w:pPr>
              <w:ind w:left="939"/>
              <w:jc w:val="center"/>
              <w:rPr>
                <w:i/>
                <w:sz w:val="32"/>
                <w:szCs w:val="32"/>
                <w:lang w:val="en-US"/>
              </w:rPr>
            </w:pPr>
            <w:r w:rsidRPr="00C26CDB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501856" cy="6070837"/>
                  <wp:effectExtent l="19050" t="0" r="3594" b="0"/>
                  <wp:docPr id="2" name="Рисунок 1" descr="Марфа Тимченко, майстер петриківського  розпис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Марфа Тимченко, майстер петриківського  розпис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2419" cy="6082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1A8E" w:rsidRDefault="00941A8E" w:rsidP="00137BC1">
            <w:pPr>
              <w:ind w:left="939"/>
              <w:jc w:val="center"/>
              <w:rPr>
                <w:i/>
                <w:sz w:val="32"/>
                <w:szCs w:val="32"/>
                <w:lang w:val="en-US"/>
              </w:rPr>
            </w:pPr>
          </w:p>
          <w:p w:rsidR="00941A8E" w:rsidRDefault="00941A8E" w:rsidP="00137BC1">
            <w:pPr>
              <w:ind w:left="939"/>
              <w:jc w:val="center"/>
              <w:rPr>
                <w:i/>
                <w:sz w:val="32"/>
                <w:szCs w:val="32"/>
                <w:lang w:val="en-US"/>
              </w:rPr>
            </w:pPr>
          </w:p>
          <w:p w:rsidR="00941A8E" w:rsidRDefault="00941A8E" w:rsidP="00137BC1">
            <w:pPr>
              <w:ind w:left="939"/>
              <w:jc w:val="center"/>
              <w:rPr>
                <w:i/>
                <w:sz w:val="32"/>
                <w:szCs w:val="32"/>
                <w:lang w:val="en-US"/>
              </w:rPr>
            </w:pPr>
          </w:p>
          <w:p w:rsidR="00941A8E" w:rsidRPr="00E26835" w:rsidRDefault="00941A8E" w:rsidP="00137BC1">
            <w:pPr>
              <w:jc w:val="center"/>
              <w:rPr>
                <w:b/>
                <w:i/>
                <w:sz w:val="40"/>
                <w:szCs w:val="40"/>
                <w:lang w:val="uk-UA"/>
              </w:rPr>
            </w:pPr>
            <w:r>
              <w:rPr>
                <w:b/>
                <w:i/>
                <w:sz w:val="40"/>
                <w:szCs w:val="40"/>
                <w:lang w:val="uk-UA"/>
              </w:rPr>
              <w:t>ВІДОМА   ХУДОЖНИЦЯ   МАРФА  ТИМЧЕНКО</w:t>
            </w:r>
          </w:p>
          <w:p w:rsidR="00941A8E" w:rsidRPr="00335921" w:rsidRDefault="00941A8E" w:rsidP="00137BC1">
            <w:pPr>
              <w:ind w:left="939"/>
              <w:jc w:val="center"/>
              <w:rPr>
                <w:i/>
                <w:sz w:val="32"/>
                <w:szCs w:val="32"/>
              </w:rPr>
            </w:pPr>
          </w:p>
          <w:p w:rsidR="0041248B" w:rsidRPr="00907842" w:rsidRDefault="0041248B" w:rsidP="00137BC1">
            <w:pPr>
              <w:jc w:val="center"/>
              <w:rPr>
                <w:i/>
                <w:sz w:val="32"/>
                <w:szCs w:val="32"/>
              </w:rPr>
            </w:pPr>
          </w:p>
          <w:p w:rsidR="0041248B" w:rsidRDefault="0041248B" w:rsidP="00137BC1">
            <w:pPr>
              <w:ind w:left="939"/>
              <w:jc w:val="center"/>
              <w:rPr>
                <w:b/>
                <w:i/>
                <w:sz w:val="44"/>
                <w:szCs w:val="44"/>
                <w:lang w:val="uk-UA"/>
              </w:rPr>
            </w:pPr>
          </w:p>
          <w:p w:rsidR="00F02715" w:rsidRPr="00F63F3E" w:rsidRDefault="00F02715" w:rsidP="00137BC1">
            <w:pPr>
              <w:ind w:left="939"/>
              <w:jc w:val="center"/>
              <w:rPr>
                <w:b/>
                <w:i/>
                <w:color w:val="E36C0A" w:themeColor="accent6" w:themeShade="BF"/>
                <w:sz w:val="52"/>
                <w:szCs w:val="52"/>
                <w:lang w:val="uk-UA"/>
              </w:rPr>
            </w:pPr>
            <w:r w:rsidRPr="00F63F3E">
              <w:rPr>
                <w:b/>
                <w:i/>
                <w:color w:val="E36C0A" w:themeColor="accent6" w:themeShade="BF"/>
                <w:sz w:val="52"/>
                <w:szCs w:val="52"/>
                <w:lang w:val="uk-UA"/>
              </w:rPr>
              <w:t>СТЕЖИНА    ПЕРША</w:t>
            </w:r>
          </w:p>
          <w:p w:rsidR="00F02715" w:rsidRPr="00F63F3E" w:rsidRDefault="00F02715" w:rsidP="00137BC1">
            <w:pPr>
              <w:ind w:left="939"/>
              <w:jc w:val="center"/>
              <w:rPr>
                <w:b/>
                <w:i/>
                <w:color w:val="632423" w:themeColor="accent2" w:themeShade="80"/>
                <w:sz w:val="52"/>
                <w:szCs w:val="52"/>
                <w:lang w:val="uk-UA"/>
              </w:rPr>
            </w:pPr>
            <w:r w:rsidRPr="00F63F3E">
              <w:rPr>
                <w:b/>
                <w:i/>
                <w:color w:val="632423" w:themeColor="accent2" w:themeShade="80"/>
                <w:sz w:val="52"/>
                <w:szCs w:val="52"/>
                <w:lang w:val="uk-UA"/>
              </w:rPr>
              <w:t>ШЕВЧЕНКІВСЬКІ   МОТИВИ   НА</w:t>
            </w:r>
          </w:p>
          <w:p w:rsidR="00F02715" w:rsidRPr="00F63F3E" w:rsidRDefault="00F02715" w:rsidP="00137BC1">
            <w:pPr>
              <w:ind w:left="939"/>
              <w:jc w:val="center"/>
              <w:rPr>
                <w:b/>
                <w:i/>
                <w:color w:val="632423" w:themeColor="accent2" w:themeShade="80"/>
                <w:sz w:val="52"/>
                <w:szCs w:val="52"/>
                <w:lang w:val="uk-UA"/>
              </w:rPr>
            </w:pPr>
            <w:r w:rsidRPr="00F63F3E">
              <w:rPr>
                <w:b/>
                <w:i/>
                <w:color w:val="632423" w:themeColor="accent2" w:themeShade="80"/>
                <w:sz w:val="52"/>
                <w:szCs w:val="52"/>
                <w:lang w:val="uk-UA"/>
              </w:rPr>
              <w:t>ПОЛОТНАХ   МАРФИ  ТИМЧЕНКО</w:t>
            </w:r>
          </w:p>
          <w:p w:rsidR="0041248B" w:rsidRDefault="0041248B" w:rsidP="00137BC1">
            <w:pPr>
              <w:ind w:left="939"/>
              <w:jc w:val="center"/>
              <w:rPr>
                <w:i/>
                <w:sz w:val="32"/>
                <w:szCs w:val="32"/>
                <w:lang w:val="uk-UA"/>
              </w:rPr>
            </w:pPr>
          </w:p>
          <w:p w:rsidR="00F02715" w:rsidRDefault="00F02715" w:rsidP="00137BC1">
            <w:pPr>
              <w:ind w:left="939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Життя кожного з нас тісно пов’язане із життям рідного краю у всіх його перипетіях. Ми є частинкою нації</w:t>
            </w:r>
            <w:r w:rsidRPr="00F02715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тому</w:t>
            </w:r>
            <w:r w:rsidRPr="00F02715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>незважаючи</w:t>
            </w:r>
            <w:r>
              <w:rPr>
                <w:b/>
                <w:i/>
                <w:sz w:val="36"/>
                <w:szCs w:val="36"/>
              </w:rPr>
              <w:t xml:space="preserve"> на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таку силу поглядів</w:t>
            </w:r>
            <w:r w:rsidRPr="00F02715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мислимо в унісон</w:t>
            </w:r>
            <w:r w:rsidRPr="00F02715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коли мова йде про національні цінності.</w:t>
            </w:r>
          </w:p>
          <w:p w:rsidR="00F02715" w:rsidRDefault="00F02715" w:rsidP="00137BC1">
            <w:pPr>
              <w:ind w:left="939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Саме мистецька еліта чутливо реагує на всі зміни у житті народу.</w:t>
            </w:r>
          </w:p>
          <w:p w:rsidR="00F02715" w:rsidRDefault="00FF5B4D" w:rsidP="00137BC1">
            <w:pPr>
              <w:ind w:left="939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Постійно звертаються українські митці до народної тематики</w:t>
            </w:r>
            <w:r w:rsidRPr="00FF5B4D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виливаючи у творах любов до України</w:t>
            </w:r>
            <w:r w:rsidRPr="00FF5B4D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до прекрасних краєвидів рідної природи</w:t>
            </w:r>
            <w:r w:rsidRPr="00FF5B4D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захоплюючись життєствердною силою</w:t>
            </w:r>
            <w:r w:rsidRPr="00FF5B4D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співучістю українців.</w:t>
            </w:r>
          </w:p>
          <w:p w:rsidR="00290F55" w:rsidRPr="0080099F" w:rsidRDefault="00FF5B4D" w:rsidP="00137BC1">
            <w:pPr>
              <w:ind w:left="939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Черпаючи силу і натхн</w:t>
            </w:r>
            <w:r w:rsidR="00941A8E">
              <w:rPr>
                <w:b/>
                <w:i/>
                <w:sz w:val="36"/>
                <w:szCs w:val="36"/>
                <w:lang w:val="uk-UA"/>
              </w:rPr>
              <w:t>ення з багатої криниці народної</w:t>
            </w:r>
            <w:r>
              <w:rPr>
                <w:b/>
                <w:i/>
                <w:sz w:val="36"/>
                <w:szCs w:val="36"/>
                <w:lang w:val="uk-UA"/>
              </w:rPr>
              <w:t>творчості</w:t>
            </w:r>
            <w:r w:rsidRPr="00FF5B4D">
              <w:rPr>
                <w:b/>
                <w:i/>
                <w:sz w:val="36"/>
                <w:szCs w:val="36"/>
                <w:lang w:val="uk-UA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народжуют</w:t>
            </w:r>
            <w:r w:rsidR="0080099F">
              <w:rPr>
                <w:b/>
                <w:i/>
                <w:sz w:val="36"/>
                <w:szCs w:val="36"/>
                <w:lang w:val="uk-UA"/>
              </w:rPr>
              <w:t>ься геніальні витвори мистецтва</w:t>
            </w:r>
          </w:p>
          <w:p w:rsidR="00BC4DB1" w:rsidRDefault="00FF5B4D" w:rsidP="00137BC1">
            <w:pPr>
              <w:ind w:left="939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Вдячною донькою рідної землі можемо по праву вважати чудову художницю Марфу Тимченко. Ознайомившись із її  творчістю</w:t>
            </w:r>
            <w:r w:rsidRPr="00290F55">
              <w:rPr>
                <w:b/>
                <w:i/>
                <w:sz w:val="36"/>
                <w:szCs w:val="36"/>
                <w:lang w:val="uk-UA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помітив яскравий слід</w:t>
            </w:r>
            <w:r w:rsidRPr="00290F55">
              <w:rPr>
                <w:b/>
                <w:i/>
                <w:sz w:val="36"/>
                <w:szCs w:val="36"/>
                <w:lang w:val="uk-UA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залишений </w:t>
            </w:r>
            <w:r w:rsidR="00BC4DB1">
              <w:rPr>
                <w:b/>
                <w:i/>
                <w:sz w:val="36"/>
                <w:szCs w:val="36"/>
                <w:lang w:val="uk-UA"/>
              </w:rPr>
              <w:t>після знайомства із поезією Тараса Шевченка.</w:t>
            </w:r>
          </w:p>
          <w:p w:rsidR="00BC4DB1" w:rsidRDefault="00BC4DB1" w:rsidP="00137BC1">
            <w:pPr>
              <w:ind w:left="939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Варто зазначити</w:t>
            </w:r>
            <w:r w:rsidRPr="00BC4DB1">
              <w:rPr>
                <w:b/>
                <w:i/>
                <w:sz w:val="36"/>
                <w:szCs w:val="36"/>
              </w:rPr>
              <w:t>,</w:t>
            </w:r>
            <w:r w:rsidR="00CB29EC">
              <w:rPr>
                <w:b/>
                <w:i/>
                <w:sz w:val="36"/>
                <w:szCs w:val="36"/>
                <w:lang w:val="uk-UA"/>
              </w:rPr>
              <w:t xml:space="preserve"> що Марфі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Ксенофонтівні належить </w:t>
            </w:r>
            <w:r>
              <w:rPr>
                <w:b/>
                <w:i/>
                <w:sz w:val="36"/>
                <w:szCs w:val="36"/>
                <w:lang w:val="uk-UA"/>
              </w:rPr>
              <w:lastRenderedPageBreak/>
              <w:t>важлива роль в українському мистецтві. Вона займається петриківським розписом.</w:t>
            </w:r>
          </w:p>
          <w:p w:rsidR="00BC4DB1" w:rsidRDefault="00BC4DB1" w:rsidP="00137BC1">
            <w:pPr>
              <w:ind w:left="939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У наш час не дуже багато художників досконало володіють цією технікою. Тому Марфа Тимченко</w:t>
            </w:r>
            <w:r w:rsidRPr="00BC4DB1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як у свій час і Шевченко</w:t>
            </w:r>
            <w:r w:rsidRPr="00BC4DB1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пропагує народне мистецтво</w:t>
            </w:r>
            <w:r w:rsidRPr="00BC4DB1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відроджує цю частинку української культури.</w:t>
            </w:r>
          </w:p>
          <w:p w:rsidR="00FF5B4D" w:rsidRPr="00FF5B4D" w:rsidRDefault="00BC4DB1" w:rsidP="00137BC1">
            <w:pPr>
              <w:ind w:left="939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Не залишає </w:t>
            </w:r>
            <w:r w:rsidR="00290F55">
              <w:rPr>
                <w:b/>
                <w:i/>
                <w:sz w:val="36"/>
                <w:szCs w:val="36"/>
                <w:lang w:val="uk-UA"/>
              </w:rPr>
              <w:t xml:space="preserve">нікого байдужим елегійна сценка – замальовка із селянського життя </w:t>
            </w:r>
            <w:r w:rsidR="00290F55" w:rsidRPr="00290F55">
              <w:rPr>
                <w:b/>
                <w:i/>
                <w:sz w:val="36"/>
                <w:szCs w:val="36"/>
              </w:rPr>
              <w:t>”</w:t>
            </w:r>
            <w:r w:rsidR="00290F55">
              <w:rPr>
                <w:b/>
                <w:i/>
                <w:sz w:val="36"/>
                <w:szCs w:val="36"/>
                <w:lang w:val="uk-UA"/>
              </w:rPr>
              <w:t xml:space="preserve"> Дівчата на лузі гребли</w:t>
            </w:r>
            <w:r w:rsidR="00290F55" w:rsidRPr="00290F55">
              <w:rPr>
                <w:b/>
                <w:i/>
                <w:sz w:val="36"/>
                <w:szCs w:val="36"/>
              </w:rPr>
              <w:t>,</w:t>
            </w:r>
            <w:r w:rsidR="00290F55">
              <w:rPr>
                <w:b/>
                <w:i/>
                <w:sz w:val="36"/>
                <w:szCs w:val="36"/>
                <w:lang w:val="uk-UA"/>
              </w:rPr>
              <w:t xml:space="preserve"> а хлопці копиці клали</w:t>
            </w:r>
            <w:r w:rsidR="00290F55" w:rsidRPr="00290F55">
              <w:rPr>
                <w:b/>
                <w:i/>
                <w:sz w:val="36"/>
                <w:szCs w:val="36"/>
              </w:rPr>
              <w:t>,</w:t>
            </w:r>
            <w:r w:rsidR="00290F55">
              <w:rPr>
                <w:b/>
                <w:i/>
                <w:sz w:val="36"/>
                <w:szCs w:val="36"/>
                <w:lang w:val="uk-UA"/>
              </w:rPr>
              <w:t xml:space="preserve"> та й на сонце поглядали…</w:t>
            </w:r>
            <w:r w:rsidR="00290F55" w:rsidRPr="00290F55">
              <w:rPr>
                <w:b/>
                <w:i/>
                <w:sz w:val="36"/>
                <w:szCs w:val="36"/>
              </w:rPr>
              <w:t xml:space="preserve">  ”</w:t>
            </w:r>
          </w:p>
          <w:p w:rsidR="00941A8E" w:rsidRDefault="00941A8E" w:rsidP="00137BC1">
            <w:pPr>
              <w:jc w:val="center"/>
              <w:rPr>
                <w:lang w:val="en-US"/>
              </w:rPr>
            </w:pPr>
            <w:r w:rsidRPr="00C26CDB">
              <w:rPr>
                <w:noProof/>
                <w:lang w:eastAsia="ru-RU"/>
              </w:rPr>
              <w:drawing>
                <wp:inline distT="0" distB="0" distL="0" distR="0">
                  <wp:extent cx="6055743" cy="3735238"/>
                  <wp:effectExtent l="0" t="0" r="0" b="0"/>
                  <wp:docPr id="3" name="Рисунок 3" descr="Дівчата на лузі гребли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Дівчата на лузі гребли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8378" cy="37368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1A8E" w:rsidRDefault="00941A8E" w:rsidP="00137BC1">
            <w:pPr>
              <w:jc w:val="center"/>
              <w:rPr>
                <w:lang w:val="en-US"/>
              </w:rPr>
            </w:pPr>
          </w:p>
          <w:p w:rsidR="00941A8E" w:rsidRPr="0080099F" w:rsidRDefault="00941A8E" w:rsidP="00137BC1">
            <w:pPr>
              <w:jc w:val="center"/>
              <w:rPr>
                <w:b/>
                <w:i/>
                <w:sz w:val="40"/>
                <w:szCs w:val="40"/>
                <w:lang w:val="en-US"/>
              </w:rPr>
            </w:pPr>
          </w:p>
          <w:p w:rsidR="00941A8E" w:rsidRDefault="00941A8E" w:rsidP="00137BC1">
            <w:pPr>
              <w:jc w:val="center"/>
              <w:rPr>
                <w:b/>
                <w:i/>
                <w:sz w:val="40"/>
                <w:szCs w:val="40"/>
                <w:lang w:val="uk-UA"/>
              </w:rPr>
            </w:pPr>
            <w:r w:rsidRPr="00EA7386">
              <w:rPr>
                <w:b/>
                <w:i/>
                <w:sz w:val="40"/>
                <w:szCs w:val="40"/>
              </w:rPr>
              <w:t>“</w:t>
            </w:r>
            <w:r>
              <w:rPr>
                <w:b/>
                <w:i/>
                <w:sz w:val="40"/>
                <w:szCs w:val="40"/>
                <w:lang w:val="uk-UA"/>
              </w:rPr>
              <w:t xml:space="preserve"> Дівчата налузі гребли</w:t>
            </w:r>
            <w:r w:rsidRPr="00EA7386">
              <w:rPr>
                <w:b/>
                <w:i/>
                <w:sz w:val="40"/>
                <w:szCs w:val="40"/>
              </w:rPr>
              <w:t xml:space="preserve">, </w:t>
            </w:r>
            <w:r>
              <w:rPr>
                <w:b/>
                <w:i/>
                <w:sz w:val="40"/>
                <w:szCs w:val="40"/>
                <w:lang w:val="uk-UA"/>
              </w:rPr>
              <w:t>а хлопці копиці клали</w:t>
            </w:r>
            <w:r w:rsidRPr="00EA7386">
              <w:rPr>
                <w:b/>
                <w:i/>
                <w:sz w:val="40"/>
                <w:szCs w:val="40"/>
              </w:rPr>
              <w:t>,</w:t>
            </w:r>
          </w:p>
          <w:p w:rsidR="0041248B" w:rsidRPr="00907842" w:rsidRDefault="00941A8E" w:rsidP="00137BC1">
            <w:pPr>
              <w:jc w:val="center"/>
              <w:rPr>
                <w:b/>
                <w:i/>
                <w:sz w:val="40"/>
                <w:szCs w:val="40"/>
              </w:rPr>
            </w:pPr>
            <w:r>
              <w:rPr>
                <w:b/>
                <w:i/>
                <w:sz w:val="40"/>
                <w:szCs w:val="40"/>
                <w:lang w:val="uk-UA"/>
              </w:rPr>
              <w:t>та й на сонце поглядали …</w:t>
            </w:r>
            <w:r w:rsidRPr="00FE3851">
              <w:rPr>
                <w:b/>
                <w:i/>
                <w:sz w:val="40"/>
                <w:szCs w:val="40"/>
              </w:rPr>
              <w:t>”</w:t>
            </w:r>
            <w:r w:rsidRPr="00335921">
              <w:rPr>
                <w:b/>
                <w:i/>
                <w:sz w:val="40"/>
                <w:szCs w:val="40"/>
              </w:rPr>
              <w:t>(</w:t>
            </w:r>
            <w:r>
              <w:rPr>
                <w:b/>
                <w:i/>
                <w:sz w:val="40"/>
                <w:szCs w:val="40"/>
                <w:lang w:val="uk-UA"/>
              </w:rPr>
              <w:t xml:space="preserve"> Т.Г.Шевченко </w:t>
            </w:r>
            <w:r w:rsidRPr="00335921">
              <w:rPr>
                <w:b/>
                <w:i/>
                <w:sz w:val="40"/>
                <w:szCs w:val="40"/>
              </w:rPr>
              <w:t>)</w:t>
            </w:r>
          </w:p>
          <w:p w:rsidR="00941A8E" w:rsidRPr="00335921" w:rsidRDefault="00941A8E" w:rsidP="00137BC1">
            <w:pPr>
              <w:jc w:val="center"/>
              <w:rPr>
                <w:i/>
                <w:sz w:val="32"/>
                <w:szCs w:val="32"/>
              </w:rPr>
            </w:pPr>
          </w:p>
          <w:p w:rsidR="00092328" w:rsidRDefault="00092328" w:rsidP="00137BC1">
            <w:pPr>
              <w:jc w:val="center"/>
              <w:rPr>
                <w:i/>
                <w:sz w:val="32"/>
                <w:szCs w:val="32"/>
                <w:lang w:val="uk-UA"/>
              </w:rPr>
            </w:pPr>
          </w:p>
          <w:p w:rsidR="00092328" w:rsidRPr="00F63F3E" w:rsidRDefault="00BD7070" w:rsidP="00137BC1">
            <w:pPr>
              <w:jc w:val="center"/>
              <w:rPr>
                <w:b/>
                <w:i/>
                <w:color w:val="E36C0A" w:themeColor="accent6" w:themeShade="BF"/>
                <w:sz w:val="36"/>
                <w:szCs w:val="36"/>
                <w:lang w:val="uk-UA"/>
              </w:rPr>
            </w:pPr>
            <w:r w:rsidRPr="00F63F3E">
              <w:rPr>
                <w:b/>
                <w:i/>
                <w:color w:val="E36C0A" w:themeColor="accent6" w:themeShade="BF"/>
                <w:sz w:val="52"/>
                <w:szCs w:val="52"/>
                <w:lang w:val="uk-UA"/>
              </w:rPr>
              <w:t>АСОЦІАТИВНА   ЗАМАЛЬОВКА</w:t>
            </w:r>
          </w:p>
          <w:p w:rsidR="0041248B" w:rsidRPr="00037D9D" w:rsidRDefault="00BD7070" w:rsidP="00137BC1">
            <w:pPr>
              <w:jc w:val="center"/>
              <w:rPr>
                <w:i/>
                <w:sz w:val="32"/>
                <w:szCs w:val="32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Дивлюсь  на картину художниці </w:t>
            </w:r>
            <w:r w:rsidRPr="00BD7070">
              <w:rPr>
                <w:b/>
                <w:i/>
                <w:sz w:val="36"/>
                <w:szCs w:val="36"/>
              </w:rPr>
              <w:t>“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Дівчата на лузі </w:t>
            </w:r>
            <w:r w:rsidR="00EC6783">
              <w:rPr>
                <w:b/>
                <w:i/>
                <w:sz w:val="36"/>
                <w:szCs w:val="36"/>
                <w:lang w:val="uk-UA"/>
              </w:rPr>
              <w:t>гребли</w:t>
            </w:r>
            <w:r w:rsidR="00EC6783" w:rsidRPr="00EC6783">
              <w:rPr>
                <w:b/>
                <w:i/>
                <w:sz w:val="36"/>
                <w:szCs w:val="36"/>
              </w:rPr>
              <w:t>,</w:t>
            </w:r>
          </w:p>
          <w:p w:rsidR="00EC6783" w:rsidRPr="00EC6783" w:rsidRDefault="00EC678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а хлопці копиці клали</w:t>
            </w:r>
            <w:r w:rsidRPr="00EC6783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та й на сонце поглядали… </w:t>
            </w:r>
            <w:r w:rsidRPr="00EC6783">
              <w:rPr>
                <w:b/>
                <w:i/>
                <w:sz w:val="36"/>
                <w:szCs w:val="36"/>
              </w:rPr>
              <w:t>“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і поринаю</w:t>
            </w:r>
          </w:p>
          <w:p w:rsidR="00EC6783" w:rsidRDefault="00EC678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у світ дитинства</w:t>
            </w:r>
            <w:r w:rsidRPr="00EC6783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коли приїздив у село влітку. Допомагав</w:t>
            </w:r>
          </w:p>
          <w:p w:rsidR="00EC6783" w:rsidRDefault="00EC678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рідні</w:t>
            </w:r>
            <w:r w:rsidRPr="00EC6783">
              <w:rPr>
                <w:b/>
                <w:i/>
                <w:sz w:val="36"/>
                <w:szCs w:val="36"/>
                <w:lang w:val="uk-UA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дядькові та тітці</w:t>
            </w:r>
            <w:r w:rsidRPr="00EC6783">
              <w:rPr>
                <w:b/>
                <w:i/>
                <w:sz w:val="36"/>
                <w:szCs w:val="36"/>
                <w:lang w:val="uk-UA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громадити копиці з сіном.</w:t>
            </w:r>
          </w:p>
          <w:p w:rsidR="00EC6783" w:rsidRDefault="00EC678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Було все нове</w:t>
            </w:r>
            <w:r w:rsidRPr="00EC6783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незвичайне. І праця не здавалась важкою</w:t>
            </w:r>
            <w:r w:rsidRPr="00EC6783">
              <w:rPr>
                <w:b/>
                <w:i/>
                <w:sz w:val="36"/>
                <w:szCs w:val="36"/>
              </w:rPr>
              <w:t>,</w:t>
            </w:r>
            <w:r w:rsidR="001026AA">
              <w:rPr>
                <w:b/>
                <w:i/>
                <w:sz w:val="36"/>
                <w:szCs w:val="36"/>
                <w:lang w:val="uk-UA"/>
              </w:rPr>
              <w:t xml:space="preserve"> а</w:t>
            </w:r>
          </w:p>
          <w:p w:rsidR="001026AA" w:rsidRDefault="001026A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величною</w:t>
            </w:r>
            <w:r w:rsidRPr="001026A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поважною</w:t>
            </w:r>
            <w:r w:rsidRPr="001026A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навіть святковою. Ті ж самі</w:t>
            </w:r>
          </w:p>
          <w:p w:rsidR="001026AA" w:rsidRDefault="001026A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почуття від улюбленої роботи відтворила Марфа</w:t>
            </w:r>
          </w:p>
          <w:p w:rsidR="001026AA" w:rsidRDefault="001026A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Тимченко – радість від праці</w:t>
            </w:r>
            <w:r w:rsidRPr="001026A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яка приносить задоволення.</w:t>
            </w:r>
          </w:p>
          <w:p w:rsidR="001026AA" w:rsidRDefault="001026A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Десь в глибинах пам</w:t>
            </w:r>
            <w:r w:rsidRPr="001026AA">
              <w:rPr>
                <w:b/>
                <w:i/>
                <w:sz w:val="36"/>
                <w:szCs w:val="36"/>
              </w:rPr>
              <w:t>’</w:t>
            </w:r>
            <w:r>
              <w:rPr>
                <w:b/>
                <w:i/>
                <w:sz w:val="36"/>
                <w:szCs w:val="36"/>
                <w:lang w:val="uk-UA"/>
              </w:rPr>
              <w:t>яті відроджується щемливий</w:t>
            </w:r>
            <w:r w:rsidRPr="001026A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до</w:t>
            </w:r>
          </w:p>
          <w:p w:rsidR="001026AA" w:rsidRDefault="001026A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болю знайомий запах сіна</w:t>
            </w:r>
            <w:r w:rsidRPr="001026A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в яскравий букет якого вплелись</w:t>
            </w:r>
          </w:p>
          <w:p w:rsidR="001026AA" w:rsidRDefault="001026A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ніжний аромат ромашки</w:t>
            </w:r>
            <w:r w:rsidRPr="001026A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гострий полину</w:t>
            </w:r>
            <w:r w:rsidRPr="001026A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>тягучо – солодкий</w:t>
            </w:r>
          </w:p>
          <w:p w:rsidR="001026AA" w:rsidRDefault="001026A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лепехи.А зовсім близько чути плюскіт гусей</w:t>
            </w:r>
            <w:r w:rsidRPr="001026A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що з голосним</w:t>
            </w:r>
          </w:p>
          <w:p w:rsidR="00037D9D" w:rsidRDefault="00037D9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г</w:t>
            </w:r>
            <w:r w:rsidR="001026AA">
              <w:rPr>
                <w:b/>
                <w:i/>
                <w:sz w:val="36"/>
                <w:szCs w:val="36"/>
                <w:lang w:val="uk-UA"/>
              </w:rPr>
              <w:t xml:space="preserve">елготанням </w:t>
            </w:r>
            <w:r>
              <w:rPr>
                <w:b/>
                <w:i/>
                <w:sz w:val="36"/>
                <w:szCs w:val="36"/>
                <w:lang w:val="uk-UA"/>
              </w:rPr>
              <w:t>перекрикують шурхіт грабель</w:t>
            </w:r>
            <w:r w:rsidRPr="0064016D">
              <w:rPr>
                <w:b/>
                <w:i/>
                <w:sz w:val="36"/>
                <w:szCs w:val="36"/>
                <w:lang w:val="uk-UA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>вібруючий</w:t>
            </w:r>
          </w:p>
          <w:p w:rsidR="001026AA" w:rsidRPr="001026AA" w:rsidRDefault="00037D9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звук вил.І річка</w:t>
            </w:r>
            <w:r w:rsidRPr="00037D9D">
              <w:rPr>
                <w:b/>
                <w:i/>
                <w:sz w:val="36"/>
                <w:szCs w:val="36"/>
                <w:lang w:val="uk-UA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що лагідно омиває сінокіс</w:t>
            </w:r>
            <w:r w:rsidRPr="00037D9D">
              <w:rPr>
                <w:b/>
                <w:i/>
                <w:sz w:val="36"/>
                <w:szCs w:val="36"/>
                <w:lang w:val="uk-UA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додає до палітри</w:t>
            </w:r>
          </w:p>
          <w:p w:rsidR="00037D9D" w:rsidRDefault="00037D9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ароматів свій неповторний – запах спресованого</w:t>
            </w:r>
            <w:r w:rsidRPr="00037D9D">
              <w:rPr>
                <w:b/>
                <w:i/>
                <w:sz w:val="36"/>
                <w:szCs w:val="36"/>
              </w:rPr>
              <w:t>,</w:t>
            </w:r>
          </w:p>
          <w:p w:rsidR="00037D9D" w:rsidRDefault="00037D9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прогрітого сонцем мулу.</w:t>
            </w:r>
          </w:p>
          <w:p w:rsidR="001C4BBF" w:rsidRDefault="00037D9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І так добре мені</w:t>
            </w:r>
            <w:r w:rsidRPr="00037D9D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</w:rPr>
              <w:t xml:space="preserve">  так</w:t>
            </w:r>
            <w:r w:rsidR="001C4BBF">
              <w:rPr>
                <w:b/>
                <w:i/>
                <w:sz w:val="36"/>
                <w:szCs w:val="36"/>
                <w:lang w:val="uk-UA"/>
              </w:rPr>
              <w:t>радісно</w:t>
            </w:r>
            <w:r w:rsidR="001C4BBF" w:rsidRPr="001C4BBF">
              <w:rPr>
                <w:b/>
                <w:i/>
                <w:sz w:val="36"/>
                <w:szCs w:val="36"/>
              </w:rPr>
              <w:t xml:space="preserve">, </w:t>
            </w:r>
            <w:r w:rsidR="001C4BBF">
              <w:rPr>
                <w:b/>
                <w:i/>
                <w:sz w:val="36"/>
                <w:szCs w:val="36"/>
                <w:lang w:val="uk-UA"/>
              </w:rPr>
              <w:t>бо я ще дитина</w:t>
            </w:r>
            <w:r w:rsidR="001C4BBF" w:rsidRPr="001C4BBF">
              <w:rPr>
                <w:b/>
                <w:i/>
                <w:sz w:val="36"/>
                <w:szCs w:val="36"/>
              </w:rPr>
              <w:t>!</w:t>
            </w:r>
          </w:p>
          <w:p w:rsidR="007E342E" w:rsidRPr="00335921" w:rsidRDefault="007E342E" w:rsidP="00137BC1">
            <w:pPr>
              <w:jc w:val="center"/>
              <w:rPr>
                <w:b/>
                <w:i/>
                <w:sz w:val="52"/>
                <w:szCs w:val="52"/>
              </w:rPr>
            </w:pPr>
          </w:p>
          <w:p w:rsidR="00C356A1" w:rsidRPr="00941A8E" w:rsidRDefault="00941A8E" w:rsidP="00137BC1">
            <w:pPr>
              <w:jc w:val="center"/>
              <w:rPr>
                <w:b/>
                <w:i/>
                <w:sz w:val="52"/>
                <w:szCs w:val="52"/>
                <w:lang w:val="en-US"/>
              </w:rPr>
            </w:pPr>
            <w:r w:rsidRPr="00C26CDB">
              <w:rPr>
                <w:noProof/>
                <w:lang w:eastAsia="ru-RU"/>
              </w:rPr>
              <w:drawing>
                <wp:inline distT="0" distB="0" distL="0" distR="0">
                  <wp:extent cx="5796951" cy="3847382"/>
                  <wp:effectExtent l="0" t="0" r="0" b="0"/>
                  <wp:docPr id="5" name="Рисунок 5" descr="Мені тринадцятий минало.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Мені тринадцятий минало.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8375" cy="3848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1248B" w:rsidRPr="00F63F3E" w:rsidRDefault="007E342E" w:rsidP="00137BC1">
            <w:pPr>
              <w:jc w:val="center"/>
              <w:rPr>
                <w:b/>
                <w:i/>
                <w:color w:val="E36C0A" w:themeColor="accent6" w:themeShade="BF"/>
                <w:sz w:val="36"/>
                <w:szCs w:val="36"/>
                <w:lang w:val="uk-UA"/>
              </w:rPr>
            </w:pPr>
            <w:r w:rsidRPr="00F63F3E">
              <w:rPr>
                <w:b/>
                <w:i/>
                <w:color w:val="E36C0A" w:themeColor="accent6" w:themeShade="BF"/>
                <w:sz w:val="52"/>
                <w:szCs w:val="52"/>
                <w:lang w:val="uk-UA"/>
              </w:rPr>
              <w:t>СТЕЖИНА    ДРУГА</w:t>
            </w:r>
          </w:p>
          <w:p w:rsidR="0041248B" w:rsidRPr="00335921" w:rsidRDefault="007E342E" w:rsidP="00137BC1">
            <w:pPr>
              <w:jc w:val="center"/>
              <w:rPr>
                <w:b/>
                <w:i/>
                <w:color w:val="632423" w:themeColor="accent2" w:themeShade="80"/>
                <w:sz w:val="52"/>
                <w:szCs w:val="52"/>
              </w:rPr>
            </w:pPr>
            <w:r w:rsidRPr="00F63F3E">
              <w:rPr>
                <w:b/>
                <w:i/>
                <w:color w:val="632423" w:themeColor="accent2" w:themeShade="80"/>
                <w:sz w:val="52"/>
                <w:szCs w:val="52"/>
              </w:rPr>
              <w:t>“</w:t>
            </w:r>
            <w:r w:rsidRPr="00F63F3E">
              <w:rPr>
                <w:b/>
                <w:i/>
                <w:color w:val="632423" w:themeColor="accent2" w:themeShade="80"/>
                <w:sz w:val="52"/>
                <w:szCs w:val="52"/>
                <w:lang w:val="uk-UA"/>
              </w:rPr>
              <w:t xml:space="preserve">  Мені тринадцятий минало </w:t>
            </w:r>
            <w:r w:rsidRPr="00F63F3E">
              <w:rPr>
                <w:b/>
                <w:i/>
                <w:color w:val="632423" w:themeColor="accent2" w:themeShade="80"/>
                <w:sz w:val="52"/>
                <w:szCs w:val="52"/>
              </w:rPr>
              <w:t>”</w:t>
            </w:r>
          </w:p>
          <w:p w:rsidR="007E342E" w:rsidRDefault="007E342E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З усіх </w:t>
            </w:r>
            <w:r w:rsidR="00946DF0">
              <w:rPr>
                <w:b/>
                <w:i/>
                <w:sz w:val="36"/>
                <w:szCs w:val="36"/>
                <w:lang w:val="uk-UA"/>
              </w:rPr>
              <w:t xml:space="preserve">творів Т.Г.Шевченка чомусь поезія </w:t>
            </w:r>
            <w:r w:rsidR="00946DF0" w:rsidRPr="00946DF0">
              <w:rPr>
                <w:b/>
                <w:i/>
                <w:sz w:val="36"/>
                <w:szCs w:val="36"/>
                <w:lang w:val="uk-UA"/>
              </w:rPr>
              <w:t>“</w:t>
            </w:r>
            <w:r w:rsidR="00946DF0">
              <w:rPr>
                <w:b/>
                <w:i/>
                <w:sz w:val="36"/>
                <w:szCs w:val="36"/>
                <w:lang w:val="uk-UA"/>
              </w:rPr>
              <w:t xml:space="preserve"> Мені</w:t>
            </w:r>
          </w:p>
          <w:p w:rsidR="00946DF0" w:rsidRDefault="00946DF0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тринадцятий минало</w:t>
            </w:r>
            <w:r w:rsidRPr="00946DF0">
              <w:rPr>
                <w:b/>
                <w:i/>
                <w:sz w:val="36"/>
                <w:szCs w:val="36"/>
              </w:rPr>
              <w:t>”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постійно хвилює мою душу.</w:t>
            </w:r>
          </w:p>
          <w:p w:rsidR="00946DF0" w:rsidRDefault="00946DF0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Напевно </w:t>
            </w:r>
            <w:r w:rsidRPr="00C356A1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спогади дитинства</w:t>
            </w:r>
            <w:r w:rsidRPr="00C356A1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які </w:t>
            </w:r>
            <w:r w:rsidR="00C356A1">
              <w:rPr>
                <w:b/>
                <w:i/>
                <w:sz w:val="36"/>
                <w:szCs w:val="36"/>
                <w:lang w:val="uk-UA"/>
              </w:rPr>
              <w:t>викарбували глибокий</w:t>
            </w:r>
          </w:p>
          <w:p w:rsidR="00C356A1" w:rsidRDefault="00C356A1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слід у серці Кобзаря</w:t>
            </w:r>
            <w:r w:rsidRPr="00C356A1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</w:rPr>
              <w:t xml:space="preserve">не </w:t>
            </w:r>
            <w:r>
              <w:rPr>
                <w:b/>
                <w:i/>
                <w:sz w:val="36"/>
                <w:szCs w:val="36"/>
                <w:lang w:val="uk-UA"/>
              </w:rPr>
              <w:t>можуть залишати байдужим нікого.</w:t>
            </w:r>
          </w:p>
          <w:p w:rsidR="00C356A1" w:rsidRDefault="00C356A1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Бурю звукових емоцій</w:t>
            </w:r>
            <w:r w:rsidRPr="00C356A1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психологічних асоціацій викликав</w:t>
            </w:r>
          </w:p>
          <w:p w:rsidR="00C356A1" w:rsidRDefault="00C356A1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у мене цей вірш. Пропоную два діаметрально протилежних</w:t>
            </w:r>
          </w:p>
          <w:p w:rsidR="00C356A1" w:rsidRDefault="00C356A1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підходи до сприйняття цієї поезії.</w:t>
            </w:r>
          </w:p>
          <w:p w:rsidR="00C356A1" w:rsidRDefault="00C356A1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41248B" w:rsidRPr="00907842" w:rsidRDefault="00A477D0" w:rsidP="00A477D0">
            <w:pPr>
              <w:tabs>
                <w:tab w:val="left" w:pos="2340"/>
                <w:tab w:val="center" w:pos="5236"/>
              </w:tabs>
              <w:rPr>
                <w:b/>
                <w:i/>
                <w:color w:val="E36C0A" w:themeColor="accent6" w:themeShade="BF"/>
                <w:sz w:val="52"/>
                <w:szCs w:val="52"/>
              </w:rPr>
            </w:pPr>
            <w:r>
              <w:rPr>
                <w:b/>
                <w:i/>
                <w:color w:val="E36C0A" w:themeColor="accent6" w:themeShade="BF"/>
                <w:sz w:val="52"/>
                <w:szCs w:val="52"/>
                <w:lang w:val="uk-UA"/>
              </w:rPr>
              <w:tab/>
            </w:r>
            <w:r w:rsidR="00992D42" w:rsidRPr="00F63F3E">
              <w:rPr>
                <w:b/>
                <w:i/>
                <w:color w:val="E36C0A" w:themeColor="accent6" w:themeShade="BF"/>
                <w:sz w:val="52"/>
                <w:szCs w:val="52"/>
                <w:lang w:val="uk-UA"/>
              </w:rPr>
              <w:t>ФОНОЛОГІЧНА   ПАЛІТРА</w:t>
            </w:r>
          </w:p>
          <w:p w:rsidR="0080099F" w:rsidRPr="00907842" w:rsidRDefault="0080099F" w:rsidP="00137BC1">
            <w:pPr>
              <w:jc w:val="center"/>
              <w:rPr>
                <w:i/>
                <w:sz w:val="32"/>
                <w:szCs w:val="32"/>
              </w:rPr>
            </w:pPr>
          </w:p>
          <w:p w:rsidR="0080099F" w:rsidRPr="00907842" w:rsidRDefault="0080099F" w:rsidP="00137BC1">
            <w:pPr>
              <w:jc w:val="center"/>
              <w:rPr>
                <w:i/>
                <w:sz w:val="32"/>
                <w:szCs w:val="32"/>
              </w:rPr>
            </w:pPr>
          </w:p>
          <w:p w:rsidR="0041248B" w:rsidRDefault="0023210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Хоч Тарас Григорович був художником</w:t>
            </w:r>
            <w:r w:rsidRPr="0023210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але його</w:t>
            </w:r>
          </w:p>
          <w:p w:rsidR="0023210A" w:rsidRDefault="0023210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справедливо вважають </w:t>
            </w:r>
            <w:r w:rsidRPr="0023210A">
              <w:rPr>
                <w:b/>
                <w:i/>
                <w:sz w:val="36"/>
                <w:szCs w:val="36"/>
              </w:rPr>
              <w:t>“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митцем звукового плану </w:t>
            </w:r>
            <w:r w:rsidRPr="0023210A">
              <w:rPr>
                <w:b/>
                <w:i/>
                <w:sz w:val="36"/>
                <w:szCs w:val="36"/>
              </w:rPr>
              <w:t>”</w:t>
            </w:r>
            <w:r>
              <w:rPr>
                <w:b/>
                <w:i/>
                <w:sz w:val="36"/>
                <w:szCs w:val="36"/>
                <w:lang w:val="uk-UA"/>
              </w:rPr>
              <w:t>.</w:t>
            </w:r>
          </w:p>
          <w:p w:rsidR="0023210A" w:rsidRDefault="0023210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У цьому фонологічному дослідженні спробую</w:t>
            </w:r>
          </w:p>
          <w:p w:rsidR="0041248B" w:rsidRDefault="0023210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підтвердити чи спростувати цю думку.</w:t>
            </w:r>
          </w:p>
          <w:p w:rsidR="0023210A" w:rsidRDefault="0023210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Поезію можна поділити на кілька емоційно – змістових</w:t>
            </w:r>
          </w:p>
          <w:p w:rsidR="0041248B" w:rsidRDefault="0023210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частин. Переливи настрою</w:t>
            </w:r>
            <w:r w:rsidRPr="0023210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які так майстерно вималював</w:t>
            </w:r>
          </w:p>
          <w:p w:rsidR="0023210A" w:rsidRDefault="0023210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поет словом</w:t>
            </w:r>
            <w:r w:rsidRPr="0023210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досягають граничної чіткості і виразності</w:t>
            </w:r>
          </w:p>
          <w:p w:rsidR="0023210A" w:rsidRDefault="0023210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від умілого використання слова</w:t>
            </w:r>
            <w:r w:rsidRPr="0023210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зокрема віртуальної</w:t>
            </w:r>
          </w:p>
          <w:p w:rsidR="0023210A" w:rsidRDefault="0023210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оболонки – звука. Палітра звукова різноманітна.</w:t>
            </w:r>
          </w:p>
          <w:p w:rsidR="0023210A" w:rsidRPr="00165BD8" w:rsidRDefault="0023210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На початку твору автор використовує </w:t>
            </w:r>
            <w:r w:rsidR="00165BD8" w:rsidRPr="00165BD8">
              <w:rPr>
                <w:b/>
                <w:i/>
                <w:sz w:val="36"/>
                <w:szCs w:val="36"/>
              </w:rPr>
              <w:t>“</w:t>
            </w:r>
            <w:r w:rsidR="00165BD8">
              <w:rPr>
                <w:b/>
                <w:i/>
                <w:sz w:val="36"/>
                <w:szCs w:val="36"/>
                <w:lang w:val="uk-UA"/>
              </w:rPr>
              <w:t xml:space="preserve"> теплі</w:t>
            </w:r>
            <w:r w:rsidR="00165BD8" w:rsidRPr="00165BD8">
              <w:rPr>
                <w:b/>
                <w:i/>
                <w:sz w:val="36"/>
                <w:szCs w:val="36"/>
              </w:rPr>
              <w:t>,</w:t>
            </w:r>
            <w:r w:rsidR="00165BD8">
              <w:rPr>
                <w:b/>
                <w:i/>
                <w:sz w:val="36"/>
                <w:szCs w:val="36"/>
                <w:lang w:val="uk-UA"/>
              </w:rPr>
              <w:t xml:space="preserve"> ніжні </w:t>
            </w:r>
            <w:r w:rsidR="00165BD8" w:rsidRPr="00165BD8">
              <w:rPr>
                <w:b/>
                <w:i/>
                <w:sz w:val="36"/>
                <w:szCs w:val="36"/>
              </w:rPr>
              <w:t>”</w:t>
            </w:r>
          </w:p>
          <w:p w:rsidR="00165BD8" w:rsidRDefault="00165BD8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звуки</w:t>
            </w:r>
            <w:r w:rsidRPr="00165BD8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переважають м</w:t>
            </w:r>
            <w:r w:rsidRPr="00165BD8">
              <w:rPr>
                <w:b/>
                <w:i/>
                <w:sz w:val="36"/>
                <w:szCs w:val="36"/>
              </w:rPr>
              <w:t>’</w:t>
            </w:r>
            <w:r>
              <w:rPr>
                <w:b/>
                <w:i/>
                <w:sz w:val="36"/>
                <w:szCs w:val="36"/>
                <w:lang w:val="uk-UA"/>
              </w:rPr>
              <w:t>які та напівпом’якшені приголосні</w:t>
            </w:r>
            <w:r w:rsidRPr="00165BD8">
              <w:rPr>
                <w:b/>
                <w:i/>
                <w:sz w:val="36"/>
                <w:szCs w:val="36"/>
              </w:rPr>
              <w:t>,</w:t>
            </w:r>
          </w:p>
          <w:p w:rsidR="0041248B" w:rsidRDefault="00165BD8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домінує голосний  </w:t>
            </w:r>
            <w:r w:rsidRPr="00213DC3">
              <w:rPr>
                <w:b/>
                <w:i/>
                <w:sz w:val="36"/>
                <w:szCs w:val="36"/>
              </w:rPr>
              <w:t xml:space="preserve">[ </w:t>
            </w:r>
            <w:r>
              <w:rPr>
                <w:b/>
                <w:i/>
                <w:sz w:val="36"/>
                <w:szCs w:val="36"/>
                <w:lang w:val="uk-UA"/>
              </w:rPr>
              <w:t>о</w:t>
            </w:r>
            <w:r w:rsidRPr="00213DC3">
              <w:rPr>
                <w:b/>
                <w:i/>
                <w:sz w:val="36"/>
                <w:szCs w:val="36"/>
              </w:rPr>
              <w:t>]</w:t>
            </w:r>
            <w:r>
              <w:rPr>
                <w:b/>
                <w:i/>
                <w:sz w:val="36"/>
                <w:szCs w:val="36"/>
                <w:lang w:val="uk-UA"/>
              </w:rPr>
              <w:t>.</w:t>
            </w:r>
          </w:p>
          <w:p w:rsidR="00165BD8" w:rsidRPr="00165BD8" w:rsidRDefault="00165BD8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41248B" w:rsidRDefault="0041248B" w:rsidP="00137BC1">
            <w:pPr>
              <w:jc w:val="center"/>
              <w:rPr>
                <w:i/>
                <w:sz w:val="32"/>
                <w:szCs w:val="32"/>
                <w:lang w:val="uk-UA"/>
              </w:rPr>
            </w:pPr>
          </w:p>
          <w:p w:rsidR="0041248B" w:rsidRDefault="0041248B" w:rsidP="00137BC1">
            <w:pPr>
              <w:jc w:val="center"/>
              <w:rPr>
                <w:i/>
                <w:sz w:val="32"/>
                <w:szCs w:val="32"/>
                <w:lang w:val="uk-UA"/>
              </w:rPr>
            </w:pPr>
          </w:p>
          <w:p w:rsidR="0041248B" w:rsidRDefault="0041248B" w:rsidP="00137BC1">
            <w:pPr>
              <w:jc w:val="center"/>
              <w:rPr>
                <w:i/>
                <w:sz w:val="32"/>
                <w:szCs w:val="32"/>
                <w:lang w:val="uk-UA"/>
              </w:rPr>
            </w:pPr>
          </w:p>
          <w:p w:rsidR="0041248B" w:rsidRDefault="0041248B" w:rsidP="00137BC1">
            <w:pPr>
              <w:jc w:val="center"/>
              <w:rPr>
                <w:i/>
                <w:sz w:val="32"/>
                <w:szCs w:val="32"/>
                <w:lang w:val="uk-UA"/>
              </w:rPr>
            </w:pPr>
          </w:p>
          <w:p w:rsidR="0080099F" w:rsidRPr="00907842" w:rsidRDefault="0080099F" w:rsidP="00137BC1">
            <w:pPr>
              <w:jc w:val="center"/>
              <w:rPr>
                <w:i/>
                <w:sz w:val="32"/>
                <w:szCs w:val="32"/>
              </w:rPr>
            </w:pPr>
          </w:p>
          <w:p w:rsidR="0080099F" w:rsidRPr="00907842" w:rsidRDefault="0080099F" w:rsidP="00137BC1">
            <w:pPr>
              <w:jc w:val="center"/>
              <w:rPr>
                <w:i/>
                <w:sz w:val="32"/>
                <w:szCs w:val="32"/>
              </w:rPr>
            </w:pPr>
          </w:p>
          <w:p w:rsidR="0080099F" w:rsidRPr="00907842" w:rsidRDefault="0080099F" w:rsidP="00137BC1">
            <w:pPr>
              <w:jc w:val="center"/>
              <w:rPr>
                <w:i/>
                <w:sz w:val="32"/>
                <w:szCs w:val="32"/>
              </w:rPr>
            </w:pPr>
          </w:p>
          <w:p w:rsidR="00165BD8" w:rsidRDefault="00165BD8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Ті ж самі відчуття передала Марфа Тимченко у своїй</w:t>
            </w:r>
          </w:p>
          <w:p w:rsidR="00165BD8" w:rsidRDefault="00165BD8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картині за допомогою фарб. На полотні переважають</w:t>
            </w:r>
          </w:p>
          <w:p w:rsidR="00165BD8" w:rsidRDefault="00165BD8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природні кольори</w:t>
            </w:r>
            <w:r w:rsidRPr="00165BD8">
              <w:rPr>
                <w:b/>
                <w:i/>
                <w:sz w:val="36"/>
                <w:szCs w:val="36"/>
              </w:rPr>
              <w:t>: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не надто яскраві</w:t>
            </w:r>
            <w:r w:rsidRPr="00165BD8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але і не бліді</w:t>
            </w:r>
            <w:r w:rsidRPr="00165BD8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щоб</w:t>
            </w:r>
          </w:p>
          <w:p w:rsidR="00165BD8" w:rsidRDefault="00165BD8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передати радість життя</w:t>
            </w:r>
            <w:r w:rsidRPr="00165BD8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дитячі світлі почуття.</w:t>
            </w:r>
          </w:p>
          <w:p w:rsidR="00165BD8" w:rsidRDefault="00165BD8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А потім настає зміна</w:t>
            </w:r>
            <w:r w:rsidRPr="008053CD">
              <w:rPr>
                <w:b/>
                <w:i/>
                <w:sz w:val="36"/>
                <w:szCs w:val="36"/>
              </w:rPr>
              <w:t>:</w:t>
            </w:r>
          </w:p>
          <w:p w:rsidR="008053CD" w:rsidRDefault="008053CD" w:rsidP="00137BC1">
            <w:pPr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Та недовго сонце гріло</w:t>
            </w:r>
            <w:r w:rsidRPr="008053CD">
              <w:rPr>
                <w:b/>
                <w:i/>
                <w:sz w:val="36"/>
                <w:szCs w:val="36"/>
              </w:rPr>
              <w:t>,</w:t>
            </w:r>
          </w:p>
          <w:p w:rsidR="008053CD" w:rsidRDefault="008053C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Недовго молилось…</w:t>
            </w:r>
          </w:p>
          <w:p w:rsidR="008053CD" w:rsidRDefault="008053C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Пропадає легка елегійність</w:t>
            </w:r>
            <w:r w:rsidRPr="008053CD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>нагнітається тривога</w:t>
            </w:r>
            <w:r w:rsidRPr="008053CD">
              <w:rPr>
                <w:b/>
                <w:i/>
                <w:sz w:val="36"/>
                <w:szCs w:val="36"/>
              </w:rPr>
              <w:t>:</w:t>
            </w:r>
          </w:p>
          <w:p w:rsidR="008053CD" w:rsidRDefault="008053C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 w:rsidRPr="008053CD">
              <w:rPr>
                <w:b/>
                <w:i/>
                <w:sz w:val="36"/>
                <w:szCs w:val="36"/>
              </w:rPr>
              <w:t>“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І хлинули сльози</w:t>
            </w:r>
            <w:r w:rsidRPr="008053CD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>тяжкі сльози…</w:t>
            </w:r>
            <w:r w:rsidRPr="008053CD">
              <w:rPr>
                <w:b/>
                <w:i/>
                <w:sz w:val="36"/>
                <w:szCs w:val="36"/>
              </w:rPr>
              <w:t>”</w:t>
            </w:r>
          </w:p>
          <w:p w:rsidR="008053CD" w:rsidRDefault="008053C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Відбуваються зміни у звуковому ряді</w:t>
            </w:r>
            <w:r w:rsidRPr="008053CD">
              <w:rPr>
                <w:b/>
                <w:i/>
                <w:sz w:val="36"/>
                <w:szCs w:val="36"/>
              </w:rPr>
              <w:t>: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з</w:t>
            </w:r>
            <w:r w:rsidRPr="008053CD">
              <w:rPr>
                <w:b/>
                <w:i/>
                <w:sz w:val="36"/>
                <w:szCs w:val="36"/>
              </w:rPr>
              <w:t>’</w:t>
            </w:r>
            <w:r>
              <w:rPr>
                <w:b/>
                <w:i/>
                <w:sz w:val="36"/>
                <w:szCs w:val="36"/>
                <w:lang w:val="uk-UA"/>
              </w:rPr>
              <w:t>являються</w:t>
            </w:r>
          </w:p>
          <w:p w:rsidR="008053CD" w:rsidRDefault="008053C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тверді приголосні</w:t>
            </w:r>
            <w:r w:rsidRPr="00F6347F">
              <w:rPr>
                <w:b/>
                <w:i/>
                <w:sz w:val="36"/>
                <w:szCs w:val="36"/>
              </w:rPr>
              <w:t>:”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почорніло</w:t>
            </w:r>
            <w:r w:rsidRPr="00F6347F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>помарніло</w:t>
            </w:r>
            <w:r w:rsidRPr="00F6347F">
              <w:rPr>
                <w:b/>
                <w:i/>
                <w:sz w:val="36"/>
                <w:szCs w:val="36"/>
              </w:rPr>
              <w:t>”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. Виправданою</w:t>
            </w:r>
          </w:p>
          <w:p w:rsidR="00F6347F" w:rsidRDefault="008053C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є роль голосного </w:t>
            </w:r>
            <w:r w:rsidRPr="00F6347F">
              <w:rPr>
                <w:b/>
                <w:i/>
                <w:sz w:val="36"/>
                <w:szCs w:val="36"/>
              </w:rPr>
              <w:t>[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е</w:t>
            </w:r>
            <w:r w:rsidRPr="00F6347F">
              <w:rPr>
                <w:b/>
                <w:i/>
                <w:sz w:val="36"/>
                <w:szCs w:val="36"/>
              </w:rPr>
              <w:t>]</w:t>
            </w:r>
            <w:r w:rsidR="00F6347F" w:rsidRPr="00F6347F">
              <w:rPr>
                <w:b/>
                <w:i/>
                <w:sz w:val="36"/>
                <w:szCs w:val="36"/>
              </w:rPr>
              <w:t>,</w:t>
            </w:r>
            <w:r w:rsidR="00F6347F">
              <w:rPr>
                <w:b/>
                <w:i/>
                <w:sz w:val="36"/>
                <w:szCs w:val="36"/>
                <w:lang w:val="uk-UA"/>
              </w:rPr>
              <w:t>який асоціюється з болем</w:t>
            </w:r>
            <w:r w:rsidR="00F6347F" w:rsidRPr="00F6347F">
              <w:rPr>
                <w:b/>
                <w:i/>
                <w:sz w:val="36"/>
                <w:szCs w:val="36"/>
              </w:rPr>
              <w:t>:</w:t>
            </w:r>
          </w:p>
          <w:p w:rsidR="00213DC3" w:rsidRPr="00F17DFB" w:rsidRDefault="00F6347F" w:rsidP="00137BC1">
            <w:pPr>
              <w:jc w:val="center"/>
              <w:rPr>
                <w:b/>
                <w:i/>
                <w:sz w:val="36"/>
                <w:szCs w:val="36"/>
              </w:rPr>
            </w:pPr>
            <w:r w:rsidRPr="00F17DFB">
              <w:rPr>
                <w:b/>
                <w:i/>
                <w:sz w:val="36"/>
                <w:szCs w:val="36"/>
              </w:rPr>
              <w:t>“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запекло</w:t>
            </w:r>
            <w:r w:rsidRPr="00F17DFB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почервоніло …</w:t>
            </w:r>
            <w:r w:rsidRPr="00F17DFB">
              <w:rPr>
                <w:b/>
                <w:i/>
                <w:sz w:val="36"/>
                <w:szCs w:val="36"/>
              </w:rPr>
              <w:t>”</w:t>
            </w:r>
          </w:p>
          <w:p w:rsidR="00213DC3" w:rsidRPr="00F17DFB" w:rsidRDefault="00213DC3" w:rsidP="00137BC1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213DC3" w:rsidRPr="00335921" w:rsidRDefault="00213DC3" w:rsidP="00137BC1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213DC3" w:rsidRPr="00F17DFB" w:rsidRDefault="00213DC3" w:rsidP="00137BC1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80099F" w:rsidRPr="00907842" w:rsidRDefault="0080099F" w:rsidP="00137BC1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80099F" w:rsidRPr="00907842" w:rsidRDefault="0080099F" w:rsidP="00137BC1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80099F" w:rsidRPr="00907842" w:rsidRDefault="0080099F" w:rsidP="00137BC1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213DC3" w:rsidRPr="00196038" w:rsidRDefault="00213DC3" w:rsidP="00137BC1">
            <w:pPr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Але не може дитина довгий час перебувати у</w:t>
            </w:r>
          </w:p>
          <w:p w:rsidR="00213DC3" w:rsidRDefault="00213DC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пригніченому стані</w:t>
            </w:r>
            <w:r w:rsidRPr="00213DC3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навіть крихітка уваги</w:t>
            </w:r>
            <w:r w:rsidRPr="00213DC3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співчуття</w:t>
            </w:r>
          </w:p>
          <w:p w:rsidR="00213DC3" w:rsidRDefault="00213DC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змінюють настрій героя</w:t>
            </w:r>
            <w:r w:rsidRPr="00213DC3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бо прийшла дівчина</w:t>
            </w:r>
            <w:r w:rsidRPr="00213DC3">
              <w:rPr>
                <w:b/>
                <w:i/>
                <w:sz w:val="36"/>
                <w:szCs w:val="36"/>
              </w:rPr>
              <w:t>:</w:t>
            </w:r>
          </w:p>
          <w:p w:rsidR="00213DC3" w:rsidRDefault="00213DC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Утерла мої сльози</w:t>
            </w:r>
          </w:p>
          <w:p w:rsidR="00213DC3" w:rsidRDefault="00213DC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І поцілувала…</w:t>
            </w:r>
          </w:p>
          <w:p w:rsidR="00213DC3" w:rsidRDefault="00213DC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Помітно збільшилась кількість звука </w:t>
            </w:r>
            <w:r w:rsidRPr="00213DC3">
              <w:rPr>
                <w:b/>
                <w:i/>
                <w:sz w:val="36"/>
                <w:szCs w:val="36"/>
              </w:rPr>
              <w:t xml:space="preserve">[ 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і </w:t>
            </w:r>
            <w:r w:rsidRPr="00213DC3">
              <w:rPr>
                <w:b/>
                <w:i/>
                <w:sz w:val="36"/>
                <w:szCs w:val="36"/>
              </w:rPr>
              <w:t>],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який передає</w:t>
            </w:r>
          </w:p>
          <w:p w:rsidR="00DD2DDC" w:rsidRDefault="00213DC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ніжність. </w:t>
            </w:r>
            <w:r w:rsidR="00DD2DDC">
              <w:rPr>
                <w:b/>
                <w:i/>
                <w:sz w:val="36"/>
                <w:szCs w:val="36"/>
                <w:lang w:val="uk-UA"/>
              </w:rPr>
              <w:t>Зразу ж виникає асоціація</w:t>
            </w:r>
            <w:r w:rsidR="00DD2DDC" w:rsidRPr="00DD2DDC">
              <w:rPr>
                <w:b/>
                <w:i/>
                <w:sz w:val="36"/>
                <w:szCs w:val="36"/>
              </w:rPr>
              <w:t>:</w:t>
            </w:r>
            <w:r w:rsidR="00DD2DDC">
              <w:rPr>
                <w:b/>
                <w:i/>
                <w:sz w:val="36"/>
                <w:szCs w:val="36"/>
                <w:lang w:val="uk-UA"/>
              </w:rPr>
              <w:t>як веселка після грози</w:t>
            </w:r>
            <w:r w:rsidR="00DD2DDC" w:rsidRPr="00DD2DDC">
              <w:rPr>
                <w:b/>
                <w:i/>
                <w:sz w:val="36"/>
                <w:szCs w:val="36"/>
              </w:rPr>
              <w:t>,</w:t>
            </w:r>
          </w:p>
          <w:p w:rsidR="00DD2DDC" w:rsidRDefault="00DD2DDC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прийшла та дівчина</w:t>
            </w:r>
            <w:r w:rsidRPr="00DD2DDC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розвіяла тугу</w:t>
            </w:r>
            <w:r w:rsidRPr="00DD2DDC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зникло розчарування.</w:t>
            </w:r>
          </w:p>
          <w:p w:rsidR="00DD2DDC" w:rsidRDefault="00DD2DDC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І знову </w:t>
            </w:r>
            <w:r w:rsidRPr="00DD2DDC">
              <w:rPr>
                <w:b/>
                <w:i/>
                <w:sz w:val="36"/>
                <w:szCs w:val="36"/>
              </w:rPr>
              <w:t>“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неначе все на світі стало моє…</w:t>
            </w:r>
            <w:r w:rsidRPr="00DD2DDC">
              <w:rPr>
                <w:b/>
                <w:i/>
                <w:sz w:val="36"/>
                <w:szCs w:val="36"/>
              </w:rPr>
              <w:t>”</w:t>
            </w:r>
            <w:r>
              <w:rPr>
                <w:b/>
                <w:i/>
                <w:sz w:val="36"/>
                <w:szCs w:val="36"/>
                <w:lang w:val="uk-UA"/>
              </w:rPr>
              <w:t>. Стало так тепло</w:t>
            </w:r>
          </w:p>
          <w:p w:rsidR="00DD2DDC" w:rsidRDefault="00DD2DDC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на серці.  Закінчується вірш жалем автора за минулим</w:t>
            </w:r>
            <w:r w:rsidRPr="00DD2DDC">
              <w:rPr>
                <w:b/>
                <w:i/>
                <w:sz w:val="36"/>
                <w:szCs w:val="36"/>
              </w:rPr>
              <w:t>,</w:t>
            </w:r>
          </w:p>
          <w:p w:rsidR="00DD2DDC" w:rsidRDefault="00DD2DDC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в який маленькою краплею злості виливаються </w:t>
            </w:r>
            <w:r w:rsidRPr="00DD2DDC">
              <w:rPr>
                <w:b/>
                <w:i/>
                <w:sz w:val="36"/>
                <w:szCs w:val="36"/>
              </w:rPr>
              <w:t>“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важкі </w:t>
            </w:r>
            <w:r w:rsidRPr="00DD2DDC">
              <w:rPr>
                <w:b/>
                <w:i/>
                <w:sz w:val="36"/>
                <w:szCs w:val="36"/>
              </w:rPr>
              <w:t>”</w:t>
            </w:r>
          </w:p>
          <w:p w:rsidR="00213DC3" w:rsidRDefault="00DD2DDC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слова</w:t>
            </w:r>
            <w:r w:rsidRPr="00196038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знову повертаються звуки </w:t>
            </w:r>
            <w:r w:rsidRPr="00196038">
              <w:rPr>
                <w:b/>
                <w:i/>
                <w:sz w:val="36"/>
                <w:szCs w:val="36"/>
              </w:rPr>
              <w:t>[</w:t>
            </w:r>
            <w:r w:rsidR="00196038">
              <w:rPr>
                <w:b/>
                <w:i/>
                <w:sz w:val="36"/>
                <w:szCs w:val="36"/>
                <w:lang w:val="uk-UA"/>
              </w:rPr>
              <w:t>д</w:t>
            </w:r>
            <w:r w:rsidRPr="00196038">
              <w:rPr>
                <w:b/>
                <w:i/>
                <w:sz w:val="36"/>
                <w:szCs w:val="36"/>
              </w:rPr>
              <w:t xml:space="preserve"> ], [</w:t>
            </w:r>
            <w:r w:rsidR="00196038">
              <w:rPr>
                <w:b/>
                <w:i/>
                <w:sz w:val="36"/>
                <w:szCs w:val="36"/>
                <w:lang w:val="uk-UA"/>
              </w:rPr>
              <w:t>т</w:t>
            </w:r>
            <w:r w:rsidRPr="00196038">
              <w:rPr>
                <w:b/>
                <w:i/>
                <w:sz w:val="36"/>
                <w:szCs w:val="36"/>
              </w:rPr>
              <w:t xml:space="preserve"> ]</w:t>
            </w:r>
            <w:r w:rsidR="00196038">
              <w:rPr>
                <w:b/>
                <w:i/>
                <w:sz w:val="36"/>
                <w:szCs w:val="36"/>
                <w:lang w:val="uk-UA"/>
              </w:rPr>
              <w:t>.</w:t>
            </w:r>
          </w:p>
          <w:p w:rsidR="00196038" w:rsidRDefault="00196038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Вражає віртуальна майстерність володіти словом</w:t>
            </w:r>
            <w:r w:rsidRPr="00196038">
              <w:rPr>
                <w:b/>
                <w:i/>
                <w:sz w:val="36"/>
                <w:szCs w:val="36"/>
              </w:rPr>
              <w:t>,</w:t>
            </w:r>
          </w:p>
          <w:p w:rsidR="00EE7B56" w:rsidRDefault="00196038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вміння максимально </w:t>
            </w:r>
            <w:r w:rsidR="00EE7B56">
              <w:rPr>
                <w:b/>
                <w:i/>
                <w:sz w:val="36"/>
                <w:szCs w:val="36"/>
                <w:lang w:val="uk-UA"/>
              </w:rPr>
              <w:t>використати його силу. Тому ми так</w:t>
            </w:r>
          </w:p>
          <w:p w:rsidR="00EE7B56" w:rsidRDefault="00EE7B56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легко сприймаємо твори Т.Г.Шевченка на слух</w:t>
            </w:r>
            <w:r w:rsidRPr="00EE7B56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бо інтуїтивно</w:t>
            </w:r>
          </w:p>
          <w:p w:rsidR="00EE7B56" w:rsidRDefault="00EE7B56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відчуваємо</w:t>
            </w:r>
            <w:r w:rsidRPr="00EE7B56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що вони близькі нам не тільки на тематичному</w:t>
            </w:r>
          </w:p>
          <w:p w:rsidR="00196038" w:rsidRDefault="00EE7B56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рівні</w:t>
            </w:r>
            <w:r w:rsidRPr="00EE7B56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але і на фонологічному теж.</w:t>
            </w:r>
          </w:p>
          <w:p w:rsidR="00281921" w:rsidRDefault="00281921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281921" w:rsidRDefault="00281921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281921" w:rsidRDefault="00281921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281921" w:rsidRDefault="00281921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281921" w:rsidRPr="00F63F3E" w:rsidRDefault="00281921" w:rsidP="00137BC1">
            <w:pPr>
              <w:jc w:val="center"/>
              <w:rPr>
                <w:b/>
                <w:i/>
                <w:color w:val="E36C0A" w:themeColor="accent6" w:themeShade="BF"/>
                <w:sz w:val="52"/>
                <w:szCs w:val="52"/>
                <w:lang w:val="uk-UA"/>
              </w:rPr>
            </w:pPr>
            <w:r w:rsidRPr="00F63F3E">
              <w:rPr>
                <w:b/>
                <w:i/>
                <w:color w:val="E36C0A" w:themeColor="accent6" w:themeShade="BF"/>
                <w:sz w:val="52"/>
                <w:szCs w:val="52"/>
                <w:lang w:val="uk-UA"/>
              </w:rPr>
              <w:t>СПОГАД – ВІЗІЯ</w:t>
            </w:r>
          </w:p>
          <w:p w:rsidR="00281921" w:rsidRDefault="00281921" w:rsidP="00137BC1">
            <w:pPr>
              <w:jc w:val="center"/>
              <w:rPr>
                <w:b/>
                <w:i/>
                <w:sz w:val="52"/>
                <w:szCs w:val="52"/>
                <w:lang w:val="uk-UA"/>
              </w:rPr>
            </w:pPr>
          </w:p>
          <w:p w:rsidR="00281921" w:rsidRPr="00281921" w:rsidRDefault="00281921" w:rsidP="00137BC1">
            <w:pPr>
              <w:ind w:left="113" w:right="283"/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Пригадався звичайний літній вечір. Сонце повільно</w:t>
            </w:r>
          </w:p>
          <w:p w:rsidR="00281921" w:rsidRDefault="00281921" w:rsidP="00137BC1">
            <w:pPr>
              <w:ind w:left="113" w:right="283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котилося за обрій</w:t>
            </w:r>
            <w:r w:rsidRPr="00281921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і його промені тихенько залишали наше</w:t>
            </w:r>
          </w:p>
          <w:p w:rsidR="00281921" w:rsidRDefault="00281921" w:rsidP="00137BC1">
            <w:pPr>
              <w:ind w:left="113" w:right="283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подвір</w:t>
            </w:r>
            <w:r w:rsidRPr="00281921">
              <w:rPr>
                <w:b/>
                <w:i/>
                <w:sz w:val="36"/>
                <w:szCs w:val="36"/>
              </w:rPr>
              <w:t>’</w:t>
            </w:r>
            <w:r>
              <w:rPr>
                <w:b/>
                <w:i/>
                <w:sz w:val="36"/>
                <w:szCs w:val="36"/>
                <w:lang w:val="uk-UA"/>
              </w:rPr>
              <w:t>я. Біля хати стояли жінки</w:t>
            </w:r>
            <w:r w:rsidRPr="00281921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час від часу поглядаючи</w:t>
            </w:r>
          </w:p>
          <w:p w:rsidR="00281921" w:rsidRDefault="00281921" w:rsidP="00137BC1">
            <w:pPr>
              <w:ind w:left="113" w:right="283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на нас</w:t>
            </w:r>
            <w:r w:rsidRPr="00281921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своїх </w:t>
            </w:r>
            <w:r w:rsidRPr="00281921">
              <w:rPr>
                <w:b/>
                <w:i/>
                <w:sz w:val="36"/>
                <w:szCs w:val="36"/>
              </w:rPr>
              <w:t>“</w:t>
            </w:r>
            <w:r>
              <w:rPr>
                <w:b/>
                <w:i/>
                <w:sz w:val="36"/>
                <w:szCs w:val="36"/>
                <w:lang w:val="uk-UA"/>
              </w:rPr>
              <w:t>дітиськ</w:t>
            </w:r>
            <w:r w:rsidRPr="00281921">
              <w:rPr>
                <w:b/>
                <w:i/>
                <w:sz w:val="36"/>
                <w:szCs w:val="36"/>
              </w:rPr>
              <w:t>”,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що бігали</w:t>
            </w:r>
            <w:r w:rsidRPr="00281921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гралися. Щораз ловив</w:t>
            </w:r>
          </w:p>
          <w:p w:rsidR="00281921" w:rsidRDefault="00281921" w:rsidP="00137BC1">
            <w:pPr>
              <w:ind w:left="113" w:right="283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на собі мамин погляд. Про що думали вони</w:t>
            </w:r>
            <w:r w:rsidRPr="00281921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>наші матері</w:t>
            </w:r>
            <w:r w:rsidRPr="00281921">
              <w:rPr>
                <w:b/>
                <w:i/>
                <w:sz w:val="36"/>
                <w:szCs w:val="36"/>
              </w:rPr>
              <w:t>,</w:t>
            </w:r>
          </w:p>
          <w:p w:rsidR="00281921" w:rsidRDefault="00281921" w:rsidP="00137BC1">
            <w:pPr>
              <w:ind w:left="113" w:right="283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спостерігаючи за нами</w:t>
            </w:r>
            <w:r w:rsidRPr="00F17DFB">
              <w:rPr>
                <w:b/>
                <w:i/>
                <w:sz w:val="36"/>
                <w:szCs w:val="36"/>
              </w:rPr>
              <w:t>?</w:t>
            </w:r>
          </w:p>
          <w:p w:rsidR="00B2468A" w:rsidRDefault="00B2468A" w:rsidP="00137BC1">
            <w:pPr>
              <w:ind w:left="113" w:right="283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Колись </w:t>
            </w:r>
            <w:r w:rsidRPr="00B2468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>напевно</w:t>
            </w:r>
            <w:r w:rsidRPr="00B2468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зрозумію. Але вже зараз усвідомлюю</w:t>
            </w:r>
            <w:r w:rsidRPr="00B2468A">
              <w:rPr>
                <w:b/>
                <w:i/>
                <w:sz w:val="36"/>
                <w:szCs w:val="36"/>
              </w:rPr>
              <w:t>,</w:t>
            </w:r>
          </w:p>
          <w:p w:rsidR="00B2468A" w:rsidRDefault="00B2468A" w:rsidP="00137BC1">
            <w:pPr>
              <w:ind w:left="113" w:right="283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що пройшла маленька частинка мого життя. Маленька</w:t>
            </w:r>
            <w:r w:rsidRPr="00B2468A">
              <w:rPr>
                <w:b/>
                <w:i/>
                <w:sz w:val="36"/>
                <w:szCs w:val="36"/>
              </w:rPr>
              <w:t>,</w:t>
            </w:r>
          </w:p>
          <w:p w:rsidR="00B2468A" w:rsidRDefault="00B2468A" w:rsidP="00137BC1">
            <w:pPr>
              <w:ind w:left="113" w:right="283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але</w:t>
            </w:r>
            <w:r w:rsidRPr="00B2468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думаю</w:t>
            </w:r>
            <w:r w:rsidRPr="00B2468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найсолодша</w:t>
            </w:r>
            <w:r w:rsidRPr="00B2468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найрадісніша</w:t>
            </w:r>
            <w:r w:rsidRPr="00B2468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>бо така безтурботна</w:t>
            </w:r>
          </w:p>
          <w:p w:rsidR="00B2468A" w:rsidRDefault="00B2468A" w:rsidP="00137BC1">
            <w:pPr>
              <w:ind w:left="113" w:right="283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Такі ж теплі сонячні спогади тихенько огортали душу</w:t>
            </w:r>
          </w:p>
          <w:p w:rsidR="00B2468A" w:rsidRDefault="00B2468A" w:rsidP="00137BC1">
            <w:pPr>
              <w:ind w:left="113" w:right="283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Т.Шевченка. Він тонко відчував найменші порухи у душі</w:t>
            </w:r>
          </w:p>
          <w:p w:rsidR="00B2468A" w:rsidRDefault="00B2468A" w:rsidP="00137BC1">
            <w:pPr>
              <w:ind w:left="113" w:right="283"/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тринадцятилітньої дитини.</w:t>
            </w:r>
          </w:p>
          <w:p w:rsidR="00B2468A" w:rsidRDefault="00B2468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B2468A" w:rsidRDefault="00B2468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B2468A" w:rsidRDefault="00B2468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B2468A" w:rsidRDefault="00B2468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B2468A" w:rsidRDefault="00B2468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180965" w:rsidRDefault="00180965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B2468A" w:rsidRDefault="00B2468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Хоч навколо стільки біди</w:t>
            </w:r>
            <w:r w:rsidRPr="00B2468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>несправедливості</w:t>
            </w:r>
            <w:r w:rsidRPr="00B2468A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але</w:t>
            </w:r>
          </w:p>
          <w:p w:rsidR="00180965" w:rsidRDefault="00B2468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що може вкрасти прекрасне відчуття дитинства</w:t>
            </w:r>
            <w:r w:rsidR="00180965" w:rsidRPr="00180965">
              <w:rPr>
                <w:b/>
                <w:i/>
                <w:sz w:val="36"/>
                <w:szCs w:val="36"/>
              </w:rPr>
              <w:t>!</w:t>
            </w:r>
          </w:p>
          <w:p w:rsidR="00180965" w:rsidRDefault="00180965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Той світ</w:t>
            </w:r>
            <w:r w:rsidRPr="00180965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що ховається десь в гущавині кропиви</w:t>
            </w:r>
            <w:r w:rsidRPr="00180965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такі</w:t>
            </w:r>
          </w:p>
          <w:p w:rsidR="00180965" w:rsidRDefault="00180965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вабить загадковістю</w:t>
            </w:r>
            <w:r w:rsidRPr="00180965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а високе дерево</w:t>
            </w:r>
            <w:r w:rsidRPr="00180965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на яке не можна</w:t>
            </w:r>
          </w:p>
          <w:p w:rsidR="00180965" w:rsidRDefault="00180965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лізти</w:t>
            </w:r>
            <w:r w:rsidRPr="00180965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так і притягує невідомим </w:t>
            </w:r>
            <w:r w:rsidRPr="00180965">
              <w:rPr>
                <w:b/>
                <w:i/>
                <w:sz w:val="36"/>
                <w:szCs w:val="36"/>
              </w:rPr>
              <w:t>(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саме з нього буде видно</w:t>
            </w:r>
          </w:p>
          <w:p w:rsidR="00180965" w:rsidRDefault="00180965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півсвіту </w:t>
            </w:r>
            <w:r w:rsidRPr="00180965">
              <w:rPr>
                <w:b/>
                <w:i/>
                <w:sz w:val="36"/>
                <w:szCs w:val="36"/>
              </w:rPr>
              <w:t>)</w:t>
            </w:r>
            <w:r>
              <w:rPr>
                <w:b/>
                <w:i/>
                <w:sz w:val="36"/>
                <w:szCs w:val="36"/>
                <w:lang w:val="uk-UA"/>
              </w:rPr>
              <w:t>.</w:t>
            </w:r>
          </w:p>
          <w:p w:rsidR="00180965" w:rsidRDefault="00180965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Калюжі після дощу тільки у дитинстві так весело</w:t>
            </w:r>
          </w:p>
          <w:p w:rsidR="00180965" w:rsidRDefault="00180965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булькотять під ногами.</w:t>
            </w:r>
          </w:p>
          <w:p w:rsidR="00180965" w:rsidRDefault="00180965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Світ дитинства.    Світ спогадів</w:t>
            </w:r>
            <w:r w:rsidRPr="00180965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що розбурхав у душі</w:t>
            </w:r>
          </w:p>
          <w:p w:rsidR="006A4BC7" w:rsidRDefault="00180965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галерею картинок – візій.</w:t>
            </w:r>
          </w:p>
          <w:p w:rsidR="00FB068B" w:rsidRDefault="00FB068B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6A4BC7" w:rsidRDefault="006A4BC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6A4BC7" w:rsidRDefault="006A4BC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6A4BC7" w:rsidRDefault="006A4BC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6A4BC7" w:rsidRDefault="006A4BC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6A4BC7" w:rsidRDefault="006A4BC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6A4BC7" w:rsidRDefault="006A4BC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6A4BC7" w:rsidRDefault="006A4BC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6A4BC7" w:rsidRDefault="006A4BC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6A4BC7" w:rsidRPr="00F63F3E" w:rsidRDefault="006A4BC7" w:rsidP="00137BC1">
            <w:pPr>
              <w:jc w:val="center"/>
              <w:rPr>
                <w:b/>
                <w:i/>
                <w:color w:val="E36C0A" w:themeColor="accent6" w:themeShade="BF"/>
                <w:sz w:val="52"/>
                <w:szCs w:val="52"/>
                <w:lang w:val="uk-UA"/>
              </w:rPr>
            </w:pPr>
          </w:p>
          <w:p w:rsidR="00F63F3E" w:rsidRPr="00F63F3E" w:rsidRDefault="00F63F3E" w:rsidP="00137BC1">
            <w:pPr>
              <w:jc w:val="center"/>
              <w:rPr>
                <w:b/>
                <w:i/>
                <w:color w:val="E36C0A" w:themeColor="accent6" w:themeShade="BF"/>
                <w:sz w:val="52"/>
                <w:szCs w:val="52"/>
                <w:lang w:val="uk-UA"/>
              </w:rPr>
            </w:pPr>
            <w:r w:rsidRPr="00F63F3E">
              <w:rPr>
                <w:b/>
                <w:i/>
                <w:color w:val="E36C0A" w:themeColor="accent6" w:themeShade="BF"/>
                <w:sz w:val="52"/>
                <w:szCs w:val="52"/>
                <w:lang w:val="uk-UA"/>
              </w:rPr>
              <w:t>СТЕЖИНА   ТРЕТЯ</w:t>
            </w:r>
          </w:p>
          <w:p w:rsidR="00F63F3E" w:rsidRPr="00F63F3E" w:rsidRDefault="00F63F3E" w:rsidP="00137BC1">
            <w:pPr>
              <w:jc w:val="center"/>
              <w:rPr>
                <w:b/>
                <w:i/>
                <w:color w:val="E36C0A" w:themeColor="accent6" w:themeShade="BF"/>
                <w:sz w:val="52"/>
                <w:szCs w:val="52"/>
                <w:lang w:val="uk-UA"/>
              </w:rPr>
            </w:pPr>
            <w:r w:rsidRPr="00F63F3E">
              <w:rPr>
                <w:b/>
                <w:i/>
                <w:color w:val="E36C0A" w:themeColor="accent6" w:themeShade="BF"/>
                <w:sz w:val="52"/>
                <w:szCs w:val="52"/>
                <w:lang w:val="uk-UA"/>
              </w:rPr>
              <w:t>КАРТИННА    ГАЛЕРЕЯ   М.  ТИМЧЕНКО</w:t>
            </w:r>
          </w:p>
          <w:p w:rsidR="00D734A7" w:rsidRDefault="00D734A7" w:rsidP="00137BC1">
            <w:pPr>
              <w:ind w:left="227" w:right="170"/>
              <w:jc w:val="center"/>
              <w:rPr>
                <w:b/>
                <w:i/>
                <w:sz w:val="52"/>
                <w:szCs w:val="52"/>
                <w:lang w:val="uk-UA"/>
              </w:rPr>
            </w:pPr>
          </w:p>
          <w:p w:rsidR="001E1260" w:rsidRDefault="001E1260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Коли говоримо про долю жінки</w:t>
            </w:r>
            <w:r w:rsidRPr="001E1260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то завжди згадуємо</w:t>
            </w:r>
          </w:p>
          <w:p w:rsidR="001E1260" w:rsidRDefault="001E1260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поему </w:t>
            </w:r>
            <w:r w:rsidRPr="001E1260">
              <w:rPr>
                <w:b/>
                <w:i/>
                <w:sz w:val="36"/>
                <w:szCs w:val="36"/>
              </w:rPr>
              <w:t>“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Катерина </w:t>
            </w:r>
            <w:r w:rsidRPr="001E1260">
              <w:rPr>
                <w:b/>
                <w:i/>
                <w:sz w:val="36"/>
                <w:szCs w:val="36"/>
              </w:rPr>
              <w:t>”</w:t>
            </w:r>
            <w:r>
              <w:rPr>
                <w:b/>
                <w:i/>
                <w:sz w:val="36"/>
                <w:szCs w:val="36"/>
                <w:lang w:val="uk-UA"/>
              </w:rPr>
              <w:t>.  Зрозумілим є те</w:t>
            </w:r>
            <w:r w:rsidRPr="001E1260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що художницю</w:t>
            </w:r>
          </w:p>
          <w:p w:rsidR="006A4BC7" w:rsidRDefault="001E1260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Марфу Тимченко</w:t>
            </w:r>
            <w:r w:rsidRPr="001E1260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як жінку</w:t>
            </w:r>
            <w:r w:rsidRPr="001E1260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>глибоко схвилювала тема</w:t>
            </w:r>
          </w:p>
          <w:p w:rsidR="001E1260" w:rsidRDefault="001E1260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трагічної долі дівчини – покритки.</w:t>
            </w:r>
          </w:p>
          <w:p w:rsidR="001E1260" w:rsidRDefault="001E1260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Три картини.  Три епізоди </w:t>
            </w:r>
            <w:r w:rsidR="009B01D0">
              <w:rPr>
                <w:b/>
                <w:i/>
                <w:sz w:val="36"/>
                <w:szCs w:val="36"/>
                <w:lang w:val="uk-UA"/>
              </w:rPr>
              <w:t>–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спалахи</w:t>
            </w:r>
            <w:r w:rsidR="009B01D0" w:rsidRPr="009B01D0">
              <w:rPr>
                <w:b/>
                <w:i/>
                <w:sz w:val="36"/>
                <w:szCs w:val="36"/>
              </w:rPr>
              <w:t>,</w:t>
            </w:r>
            <w:r w:rsidR="009B01D0">
              <w:rPr>
                <w:b/>
                <w:i/>
                <w:sz w:val="36"/>
                <w:szCs w:val="36"/>
                <w:lang w:val="uk-UA"/>
              </w:rPr>
              <w:t xml:space="preserve"> які вразили майстра</w:t>
            </w:r>
          </w:p>
          <w:p w:rsidR="009B01D0" w:rsidRDefault="009B01D0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пензля</w:t>
            </w:r>
            <w:r w:rsidRPr="009B01D0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>а потім переродились у магічні полотна.</w:t>
            </w:r>
            <w:r w:rsidR="005F7244">
              <w:rPr>
                <w:b/>
                <w:i/>
                <w:sz w:val="36"/>
                <w:szCs w:val="36"/>
                <w:lang w:val="uk-UA"/>
              </w:rPr>
              <w:t xml:space="preserve"> Так відчула</w:t>
            </w:r>
          </w:p>
          <w:p w:rsidR="005F7244" w:rsidRDefault="005F7244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світ Шевченкового слова Марфа Тимченко.</w:t>
            </w:r>
          </w:p>
          <w:p w:rsidR="006A4BC7" w:rsidRDefault="00FB068B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Дивлюсь на картини</w:t>
            </w:r>
            <w:r w:rsidRPr="00FB068B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слова просяться на папір</w:t>
            </w:r>
            <w:r w:rsidRPr="00FB068B">
              <w:rPr>
                <w:b/>
                <w:i/>
                <w:sz w:val="36"/>
                <w:szCs w:val="36"/>
              </w:rPr>
              <w:t>,</w:t>
            </w:r>
          </w:p>
          <w:p w:rsidR="00FB068B" w:rsidRDefault="00FB068B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викликаючи нові відчуття</w:t>
            </w:r>
            <w:r w:rsidRPr="00FB068B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нову інтерпретацію прочитання</w:t>
            </w:r>
          </w:p>
          <w:p w:rsidR="00FB068B" w:rsidRPr="00FB068B" w:rsidRDefault="00FB068B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твору</w:t>
            </w:r>
            <w:r w:rsidRPr="00FB068B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коли поезія перетворюється в прозу.</w:t>
            </w:r>
          </w:p>
          <w:p w:rsidR="006A4BC7" w:rsidRDefault="006A4BC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6A4BC7" w:rsidRDefault="006A4BC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6A4BC7" w:rsidRDefault="006A4BC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6A4BC7" w:rsidRDefault="006A4BC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6A4BC7" w:rsidRDefault="006A4BC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6A4BC7" w:rsidRDefault="006A4BC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6A4BC7" w:rsidRDefault="006A4BC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165BD8" w:rsidRPr="00F63F3E" w:rsidRDefault="003A5927" w:rsidP="00137BC1">
            <w:pPr>
              <w:jc w:val="center"/>
              <w:rPr>
                <w:b/>
                <w:i/>
                <w:color w:val="E36C0A" w:themeColor="accent6" w:themeShade="BF"/>
                <w:sz w:val="52"/>
                <w:szCs w:val="52"/>
                <w:lang w:val="uk-UA"/>
              </w:rPr>
            </w:pPr>
            <w:r w:rsidRPr="00F63F3E">
              <w:rPr>
                <w:b/>
                <w:i/>
                <w:color w:val="E36C0A" w:themeColor="accent6" w:themeShade="BF"/>
                <w:sz w:val="52"/>
                <w:szCs w:val="52"/>
                <w:lang w:val="uk-UA"/>
              </w:rPr>
              <w:t>ПОЕЗІЯ       У      ПРОЗІ</w:t>
            </w:r>
          </w:p>
          <w:p w:rsidR="003A5927" w:rsidRPr="00F63F3E" w:rsidRDefault="003A5927" w:rsidP="00137BC1">
            <w:pPr>
              <w:jc w:val="center"/>
              <w:rPr>
                <w:b/>
                <w:i/>
                <w:color w:val="E36C0A" w:themeColor="accent6" w:themeShade="BF"/>
                <w:sz w:val="52"/>
                <w:szCs w:val="52"/>
                <w:lang w:val="uk-UA"/>
              </w:rPr>
            </w:pPr>
          </w:p>
          <w:p w:rsidR="003A5927" w:rsidRDefault="003A592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Звичайна селянська хата з гарно розмальованими</w:t>
            </w:r>
          </w:p>
          <w:p w:rsidR="003A5927" w:rsidRDefault="003A592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стінами</w:t>
            </w:r>
            <w:r w:rsidRPr="003A5927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яскравими килимами</w:t>
            </w:r>
            <w:r w:rsidRPr="003A5927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а на тлі цього затишку і</w:t>
            </w:r>
          </w:p>
          <w:p w:rsidR="003A5927" w:rsidRDefault="003A592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краси розгортається сумна</w:t>
            </w:r>
            <w:r w:rsidRPr="003A5927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тяжка сімейна драма. На</w:t>
            </w:r>
          </w:p>
          <w:p w:rsidR="003A5927" w:rsidRDefault="003A592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долівці завмерла дівчина</w:t>
            </w:r>
            <w:r w:rsidRPr="003A5927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>схилившись в очікуванні</w:t>
            </w:r>
          </w:p>
          <w:p w:rsidR="003A5927" w:rsidRDefault="003A592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рішення батьків.  Високо підняла руки</w:t>
            </w:r>
            <w:r w:rsidRPr="003A5927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як лебедині крила</w:t>
            </w:r>
            <w:r w:rsidRPr="003A5927">
              <w:rPr>
                <w:b/>
                <w:i/>
                <w:sz w:val="36"/>
                <w:szCs w:val="36"/>
              </w:rPr>
              <w:t>,</w:t>
            </w:r>
          </w:p>
          <w:p w:rsidR="003A5927" w:rsidRDefault="003A592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ніби вимолює – вмовляє .  Збоку дитина</w:t>
            </w:r>
            <w:r w:rsidRPr="003A5927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яка нічого не</w:t>
            </w:r>
          </w:p>
          <w:p w:rsidR="003A5927" w:rsidRDefault="003A5927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розуміє</w:t>
            </w:r>
            <w:r w:rsidRPr="003A5927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>нічим не завинила</w:t>
            </w:r>
            <w:r w:rsidRPr="003A5927">
              <w:rPr>
                <w:b/>
                <w:i/>
                <w:sz w:val="36"/>
                <w:szCs w:val="36"/>
              </w:rPr>
              <w:t>,</w:t>
            </w:r>
            <w:r w:rsidR="005A194D">
              <w:rPr>
                <w:b/>
                <w:i/>
                <w:sz w:val="36"/>
                <w:szCs w:val="36"/>
                <w:lang w:val="uk-UA"/>
              </w:rPr>
              <w:t>але</w:t>
            </w:r>
            <w:r w:rsidRPr="003A5927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сердешна</w:t>
            </w:r>
            <w:r w:rsidR="005A194D" w:rsidRPr="005A194D">
              <w:rPr>
                <w:b/>
                <w:i/>
                <w:sz w:val="36"/>
                <w:szCs w:val="36"/>
              </w:rPr>
              <w:t>,</w:t>
            </w:r>
            <w:r w:rsidR="005A194D">
              <w:rPr>
                <w:b/>
                <w:i/>
                <w:sz w:val="36"/>
                <w:szCs w:val="36"/>
                <w:lang w:val="uk-UA"/>
              </w:rPr>
              <w:t xml:space="preserve"> спокутуватиме</w:t>
            </w:r>
          </w:p>
          <w:p w:rsidR="005A194D" w:rsidRDefault="005A194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мамині гріхи.</w:t>
            </w:r>
          </w:p>
          <w:p w:rsidR="005A194D" w:rsidRDefault="005A194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Біль</w:t>
            </w:r>
            <w:r w:rsidRPr="005A194D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розпач в очах батьків</w:t>
            </w:r>
            <w:r w:rsidRPr="005A194D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але проганяють доньку</w:t>
            </w:r>
            <w:r w:rsidRPr="005A194D">
              <w:rPr>
                <w:b/>
                <w:i/>
                <w:sz w:val="36"/>
                <w:szCs w:val="36"/>
              </w:rPr>
              <w:t>,</w:t>
            </w:r>
          </w:p>
          <w:p w:rsidR="005A194D" w:rsidRDefault="005A194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наказуючи шукати свекруху в Московщині. А темінь за</w:t>
            </w:r>
          </w:p>
          <w:p w:rsidR="005A194D" w:rsidRDefault="005A194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вікном символізує те провалля</w:t>
            </w:r>
            <w:r w:rsidRPr="005A194D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ту безвість</w:t>
            </w:r>
            <w:r w:rsidRPr="005A194D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що чекає</w:t>
            </w:r>
          </w:p>
          <w:p w:rsidR="005A194D" w:rsidRPr="00335921" w:rsidRDefault="005A194D" w:rsidP="00137BC1">
            <w:pPr>
              <w:jc w:val="center"/>
              <w:rPr>
                <w:b/>
                <w:i/>
                <w:sz w:val="36"/>
                <w:szCs w:val="36"/>
                <w:lang w:val="en-US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вигнанців за дверима…</w:t>
            </w:r>
          </w:p>
          <w:p w:rsidR="00941A8E" w:rsidRDefault="00941A8E" w:rsidP="00137BC1">
            <w:pPr>
              <w:jc w:val="center"/>
              <w:rPr>
                <w:lang w:val="en-US"/>
              </w:rPr>
            </w:pPr>
          </w:p>
          <w:p w:rsidR="00941A8E" w:rsidRDefault="00941A8E" w:rsidP="00137BC1">
            <w:pPr>
              <w:jc w:val="center"/>
              <w:rPr>
                <w:lang w:val="en-US"/>
              </w:rPr>
            </w:pPr>
            <w:r w:rsidRPr="00C26CDB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589340" cy="4287329"/>
                  <wp:effectExtent l="0" t="0" r="0" b="0"/>
                  <wp:docPr id="10" name="Рисунок 10" descr="Батьки сидять журяться, а Катерина просить прощення 2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Батьки сидять журяться, а Катерина просить прощення 2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4048" cy="4290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1A8E" w:rsidRDefault="00941A8E" w:rsidP="00137BC1">
            <w:pPr>
              <w:jc w:val="center"/>
              <w:rPr>
                <w:lang w:val="en-US"/>
              </w:rPr>
            </w:pPr>
          </w:p>
          <w:p w:rsidR="00941A8E" w:rsidRPr="00FE3851" w:rsidRDefault="00941A8E" w:rsidP="00137BC1">
            <w:pPr>
              <w:jc w:val="center"/>
              <w:rPr>
                <w:b/>
                <w:i/>
                <w:sz w:val="40"/>
                <w:szCs w:val="40"/>
              </w:rPr>
            </w:pPr>
            <w:r w:rsidRPr="00FE3851">
              <w:rPr>
                <w:b/>
                <w:i/>
                <w:sz w:val="40"/>
                <w:szCs w:val="40"/>
              </w:rPr>
              <w:t>“</w:t>
            </w:r>
            <w:r>
              <w:rPr>
                <w:b/>
                <w:i/>
                <w:sz w:val="40"/>
                <w:szCs w:val="40"/>
                <w:lang w:val="uk-UA"/>
              </w:rPr>
              <w:t xml:space="preserve"> Батьки сидять журяться</w:t>
            </w:r>
            <w:r w:rsidRPr="00FE3851">
              <w:rPr>
                <w:b/>
                <w:i/>
                <w:sz w:val="40"/>
                <w:szCs w:val="40"/>
              </w:rPr>
              <w:t>,</w:t>
            </w:r>
          </w:p>
          <w:p w:rsidR="00941A8E" w:rsidRPr="00FE3851" w:rsidRDefault="00941A8E" w:rsidP="00137BC1">
            <w:pPr>
              <w:jc w:val="center"/>
              <w:rPr>
                <w:b/>
                <w:i/>
                <w:sz w:val="40"/>
                <w:szCs w:val="40"/>
              </w:rPr>
            </w:pPr>
            <w:r>
              <w:rPr>
                <w:b/>
                <w:i/>
                <w:sz w:val="40"/>
                <w:szCs w:val="40"/>
                <w:lang w:val="uk-UA"/>
              </w:rPr>
              <w:t xml:space="preserve">а  Катерина просить прощення </w:t>
            </w:r>
            <w:r w:rsidRPr="00C61070">
              <w:rPr>
                <w:b/>
                <w:i/>
                <w:sz w:val="40"/>
                <w:szCs w:val="40"/>
              </w:rPr>
              <w:t>“</w:t>
            </w:r>
          </w:p>
          <w:p w:rsidR="00941A8E" w:rsidRPr="00907842" w:rsidRDefault="00941A8E" w:rsidP="00137BC1">
            <w:pPr>
              <w:jc w:val="center"/>
              <w:rPr>
                <w:b/>
                <w:i/>
                <w:sz w:val="36"/>
                <w:szCs w:val="36"/>
              </w:rPr>
            </w:pPr>
          </w:p>
          <w:p w:rsidR="005A194D" w:rsidRDefault="005A194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5A194D" w:rsidRDefault="005A194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Мати з сином на руках іде шукати</w:t>
            </w:r>
            <w:r w:rsidRPr="005A194D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ловити долю своєму</w:t>
            </w:r>
          </w:p>
          <w:p w:rsidR="005A194D" w:rsidRDefault="005A194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первісткові – чесне ім</w:t>
            </w:r>
            <w:r w:rsidRPr="005A194D">
              <w:rPr>
                <w:b/>
                <w:i/>
                <w:sz w:val="36"/>
                <w:szCs w:val="36"/>
                <w:lang w:val="uk-UA"/>
              </w:rPr>
              <w:t>’</w:t>
            </w:r>
            <w:r>
              <w:rPr>
                <w:b/>
                <w:i/>
                <w:sz w:val="36"/>
                <w:szCs w:val="36"/>
                <w:lang w:val="uk-UA"/>
              </w:rPr>
              <w:t>я</w:t>
            </w:r>
            <w:r w:rsidRPr="005A194D">
              <w:rPr>
                <w:b/>
                <w:i/>
                <w:sz w:val="36"/>
                <w:szCs w:val="36"/>
                <w:lang w:val="uk-UA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повагу людську</w:t>
            </w:r>
            <w:r w:rsidRPr="005A194D">
              <w:rPr>
                <w:b/>
                <w:i/>
                <w:sz w:val="36"/>
                <w:szCs w:val="36"/>
                <w:lang w:val="uk-UA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батьківську</w:t>
            </w:r>
          </w:p>
          <w:p w:rsidR="005A194D" w:rsidRDefault="005A194D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підтримку.</w:t>
            </w:r>
          </w:p>
          <w:p w:rsidR="00435872" w:rsidRDefault="00435872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Не кожному під силу осягнути повноту горя</w:t>
            </w:r>
            <w:r w:rsidRPr="00435872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безнадії</w:t>
            </w:r>
            <w:r w:rsidRPr="00435872">
              <w:rPr>
                <w:b/>
                <w:i/>
                <w:sz w:val="36"/>
                <w:szCs w:val="36"/>
              </w:rPr>
              <w:t>,</w:t>
            </w:r>
          </w:p>
          <w:p w:rsidR="00435872" w:rsidRDefault="00435872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що спіткалимолоду жінку. Розкаяння за минулі вчинки</w:t>
            </w:r>
            <w:r w:rsidRPr="00435872">
              <w:rPr>
                <w:b/>
                <w:i/>
                <w:sz w:val="36"/>
                <w:szCs w:val="36"/>
              </w:rPr>
              <w:t>,</w:t>
            </w:r>
          </w:p>
          <w:p w:rsidR="00435872" w:rsidRDefault="00435872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lastRenderedPageBreak/>
              <w:t>страх перед незнайомим майбутнім</w:t>
            </w:r>
            <w:r w:rsidRPr="00435872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одна мізерна надія</w:t>
            </w:r>
            <w:r w:rsidRPr="00435872">
              <w:rPr>
                <w:b/>
                <w:i/>
                <w:sz w:val="36"/>
                <w:szCs w:val="36"/>
              </w:rPr>
              <w:t>,</w:t>
            </w:r>
          </w:p>
          <w:p w:rsidR="00B5589E" w:rsidRDefault="00435872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туга і просто </w:t>
            </w:r>
            <w:r w:rsidR="00B5589E">
              <w:rPr>
                <w:b/>
                <w:i/>
                <w:sz w:val="36"/>
                <w:szCs w:val="36"/>
                <w:lang w:val="uk-UA"/>
              </w:rPr>
              <w:t>безодня.</w:t>
            </w:r>
          </w:p>
          <w:p w:rsidR="00B5589E" w:rsidRDefault="00B5589E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Хурделиця</w:t>
            </w:r>
            <w:r w:rsidRPr="00B5589E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пронизливий морозний вітер</w:t>
            </w:r>
            <w:r w:rsidRPr="00B5589E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колючий сніг</w:t>
            </w:r>
            <w:r w:rsidRPr="00B5589E">
              <w:rPr>
                <w:b/>
                <w:i/>
                <w:sz w:val="36"/>
                <w:szCs w:val="36"/>
              </w:rPr>
              <w:t>,</w:t>
            </w:r>
          </w:p>
          <w:p w:rsidR="00B5589E" w:rsidRDefault="00B5589E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темрява. Попереду нічого не видно</w:t>
            </w:r>
            <w:r w:rsidRPr="00B5589E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>наче край світу.</w:t>
            </w:r>
          </w:p>
          <w:p w:rsidR="00B5589E" w:rsidRDefault="00B5589E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Позаду село під покровом темряви</w:t>
            </w:r>
            <w:r w:rsidRPr="00B5589E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сиві хати</w:t>
            </w:r>
            <w:r w:rsidRPr="00B5589E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пусті двори і</w:t>
            </w:r>
          </w:p>
          <w:p w:rsidR="00B5589E" w:rsidRDefault="00B5589E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вулиці. Ні краплі</w:t>
            </w:r>
            <w:r w:rsidRPr="00B5589E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ні цятки чогось теплого</w:t>
            </w:r>
            <w:r w:rsidRPr="00B5589E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надійного.</w:t>
            </w:r>
          </w:p>
          <w:p w:rsidR="00B5589E" w:rsidRDefault="00B5589E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Здається</w:t>
            </w:r>
            <w:r w:rsidRPr="00B5589E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тонше і не змалюєш пензлем душевну пустоту</w:t>
            </w:r>
          </w:p>
          <w:p w:rsidR="007B2D08" w:rsidRPr="00335921" w:rsidRDefault="00B5589E" w:rsidP="00137BC1">
            <w:pPr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у серці Катерини</w:t>
            </w:r>
            <w:r w:rsidR="007B2D08">
              <w:rPr>
                <w:b/>
                <w:i/>
                <w:sz w:val="36"/>
                <w:szCs w:val="36"/>
                <w:lang w:val="uk-UA"/>
              </w:rPr>
              <w:t>.</w:t>
            </w:r>
            <w:r w:rsidR="00941A8E" w:rsidRPr="00C26CDB">
              <w:rPr>
                <w:noProof/>
                <w:lang w:eastAsia="ru-RU"/>
              </w:rPr>
              <w:drawing>
                <wp:inline distT="0" distB="0" distL="0" distR="0">
                  <wp:extent cx="5581291" cy="2838091"/>
                  <wp:effectExtent l="0" t="0" r="0" b="0"/>
                  <wp:docPr id="8" name="Рисунок 8" descr="Аж гульк - зима впала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Аж гульк - зима впала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818" cy="2838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2D08" w:rsidRDefault="007B2D08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3A6303" w:rsidRDefault="003A630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Є у Катерини мета – знайти батька дитини. Відшукати</w:t>
            </w:r>
          </w:p>
          <w:p w:rsidR="003A6303" w:rsidRDefault="003A630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будь-яким способом</w:t>
            </w:r>
            <w:r w:rsidRPr="003A6303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бо іншого жінка не припускала. Бо що</w:t>
            </w:r>
          </w:p>
          <w:p w:rsidR="003A6303" w:rsidRDefault="003A630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тоді</w:t>
            </w:r>
            <w:r w:rsidRPr="003A6303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що далі</w:t>
            </w:r>
            <w:r w:rsidRPr="003A6303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як не знайде</w:t>
            </w:r>
            <w:r w:rsidRPr="003A6303">
              <w:rPr>
                <w:b/>
                <w:i/>
                <w:sz w:val="36"/>
                <w:szCs w:val="36"/>
              </w:rPr>
              <w:t>?</w:t>
            </w:r>
          </w:p>
          <w:p w:rsidR="003A6303" w:rsidRDefault="003A630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Знову горе</w:t>
            </w:r>
            <w:r w:rsidRPr="003A6303">
              <w:rPr>
                <w:b/>
                <w:i/>
                <w:sz w:val="36"/>
                <w:szCs w:val="36"/>
              </w:rPr>
              <w:t>: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батько відцурався малого Івася. Нема ні</w:t>
            </w:r>
          </w:p>
          <w:p w:rsidR="003A6303" w:rsidRDefault="003A630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мізерної надії</w:t>
            </w:r>
            <w:r w:rsidRPr="003A6303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ні мети. Кінець…</w:t>
            </w:r>
          </w:p>
          <w:p w:rsidR="003A6303" w:rsidRDefault="003A6303" w:rsidP="00137BC1">
            <w:pPr>
              <w:jc w:val="center"/>
              <w:rPr>
                <w:b/>
                <w:i/>
                <w:sz w:val="36"/>
                <w:szCs w:val="36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lastRenderedPageBreak/>
              <w:t>Чи прийняв Бог душу Катерини</w:t>
            </w:r>
            <w:r w:rsidRPr="003A6303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>ми не знаємо</w:t>
            </w:r>
            <w:r w:rsidRPr="003A6303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</w:rPr>
              <w:t xml:space="preserve"> та малому</w:t>
            </w:r>
          </w:p>
          <w:p w:rsidR="003A6303" w:rsidRDefault="003A630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сироті треба далі жити. Остання картина з цієї серії</w:t>
            </w:r>
          </w:p>
          <w:p w:rsidR="003A6303" w:rsidRDefault="003A630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є своєрідною логічною  розв</w:t>
            </w:r>
            <w:r w:rsidRPr="003A6303">
              <w:rPr>
                <w:b/>
                <w:i/>
                <w:sz w:val="36"/>
                <w:szCs w:val="36"/>
                <w:lang w:val="uk-UA"/>
              </w:rPr>
              <w:t>’</w:t>
            </w:r>
            <w:r>
              <w:rPr>
                <w:b/>
                <w:i/>
                <w:sz w:val="36"/>
                <w:szCs w:val="36"/>
                <w:lang w:val="uk-UA"/>
              </w:rPr>
              <w:t>язкою драматичної історії.</w:t>
            </w:r>
          </w:p>
          <w:p w:rsidR="007B2D08" w:rsidRDefault="003A6303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Образи – символи склались у своєрідну </w:t>
            </w:r>
            <w:r w:rsidR="007B2D08" w:rsidRPr="007B2D08">
              <w:rPr>
                <w:b/>
                <w:i/>
                <w:sz w:val="36"/>
                <w:szCs w:val="36"/>
              </w:rPr>
              <w:t>“</w:t>
            </w:r>
            <w:r w:rsidR="007B2D08">
              <w:rPr>
                <w:b/>
                <w:i/>
                <w:sz w:val="36"/>
                <w:szCs w:val="36"/>
                <w:lang w:val="uk-UA"/>
              </w:rPr>
              <w:t>в’язанку</w:t>
            </w:r>
            <w:r w:rsidR="007B2D08" w:rsidRPr="007B2D08">
              <w:rPr>
                <w:b/>
                <w:i/>
                <w:sz w:val="36"/>
                <w:szCs w:val="36"/>
              </w:rPr>
              <w:t>”</w:t>
            </w:r>
            <w:r w:rsidR="007B2D08">
              <w:rPr>
                <w:b/>
                <w:i/>
                <w:sz w:val="36"/>
                <w:szCs w:val="36"/>
                <w:lang w:val="uk-UA"/>
              </w:rPr>
              <w:t xml:space="preserve"> слів.</w:t>
            </w:r>
          </w:p>
          <w:p w:rsidR="007B2D08" w:rsidRPr="00F63F3E" w:rsidRDefault="007B2D08" w:rsidP="00137BC1">
            <w:pPr>
              <w:jc w:val="center"/>
              <w:rPr>
                <w:b/>
                <w:i/>
                <w:color w:val="E36C0A" w:themeColor="accent6" w:themeShade="BF"/>
                <w:sz w:val="36"/>
                <w:szCs w:val="36"/>
                <w:lang w:val="uk-UA"/>
              </w:rPr>
            </w:pPr>
            <w:r w:rsidRPr="00F63F3E">
              <w:rPr>
                <w:b/>
                <w:i/>
                <w:color w:val="E36C0A" w:themeColor="accent6" w:themeShade="BF"/>
                <w:sz w:val="36"/>
                <w:szCs w:val="36"/>
                <w:lang w:val="uk-UA"/>
              </w:rPr>
              <w:t>АСОЦІАТИВНА   В</w:t>
            </w:r>
            <w:r w:rsidRPr="00F63F3E">
              <w:rPr>
                <w:b/>
                <w:i/>
                <w:color w:val="E36C0A" w:themeColor="accent6" w:themeShade="BF"/>
                <w:sz w:val="36"/>
                <w:szCs w:val="36"/>
              </w:rPr>
              <w:t>’</w:t>
            </w:r>
            <w:r w:rsidRPr="00F63F3E">
              <w:rPr>
                <w:b/>
                <w:i/>
                <w:color w:val="E36C0A" w:themeColor="accent6" w:themeShade="BF"/>
                <w:sz w:val="36"/>
                <w:szCs w:val="36"/>
                <w:lang w:val="uk-UA"/>
              </w:rPr>
              <w:t>ЯЗАНКА</w:t>
            </w:r>
          </w:p>
          <w:p w:rsidR="007B2D08" w:rsidRPr="00F63F3E" w:rsidRDefault="007B2D08" w:rsidP="00137BC1">
            <w:pPr>
              <w:jc w:val="center"/>
              <w:rPr>
                <w:b/>
                <w:i/>
                <w:color w:val="E36C0A" w:themeColor="accent6" w:themeShade="BF"/>
                <w:sz w:val="36"/>
                <w:szCs w:val="36"/>
                <w:lang w:val="uk-UA"/>
              </w:rPr>
            </w:pPr>
          </w:p>
          <w:p w:rsidR="003A6303" w:rsidRPr="00F63F3E" w:rsidRDefault="007B2D08" w:rsidP="00137BC1">
            <w:pPr>
              <w:jc w:val="center"/>
              <w:rPr>
                <w:b/>
                <w:i/>
                <w:color w:val="4A442A" w:themeColor="background2" w:themeShade="40"/>
                <w:sz w:val="36"/>
                <w:szCs w:val="36"/>
                <w:lang w:val="uk-UA"/>
              </w:rPr>
            </w:pPr>
            <w:r w:rsidRPr="00F63F3E">
              <w:rPr>
                <w:b/>
                <w:i/>
                <w:color w:val="1F497D" w:themeColor="text2"/>
                <w:sz w:val="36"/>
                <w:szCs w:val="36"/>
                <w:lang w:val="uk-UA"/>
              </w:rPr>
              <w:t>ГРІХ</w:t>
            </w:r>
            <w:r w:rsidRPr="00F63F3E">
              <w:rPr>
                <w:b/>
                <w:i/>
                <w:color w:val="4A442A" w:themeColor="background2" w:themeShade="40"/>
                <w:sz w:val="36"/>
                <w:szCs w:val="36"/>
                <w:lang w:val="uk-UA"/>
              </w:rPr>
              <w:t>ВІТЕР                        ХОЛОД</w:t>
            </w:r>
          </w:p>
          <w:p w:rsidR="007B2D08" w:rsidRPr="007B2D08" w:rsidRDefault="007B2D08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 w:rsidRPr="007B2D08">
              <w:rPr>
                <w:b/>
                <w:i/>
                <w:sz w:val="36"/>
                <w:szCs w:val="36"/>
              </w:rPr>
              <w:t>(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незахищеність</w:t>
            </w:r>
            <w:r w:rsidRPr="007B2D08">
              <w:rPr>
                <w:b/>
                <w:i/>
                <w:sz w:val="36"/>
                <w:szCs w:val="36"/>
              </w:rPr>
              <w:t xml:space="preserve"> )</w:t>
            </w:r>
            <w:r w:rsidR="00D667BA">
              <w:rPr>
                <w:b/>
                <w:i/>
                <w:sz w:val="36"/>
                <w:szCs w:val="36"/>
              </w:rPr>
              <w:t>(байдужість</w:t>
            </w:r>
            <w:r w:rsidRPr="007B2D08">
              <w:rPr>
                <w:b/>
                <w:i/>
                <w:sz w:val="36"/>
                <w:szCs w:val="36"/>
              </w:rPr>
              <w:t>)</w:t>
            </w:r>
          </w:p>
          <w:p w:rsidR="00D667BA" w:rsidRDefault="00D667B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7B2D08" w:rsidRPr="00F63F3E" w:rsidRDefault="007B2D08" w:rsidP="00137BC1">
            <w:pPr>
              <w:jc w:val="center"/>
              <w:rPr>
                <w:b/>
                <w:i/>
                <w:color w:val="C00000"/>
                <w:sz w:val="36"/>
                <w:szCs w:val="36"/>
                <w:lang w:val="uk-UA"/>
              </w:rPr>
            </w:pPr>
            <w:r w:rsidRPr="00F63F3E">
              <w:rPr>
                <w:b/>
                <w:i/>
                <w:color w:val="C00000"/>
                <w:sz w:val="36"/>
                <w:szCs w:val="36"/>
                <w:lang w:val="uk-UA"/>
              </w:rPr>
              <w:t>ВЕРБА   НА БЕРЕЗІ   СТАВУ</w:t>
            </w:r>
          </w:p>
          <w:p w:rsidR="007B2D08" w:rsidRDefault="007B2D08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7B2D08" w:rsidRDefault="007B2D08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 w:rsidRPr="00F63F3E">
              <w:rPr>
                <w:b/>
                <w:i/>
                <w:color w:val="76923C" w:themeColor="accent3" w:themeShade="BF"/>
                <w:sz w:val="36"/>
                <w:szCs w:val="36"/>
                <w:lang w:val="uk-UA"/>
              </w:rPr>
              <w:t xml:space="preserve">КАТЕРИНА 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        НЕДОЛЯ              </w:t>
            </w:r>
            <w:r w:rsidRPr="00F63F3E">
              <w:rPr>
                <w:b/>
                <w:i/>
                <w:color w:val="FFC000"/>
                <w:sz w:val="36"/>
                <w:szCs w:val="36"/>
                <w:lang w:val="uk-UA"/>
              </w:rPr>
              <w:t>МІСЯЦЬ</w:t>
            </w:r>
          </w:p>
          <w:p w:rsidR="00D667BA" w:rsidRDefault="00D667B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 w:rsidRPr="00F17DFB">
              <w:rPr>
                <w:b/>
                <w:i/>
                <w:sz w:val="36"/>
                <w:szCs w:val="36"/>
              </w:rPr>
              <w:t>(</w:t>
            </w:r>
            <w:r>
              <w:rPr>
                <w:b/>
                <w:i/>
                <w:sz w:val="36"/>
                <w:szCs w:val="36"/>
                <w:lang w:val="uk-UA"/>
              </w:rPr>
              <w:t>самотність</w:t>
            </w:r>
            <w:r w:rsidRPr="00F17DFB">
              <w:rPr>
                <w:b/>
                <w:i/>
                <w:sz w:val="36"/>
                <w:szCs w:val="36"/>
              </w:rPr>
              <w:t xml:space="preserve"> )</w:t>
            </w:r>
          </w:p>
          <w:p w:rsidR="00D667BA" w:rsidRDefault="00D667BA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</w:p>
          <w:p w:rsidR="0056062A" w:rsidRPr="00D328BB" w:rsidRDefault="00D328BB" w:rsidP="00137BC1">
            <w:pPr>
              <w:jc w:val="center"/>
              <w:rPr>
                <w:b/>
                <w:i/>
                <w:sz w:val="36"/>
                <w:szCs w:val="36"/>
                <w:lang w:val="en-US"/>
              </w:rPr>
            </w:pPr>
            <w:r w:rsidRPr="00C26CDB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857335" cy="3752491"/>
                  <wp:effectExtent l="0" t="0" r="0" b="0"/>
                  <wp:docPr id="6" name="Рисунок 6" descr="Прийми Боже мою душу.. 2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Прийми Боже мою душу.. 2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1201" cy="3754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6B7E" w:rsidRDefault="00446B7E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Знову повертаюсь до запитання</w:t>
            </w:r>
            <w:r w:rsidRPr="00446B7E">
              <w:rPr>
                <w:b/>
                <w:i/>
                <w:sz w:val="36"/>
                <w:szCs w:val="36"/>
              </w:rPr>
              <w:t>:</w:t>
            </w:r>
            <w:r>
              <w:rPr>
                <w:b/>
                <w:i/>
                <w:sz w:val="36"/>
                <w:szCs w:val="36"/>
                <w:lang w:val="uk-UA"/>
              </w:rPr>
              <w:t>у чому ж сила</w:t>
            </w:r>
          </w:p>
          <w:p w:rsidR="00446B7E" w:rsidRDefault="00446B7E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Шевченкового генія</w:t>
            </w:r>
            <w:r w:rsidRPr="00446B7E">
              <w:rPr>
                <w:b/>
                <w:i/>
                <w:sz w:val="36"/>
                <w:szCs w:val="36"/>
              </w:rPr>
              <w:t>?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У великій любові до рідного народу</w:t>
            </w:r>
            <w:r w:rsidRPr="00446B7E">
              <w:rPr>
                <w:b/>
                <w:i/>
                <w:sz w:val="36"/>
                <w:szCs w:val="36"/>
              </w:rPr>
              <w:t>,</w:t>
            </w:r>
          </w:p>
          <w:p w:rsidR="00446B7E" w:rsidRDefault="00446B7E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у безмірній вірі у його силу</w:t>
            </w:r>
            <w:r w:rsidRPr="00446B7E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мудрість</w:t>
            </w:r>
            <w:r w:rsidRPr="00446B7E">
              <w:rPr>
                <w:b/>
                <w:i/>
                <w:sz w:val="36"/>
                <w:szCs w:val="36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потугу.</w:t>
            </w:r>
          </w:p>
          <w:p w:rsidR="00681CAF" w:rsidRDefault="00446B7E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 xml:space="preserve">Великий Кобзар </w:t>
            </w:r>
            <w:r w:rsidR="00681CAF">
              <w:rPr>
                <w:b/>
                <w:i/>
                <w:sz w:val="36"/>
                <w:szCs w:val="36"/>
                <w:lang w:val="uk-UA"/>
              </w:rPr>
              <w:t>завжди був одним неподільним цілим</w:t>
            </w:r>
          </w:p>
          <w:p w:rsidR="00681CAF" w:rsidRPr="00D328BB" w:rsidRDefault="00681CAF" w:rsidP="00137BC1">
            <w:pPr>
              <w:jc w:val="center"/>
              <w:rPr>
                <w:b/>
                <w:i/>
                <w:sz w:val="36"/>
                <w:szCs w:val="36"/>
                <w:lang w:val="uk-UA"/>
              </w:rPr>
            </w:pPr>
            <w:r>
              <w:rPr>
                <w:b/>
                <w:i/>
                <w:sz w:val="36"/>
                <w:szCs w:val="36"/>
                <w:lang w:val="uk-UA"/>
              </w:rPr>
              <w:t>зі своєю нацією</w:t>
            </w:r>
            <w:r w:rsidRPr="00681CAF">
              <w:rPr>
                <w:b/>
                <w:i/>
                <w:sz w:val="36"/>
                <w:szCs w:val="36"/>
                <w:lang w:val="uk-UA"/>
              </w:rPr>
              <w:t>,</w:t>
            </w:r>
            <w:r>
              <w:rPr>
                <w:b/>
                <w:i/>
                <w:sz w:val="36"/>
                <w:szCs w:val="36"/>
                <w:lang w:val="uk-UA"/>
              </w:rPr>
              <w:t xml:space="preserve"> яку мріяв бачити величною та вільною.</w:t>
            </w:r>
          </w:p>
          <w:p w:rsidR="00681CAF" w:rsidRPr="00F63F3E" w:rsidRDefault="00681CAF" w:rsidP="00137BC1">
            <w:pPr>
              <w:jc w:val="center"/>
              <w:rPr>
                <w:b/>
                <w:i/>
                <w:color w:val="E36C0A" w:themeColor="accent6" w:themeShade="BF"/>
                <w:sz w:val="36"/>
                <w:szCs w:val="36"/>
                <w:lang w:val="uk-UA"/>
              </w:rPr>
            </w:pPr>
            <w:r w:rsidRPr="00F63F3E">
              <w:rPr>
                <w:b/>
                <w:i/>
                <w:color w:val="E36C0A" w:themeColor="accent6" w:themeShade="BF"/>
                <w:sz w:val="36"/>
                <w:szCs w:val="36"/>
                <w:lang w:val="uk-UA"/>
              </w:rPr>
              <w:t>СЕНКАН</w:t>
            </w:r>
          </w:p>
          <w:p w:rsidR="00681CAF" w:rsidRPr="00F63F3E" w:rsidRDefault="00681CAF" w:rsidP="00137BC1">
            <w:pPr>
              <w:jc w:val="center"/>
              <w:rPr>
                <w:b/>
                <w:i/>
                <w:color w:val="632423" w:themeColor="accent2" w:themeShade="80"/>
                <w:sz w:val="36"/>
                <w:szCs w:val="36"/>
                <w:lang w:val="uk-UA"/>
              </w:rPr>
            </w:pPr>
            <w:r w:rsidRPr="00F63F3E">
              <w:rPr>
                <w:b/>
                <w:i/>
                <w:color w:val="632423" w:themeColor="accent2" w:themeShade="80"/>
                <w:sz w:val="36"/>
                <w:szCs w:val="36"/>
                <w:lang w:val="uk-UA"/>
              </w:rPr>
              <w:t>НАРОД</w:t>
            </w:r>
          </w:p>
          <w:p w:rsidR="00681CAF" w:rsidRPr="00F63F3E" w:rsidRDefault="00681CAF" w:rsidP="00137BC1">
            <w:pPr>
              <w:jc w:val="center"/>
              <w:rPr>
                <w:b/>
                <w:i/>
                <w:color w:val="632423" w:themeColor="accent2" w:themeShade="80"/>
                <w:sz w:val="36"/>
                <w:szCs w:val="36"/>
                <w:lang w:val="uk-UA"/>
              </w:rPr>
            </w:pPr>
            <w:r w:rsidRPr="00F63F3E">
              <w:rPr>
                <w:b/>
                <w:i/>
                <w:color w:val="632423" w:themeColor="accent2" w:themeShade="80"/>
                <w:sz w:val="36"/>
                <w:szCs w:val="36"/>
                <w:lang w:val="uk-UA"/>
              </w:rPr>
              <w:t>МОГУТНІЙ</w:t>
            </w:r>
            <w:r w:rsidRPr="00F63F3E">
              <w:rPr>
                <w:b/>
                <w:i/>
                <w:color w:val="632423" w:themeColor="accent2" w:themeShade="80"/>
                <w:sz w:val="36"/>
                <w:szCs w:val="36"/>
              </w:rPr>
              <w:t>,</w:t>
            </w:r>
            <w:r w:rsidRPr="00F63F3E">
              <w:rPr>
                <w:b/>
                <w:i/>
                <w:color w:val="632423" w:themeColor="accent2" w:themeShade="80"/>
                <w:sz w:val="36"/>
                <w:szCs w:val="36"/>
                <w:lang w:val="uk-UA"/>
              </w:rPr>
              <w:t xml:space="preserve"> НЕЗЛАМНИЙ</w:t>
            </w:r>
          </w:p>
          <w:p w:rsidR="00D667BA" w:rsidRPr="00F63F3E" w:rsidRDefault="00681CAF" w:rsidP="00137BC1">
            <w:pPr>
              <w:jc w:val="center"/>
              <w:rPr>
                <w:b/>
                <w:i/>
                <w:color w:val="632423" w:themeColor="accent2" w:themeShade="80"/>
                <w:sz w:val="36"/>
                <w:szCs w:val="36"/>
                <w:lang w:val="uk-UA"/>
              </w:rPr>
            </w:pPr>
            <w:r w:rsidRPr="00F63F3E">
              <w:rPr>
                <w:b/>
                <w:i/>
                <w:color w:val="632423" w:themeColor="accent2" w:themeShade="80"/>
                <w:sz w:val="36"/>
                <w:szCs w:val="36"/>
                <w:lang w:val="uk-UA"/>
              </w:rPr>
              <w:t>НЕ СПИНИШ   КАЙДАНАМИ</w:t>
            </w:r>
          </w:p>
          <w:p w:rsidR="00681CAF" w:rsidRPr="00F63F3E" w:rsidRDefault="00681CAF" w:rsidP="00137BC1">
            <w:pPr>
              <w:jc w:val="center"/>
              <w:rPr>
                <w:b/>
                <w:i/>
                <w:color w:val="632423" w:themeColor="accent2" w:themeShade="80"/>
                <w:sz w:val="36"/>
                <w:szCs w:val="36"/>
                <w:lang w:val="uk-UA"/>
              </w:rPr>
            </w:pPr>
            <w:r w:rsidRPr="00F63F3E">
              <w:rPr>
                <w:b/>
                <w:i/>
                <w:color w:val="632423" w:themeColor="accent2" w:themeShade="80"/>
                <w:sz w:val="36"/>
                <w:szCs w:val="36"/>
                <w:lang w:val="uk-UA"/>
              </w:rPr>
              <w:t>БО</w:t>
            </w:r>
            <w:r w:rsidRPr="00F63F3E">
              <w:rPr>
                <w:b/>
                <w:i/>
                <w:color w:val="632423" w:themeColor="accent2" w:themeShade="80"/>
                <w:sz w:val="36"/>
                <w:szCs w:val="36"/>
              </w:rPr>
              <w:t xml:space="preserve">, ЯК  </w:t>
            </w:r>
            <w:r w:rsidRPr="00F63F3E">
              <w:rPr>
                <w:b/>
                <w:i/>
                <w:color w:val="632423" w:themeColor="accent2" w:themeShade="80"/>
                <w:sz w:val="36"/>
                <w:szCs w:val="36"/>
                <w:lang w:val="uk-UA"/>
              </w:rPr>
              <w:t xml:space="preserve">ДНІПРО </w:t>
            </w:r>
            <w:r w:rsidRPr="00335921">
              <w:rPr>
                <w:b/>
                <w:i/>
                <w:color w:val="632423" w:themeColor="accent2" w:themeShade="80"/>
                <w:sz w:val="36"/>
                <w:szCs w:val="36"/>
              </w:rPr>
              <w:t>,</w:t>
            </w:r>
            <w:r w:rsidRPr="00F63F3E">
              <w:rPr>
                <w:b/>
                <w:i/>
                <w:color w:val="632423" w:themeColor="accent2" w:themeShade="80"/>
                <w:sz w:val="36"/>
                <w:szCs w:val="36"/>
                <w:lang w:val="uk-UA"/>
              </w:rPr>
              <w:t xml:space="preserve">  НЕСТРИМНИЙ</w:t>
            </w:r>
          </w:p>
          <w:p w:rsidR="003C6D25" w:rsidRPr="00137BC1" w:rsidRDefault="00681CAF" w:rsidP="00137BC1">
            <w:pPr>
              <w:jc w:val="center"/>
              <w:rPr>
                <w:b/>
                <w:i/>
                <w:color w:val="E36C0A" w:themeColor="accent6" w:themeShade="BF"/>
                <w:sz w:val="36"/>
                <w:szCs w:val="36"/>
                <w:lang w:val="uk-UA"/>
              </w:rPr>
            </w:pPr>
            <w:r w:rsidRPr="00F63F3E">
              <w:rPr>
                <w:b/>
                <w:i/>
                <w:color w:val="E36C0A" w:themeColor="accent6" w:themeShade="BF"/>
                <w:sz w:val="36"/>
                <w:szCs w:val="36"/>
                <w:lang w:val="uk-UA"/>
              </w:rPr>
              <w:t>УКРАЇНЦІ</w:t>
            </w:r>
          </w:p>
        </w:tc>
      </w:tr>
      <w:tr w:rsidR="00941A8E" w:rsidRPr="0064016D" w:rsidTr="003C6D25">
        <w:trPr>
          <w:trHeight w:val="13002"/>
        </w:trPr>
        <w:tc>
          <w:tcPr>
            <w:tcW w:w="10689" w:type="dxa"/>
          </w:tcPr>
          <w:p w:rsidR="00DC6E0F" w:rsidRPr="00DC6E0F" w:rsidRDefault="00DC6E0F" w:rsidP="00137BC1">
            <w:pPr>
              <w:jc w:val="center"/>
              <w:rPr>
                <w:i/>
                <w:sz w:val="32"/>
                <w:szCs w:val="32"/>
                <w:lang w:val="uk-UA"/>
              </w:rPr>
            </w:pPr>
          </w:p>
        </w:tc>
      </w:tr>
    </w:tbl>
    <w:p w:rsidR="00DC6E0F" w:rsidRPr="00137BC1" w:rsidRDefault="00DC6E0F" w:rsidP="00137BC1">
      <w:pPr>
        <w:jc w:val="center"/>
        <w:rPr>
          <w:i/>
          <w:sz w:val="32"/>
          <w:szCs w:val="32"/>
          <w:lang w:val="uk-UA"/>
        </w:rPr>
      </w:pPr>
    </w:p>
    <w:sectPr w:rsidR="00DC6E0F" w:rsidRPr="00137BC1" w:rsidSect="003C6D25">
      <w:pgSz w:w="11906" w:h="16838" w:code="9"/>
      <w:pgMar w:top="1134" w:right="850" w:bottom="1134" w:left="1701" w:header="708" w:footer="708" w:gutter="0"/>
      <w:pgBorders w:offsetFrom="page">
        <w:top w:val="doubleD" w:sz="16" w:space="24" w:color="auto"/>
        <w:left w:val="doubleD" w:sz="16" w:space="24" w:color="auto"/>
        <w:bottom w:val="doubleD" w:sz="16" w:space="24" w:color="auto"/>
        <w:right w:val="doubleD" w:sz="16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90E6E" w:rsidRDefault="00290E6E" w:rsidP="0064016D">
      <w:pPr>
        <w:spacing w:after="0" w:line="240" w:lineRule="auto"/>
      </w:pPr>
      <w:r>
        <w:separator/>
      </w:r>
    </w:p>
  </w:endnote>
  <w:endnote w:type="continuationSeparator" w:id="1">
    <w:p w:rsidR="00290E6E" w:rsidRDefault="00290E6E" w:rsidP="006401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90E6E" w:rsidRDefault="00290E6E" w:rsidP="0064016D">
      <w:pPr>
        <w:spacing w:after="0" w:line="240" w:lineRule="auto"/>
      </w:pPr>
      <w:r>
        <w:separator/>
      </w:r>
    </w:p>
  </w:footnote>
  <w:footnote w:type="continuationSeparator" w:id="1">
    <w:p w:rsidR="00290E6E" w:rsidRDefault="00290E6E" w:rsidP="0064016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25E6E27"/>
    <w:multiLevelType w:val="multilevel"/>
    <w:tmpl w:val="196480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E1809"/>
    <w:rsid w:val="00037D9D"/>
    <w:rsid w:val="00062809"/>
    <w:rsid w:val="00092328"/>
    <w:rsid w:val="000B326A"/>
    <w:rsid w:val="001026AA"/>
    <w:rsid w:val="00137BC1"/>
    <w:rsid w:val="00165BD8"/>
    <w:rsid w:val="00180965"/>
    <w:rsid w:val="00196038"/>
    <w:rsid w:val="001C4BBF"/>
    <w:rsid w:val="001E1260"/>
    <w:rsid w:val="00213DC3"/>
    <w:rsid w:val="0023210A"/>
    <w:rsid w:val="00281921"/>
    <w:rsid w:val="00290E6E"/>
    <w:rsid w:val="00290F55"/>
    <w:rsid w:val="00335921"/>
    <w:rsid w:val="003A5927"/>
    <w:rsid w:val="003A6303"/>
    <w:rsid w:val="003C6D25"/>
    <w:rsid w:val="0041248B"/>
    <w:rsid w:val="00435872"/>
    <w:rsid w:val="00446B7E"/>
    <w:rsid w:val="0045170B"/>
    <w:rsid w:val="004640B0"/>
    <w:rsid w:val="00495B62"/>
    <w:rsid w:val="0056062A"/>
    <w:rsid w:val="00590E8C"/>
    <w:rsid w:val="005A194D"/>
    <w:rsid w:val="005C0D67"/>
    <w:rsid w:val="005F7244"/>
    <w:rsid w:val="0064016D"/>
    <w:rsid w:val="00681CAF"/>
    <w:rsid w:val="006A4BC7"/>
    <w:rsid w:val="007B2D08"/>
    <w:rsid w:val="007E342E"/>
    <w:rsid w:val="007F6CA5"/>
    <w:rsid w:val="0080099F"/>
    <w:rsid w:val="008053CD"/>
    <w:rsid w:val="008C5562"/>
    <w:rsid w:val="008E1809"/>
    <w:rsid w:val="00907842"/>
    <w:rsid w:val="00941A8E"/>
    <w:rsid w:val="00946DF0"/>
    <w:rsid w:val="00972A1C"/>
    <w:rsid w:val="00992D42"/>
    <w:rsid w:val="009B01D0"/>
    <w:rsid w:val="00A477D0"/>
    <w:rsid w:val="00B2468A"/>
    <w:rsid w:val="00B5589E"/>
    <w:rsid w:val="00BC4DB1"/>
    <w:rsid w:val="00BD7070"/>
    <w:rsid w:val="00BE116C"/>
    <w:rsid w:val="00C356A1"/>
    <w:rsid w:val="00CB29EC"/>
    <w:rsid w:val="00D328BB"/>
    <w:rsid w:val="00D53F18"/>
    <w:rsid w:val="00D604B9"/>
    <w:rsid w:val="00D667BA"/>
    <w:rsid w:val="00D734A7"/>
    <w:rsid w:val="00DC6E0F"/>
    <w:rsid w:val="00DD2DDC"/>
    <w:rsid w:val="00DF2186"/>
    <w:rsid w:val="00E059A5"/>
    <w:rsid w:val="00E722BB"/>
    <w:rsid w:val="00EC6783"/>
    <w:rsid w:val="00EE4EA4"/>
    <w:rsid w:val="00EE7B56"/>
    <w:rsid w:val="00F02715"/>
    <w:rsid w:val="00F17DFB"/>
    <w:rsid w:val="00F6347F"/>
    <w:rsid w:val="00F63F3E"/>
    <w:rsid w:val="00FB068B"/>
    <w:rsid w:val="00FF5B4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6CA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41248B"/>
    <w:pPr>
      <w:spacing w:after="0" w:line="240" w:lineRule="auto"/>
    </w:pPr>
    <w:rPr>
      <w:rFonts w:eastAsiaTheme="minorEastAsia"/>
    </w:rPr>
  </w:style>
  <w:style w:type="character" w:customStyle="1" w:styleId="a4">
    <w:name w:val="Без интервала Знак"/>
    <w:basedOn w:val="a0"/>
    <w:link w:val="a3"/>
    <w:uiPriority w:val="1"/>
    <w:rsid w:val="0041248B"/>
    <w:rPr>
      <w:rFonts w:eastAsiaTheme="minorEastAsia"/>
    </w:rPr>
  </w:style>
  <w:style w:type="paragraph" w:styleId="a5">
    <w:name w:val="Balloon Text"/>
    <w:basedOn w:val="a"/>
    <w:link w:val="a6"/>
    <w:uiPriority w:val="99"/>
    <w:semiHidden/>
    <w:unhideWhenUsed/>
    <w:rsid w:val="004124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1248B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495B62"/>
    <w:pPr>
      <w:ind w:left="720"/>
      <w:contextualSpacing/>
    </w:pPr>
    <w:rPr>
      <w:rFonts w:eastAsiaTheme="minorEastAsia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6401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64016D"/>
  </w:style>
  <w:style w:type="paragraph" w:styleId="aa">
    <w:name w:val="footer"/>
    <w:basedOn w:val="a"/>
    <w:link w:val="ab"/>
    <w:uiPriority w:val="99"/>
    <w:semiHidden/>
    <w:unhideWhenUsed/>
    <w:rsid w:val="006401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64016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766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0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32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26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1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48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78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1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9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6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66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4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13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4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22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8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46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32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0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77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4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41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40" Type="http://schemas.microsoft.com/office/2007/relationships/diagramDrawing" Target="diagrams/drawing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microsoft.com/office/2007/relationships/diagramDrawing" Target="diagrams/drawing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232C2B4-1007-4205-AC59-7B6E9F1B9994}">
      <dsp:nvSpPr>
        <dsp:cNvPr id="0" name=""/>
        <dsp:cNvSpPr/>
      </dsp:nvSpPr>
      <dsp:spPr>
        <a:xfrm>
          <a:off x="1806587" y="3536950"/>
          <a:ext cx="429811" cy="304934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14905" y="0"/>
              </a:lnTo>
              <a:lnTo>
                <a:pt x="214905" y="3049341"/>
              </a:lnTo>
              <a:lnTo>
                <a:pt x="429811" y="3049341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kern="1200"/>
        </a:p>
      </dsp:txBody>
      <dsp:txXfrm>
        <a:off x="1944506" y="4984633"/>
        <a:ext cx="153974" cy="153974"/>
      </dsp:txXfrm>
    </dsp:sp>
    <dsp:sp modelId="{8BDE249D-E523-42FF-AA08-9541CF6E015A}">
      <dsp:nvSpPr>
        <dsp:cNvPr id="0" name=""/>
        <dsp:cNvSpPr/>
      </dsp:nvSpPr>
      <dsp:spPr>
        <a:xfrm>
          <a:off x="1806587" y="3536950"/>
          <a:ext cx="428691" cy="190131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14345" y="0"/>
              </a:lnTo>
              <a:lnTo>
                <a:pt x="214345" y="1901312"/>
              </a:lnTo>
              <a:lnTo>
                <a:pt x="428691" y="1901312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600" kern="1200"/>
        </a:p>
      </dsp:txBody>
      <dsp:txXfrm>
        <a:off x="1972207" y="4438880"/>
        <a:ext cx="97452" cy="97452"/>
      </dsp:txXfrm>
    </dsp:sp>
    <dsp:sp modelId="{0C48BCAA-5C86-40AB-AA24-8DBD6B160653}">
      <dsp:nvSpPr>
        <dsp:cNvPr id="0" name=""/>
        <dsp:cNvSpPr/>
      </dsp:nvSpPr>
      <dsp:spPr>
        <a:xfrm>
          <a:off x="1806587" y="3536950"/>
          <a:ext cx="419894" cy="79425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09947" y="0"/>
              </a:lnTo>
              <a:lnTo>
                <a:pt x="209947" y="794255"/>
              </a:lnTo>
              <a:lnTo>
                <a:pt x="419894" y="794255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1994074" y="3911617"/>
        <a:ext cx="44920" cy="44920"/>
      </dsp:txXfrm>
    </dsp:sp>
    <dsp:sp modelId="{F5815ED7-7C62-44CF-97BD-71BDCAD7EF1B}">
      <dsp:nvSpPr>
        <dsp:cNvPr id="0" name=""/>
        <dsp:cNvSpPr/>
      </dsp:nvSpPr>
      <dsp:spPr>
        <a:xfrm>
          <a:off x="1806587" y="3241810"/>
          <a:ext cx="413625" cy="295139"/>
        </a:xfrm>
        <a:custGeom>
          <a:avLst/>
          <a:gdLst/>
          <a:ahLst/>
          <a:cxnLst/>
          <a:rect l="0" t="0" r="0" b="0"/>
          <a:pathLst>
            <a:path>
              <a:moveTo>
                <a:pt x="0" y="295139"/>
              </a:moveTo>
              <a:lnTo>
                <a:pt x="206812" y="295139"/>
              </a:lnTo>
              <a:lnTo>
                <a:pt x="206812" y="0"/>
              </a:lnTo>
              <a:lnTo>
                <a:pt x="413625" y="0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2000697" y="3376676"/>
        <a:ext cx="25406" cy="25406"/>
      </dsp:txXfrm>
    </dsp:sp>
    <dsp:sp modelId="{F0F95252-0547-4F0F-9723-0CB60BFC53D1}">
      <dsp:nvSpPr>
        <dsp:cNvPr id="0" name=""/>
        <dsp:cNvSpPr/>
      </dsp:nvSpPr>
      <dsp:spPr>
        <a:xfrm>
          <a:off x="1806587" y="2112021"/>
          <a:ext cx="436784" cy="1424928"/>
        </a:xfrm>
        <a:custGeom>
          <a:avLst/>
          <a:gdLst/>
          <a:ahLst/>
          <a:cxnLst/>
          <a:rect l="0" t="0" r="0" b="0"/>
          <a:pathLst>
            <a:path>
              <a:moveTo>
                <a:pt x="0" y="1424928"/>
              </a:moveTo>
              <a:lnTo>
                <a:pt x="218392" y="1424928"/>
              </a:lnTo>
              <a:lnTo>
                <a:pt x="218392" y="0"/>
              </a:lnTo>
              <a:lnTo>
                <a:pt x="436784" y="0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1987720" y="2787226"/>
        <a:ext cx="74518" cy="74518"/>
      </dsp:txXfrm>
    </dsp:sp>
    <dsp:sp modelId="{EED76E3D-299A-4FC7-8627-2AB8ACB95C8E}">
      <dsp:nvSpPr>
        <dsp:cNvPr id="0" name=""/>
        <dsp:cNvSpPr/>
      </dsp:nvSpPr>
      <dsp:spPr>
        <a:xfrm>
          <a:off x="1806587" y="1038511"/>
          <a:ext cx="429779" cy="2498438"/>
        </a:xfrm>
        <a:custGeom>
          <a:avLst/>
          <a:gdLst/>
          <a:ahLst/>
          <a:cxnLst/>
          <a:rect l="0" t="0" r="0" b="0"/>
          <a:pathLst>
            <a:path>
              <a:moveTo>
                <a:pt x="0" y="2498438"/>
              </a:moveTo>
              <a:lnTo>
                <a:pt x="214889" y="2498438"/>
              </a:lnTo>
              <a:lnTo>
                <a:pt x="214889" y="0"/>
              </a:lnTo>
              <a:lnTo>
                <a:pt x="429779" y="0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900" kern="1200"/>
        </a:p>
      </dsp:txBody>
      <dsp:txXfrm>
        <a:off x="1958098" y="2224352"/>
        <a:ext cx="126756" cy="126756"/>
      </dsp:txXfrm>
    </dsp:sp>
    <dsp:sp modelId="{A446FEC4-C497-487D-8B15-218071936097}">
      <dsp:nvSpPr>
        <dsp:cNvPr id="0" name=""/>
        <dsp:cNvSpPr/>
      </dsp:nvSpPr>
      <dsp:spPr>
        <a:xfrm rot="16200000">
          <a:off x="-1574740" y="2959782"/>
          <a:ext cx="5608320" cy="1154335"/>
        </a:xfrm>
        <a:prstGeom prst="rect">
          <a:avLst/>
        </a:prstGeom>
        <a:gradFill rotWithShape="1">
          <a:gsLst>
            <a:gs pos="0">
              <a:schemeClr val="dk1">
                <a:tint val="50000"/>
                <a:satMod val="300000"/>
              </a:schemeClr>
            </a:gs>
            <a:gs pos="35000">
              <a:schemeClr val="dk1">
                <a:tint val="37000"/>
                <a:satMod val="300000"/>
              </a:schemeClr>
            </a:gs>
            <a:gs pos="100000">
              <a:schemeClr val="dk1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dk1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dk1"/>
        </a:lnRef>
        <a:fillRef idx="2">
          <a:schemeClr val="dk1"/>
        </a:fillRef>
        <a:effectRef idx="1">
          <a:schemeClr val="dk1"/>
        </a:effectRef>
        <a:fontRef idx="minor">
          <a:schemeClr val="dk1"/>
        </a:fontRef>
      </dsp:style>
      <dsp:txBody>
        <a:bodyPr spcFirstLastPara="0" vert="horz" wrap="square" lIns="40640" tIns="40640" rIns="40640" bIns="40640" numCol="1" spcCol="1270" anchor="ctr" anchorCtr="0">
          <a:noAutofit/>
        </a:bodyPr>
        <a:lstStyle/>
        <a:p>
          <a:pPr lvl="0" algn="ctr" defTabSz="2844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400" b="1" i="1" kern="1200" cap="none" spc="0">
              <a:ln w="5270" cmpd="sng">
                <a:solidFill>
                  <a:schemeClr val="accent1">
                    <a:shade val="88000"/>
                    <a:satMod val="110000"/>
                  </a:schemeClr>
                </a:solidFill>
                <a:prstDash val="solid"/>
              </a:ln>
              <a:gradFill>
                <a:gsLst>
                  <a:gs pos="0">
                    <a:schemeClr val="accent1">
                      <a:tint val="40000"/>
                      <a:satMod val="250000"/>
                    </a:schemeClr>
                  </a:gs>
                  <a:gs pos="9000">
                    <a:schemeClr val="accent1">
                      <a:tint val="52000"/>
                      <a:satMod val="300000"/>
                    </a:schemeClr>
                  </a:gs>
                  <a:gs pos="50000">
                    <a:schemeClr val="accent1">
                      <a:shade val="20000"/>
                      <a:satMod val="300000"/>
                    </a:schemeClr>
                  </a:gs>
                  <a:gs pos="79000">
                    <a:schemeClr val="accent1">
                      <a:tint val="52000"/>
                      <a:satMod val="300000"/>
                    </a:schemeClr>
                  </a:gs>
                  <a:gs pos="100000">
                    <a:schemeClr val="accent1">
                      <a:tint val="40000"/>
                      <a:satMod val="250000"/>
                    </a:schemeClr>
                  </a:gs>
                </a:gsLst>
                <a:lin ang="5400000"/>
              </a:gradFill>
              <a:effectLst/>
            </a:rPr>
            <a:t>образ могили</a:t>
          </a:r>
        </a:p>
      </dsp:txBody>
      <dsp:txXfrm>
        <a:off x="-1574740" y="2959782"/>
        <a:ext cx="5608320" cy="1154335"/>
      </dsp:txXfrm>
    </dsp:sp>
    <dsp:sp modelId="{FE4F0A12-C89F-46E2-83E4-D1B5CE15FF67}">
      <dsp:nvSpPr>
        <dsp:cNvPr id="0" name=""/>
        <dsp:cNvSpPr/>
      </dsp:nvSpPr>
      <dsp:spPr>
        <a:xfrm>
          <a:off x="2236366" y="550903"/>
          <a:ext cx="3198712" cy="975217"/>
        </a:xfrm>
        <a:prstGeom prst="rect">
          <a:avLst/>
        </a:prstGeom>
        <a:solidFill>
          <a:schemeClr val="accent1"/>
        </a:solidFill>
        <a:ln w="25400" cap="flat" cmpd="sng" algn="ctr">
          <a:solidFill>
            <a:schemeClr val="accent1">
              <a:shade val="50000"/>
            </a:schemeClr>
          </a:solidFill>
          <a:prstDash val="solid"/>
        </a:ln>
        <a:effectLst/>
      </dsp:spPr>
      <dsp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dsp:style>
      <dsp:txBody>
        <a:bodyPr spcFirstLastPara="0" vert="horz" wrap="square" lIns="17145" tIns="17145" rIns="17145" bIns="17145" numCol="1" spcCol="1270" anchor="ctr" anchorCtr="0">
          <a:noAutofit/>
        </a:bodyPr>
        <a:lstStyle/>
        <a:p>
          <a:pPr lvl="0" algn="ctr" defTabSz="1200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700" kern="1200"/>
            <a:t>прихована народна сила</a:t>
          </a:r>
        </a:p>
      </dsp:txBody>
      <dsp:txXfrm>
        <a:off x="2236366" y="550903"/>
        <a:ext cx="3198712" cy="975217"/>
      </dsp:txXfrm>
    </dsp:sp>
    <dsp:sp modelId="{B2D589E1-8F12-4293-9653-66E829FF9C0F}">
      <dsp:nvSpPr>
        <dsp:cNvPr id="0" name=""/>
        <dsp:cNvSpPr/>
      </dsp:nvSpPr>
      <dsp:spPr>
        <a:xfrm>
          <a:off x="2243371" y="1624412"/>
          <a:ext cx="3198712" cy="975217"/>
        </a:xfrm>
        <a:prstGeom prst="rect">
          <a:avLst/>
        </a:prstGeom>
        <a:solidFill>
          <a:schemeClr val="accent6"/>
        </a:solidFill>
        <a:ln w="25400" cap="flat" cmpd="sng" algn="ctr">
          <a:solidFill>
            <a:schemeClr val="accent6">
              <a:shade val="50000"/>
            </a:schemeClr>
          </a:solidFill>
          <a:prstDash val="solid"/>
        </a:ln>
        <a:effectLst/>
      </dsp:spPr>
      <dsp:style>
        <a:lnRef idx="2">
          <a:schemeClr val="accent6">
            <a:shade val="50000"/>
          </a:schemeClr>
        </a:lnRef>
        <a:fillRef idx="1">
          <a:schemeClr val="accent6"/>
        </a:fillRef>
        <a:effectRef idx="0">
          <a:schemeClr val="accent6"/>
        </a:effectRef>
        <a:fontRef idx="minor">
          <a:schemeClr val="lt1"/>
        </a:fontRef>
      </dsp:style>
      <dsp:txBody>
        <a:bodyPr spcFirstLastPara="0" vert="horz" wrap="square" lIns="17145" tIns="17145" rIns="17145" bIns="17145" numCol="1" spcCol="1270" anchor="ctr" anchorCtr="0">
          <a:noAutofit/>
        </a:bodyPr>
        <a:lstStyle/>
        <a:p>
          <a:pPr lvl="0" algn="ctr" defTabSz="1200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700" kern="1200"/>
            <a:t>засіб сполучення минулого і сучасного</a:t>
          </a:r>
        </a:p>
      </dsp:txBody>
      <dsp:txXfrm>
        <a:off x="2243371" y="1624412"/>
        <a:ext cx="3198712" cy="975217"/>
      </dsp:txXfrm>
    </dsp:sp>
    <dsp:sp modelId="{0EF29A79-E126-41EB-9961-1DFFA2D8CDF7}">
      <dsp:nvSpPr>
        <dsp:cNvPr id="0" name=""/>
        <dsp:cNvSpPr/>
      </dsp:nvSpPr>
      <dsp:spPr>
        <a:xfrm>
          <a:off x="2220213" y="2754201"/>
          <a:ext cx="3198712" cy="975217"/>
        </a:xfrm>
        <a:prstGeom prst="rect">
          <a:avLst/>
        </a:prstGeom>
        <a:gradFill rotWithShape="1">
          <a:gsLst>
            <a:gs pos="0">
              <a:schemeClr val="accent6">
                <a:tint val="50000"/>
                <a:satMod val="300000"/>
              </a:schemeClr>
            </a:gs>
            <a:gs pos="35000">
              <a:schemeClr val="accent6">
                <a:tint val="37000"/>
                <a:satMod val="300000"/>
              </a:schemeClr>
            </a:gs>
            <a:gs pos="100000">
              <a:schemeClr val="accent6">
                <a:tint val="15000"/>
                <a:satMod val="350000"/>
              </a:schemeClr>
            </a:gs>
          </a:gsLst>
          <a:lin ang="16200000" scaled="1"/>
        </a:gradFill>
        <a:ln w="9525" cap="flat" cmpd="sng" algn="ctr">
          <a:solidFill>
            <a:schemeClr val="accent6">
              <a:shade val="95000"/>
              <a:satMod val="10500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hemeClr val="accent6"/>
        </a:lnRef>
        <a:fillRef idx="2">
          <a:schemeClr val="accent6"/>
        </a:fillRef>
        <a:effectRef idx="1">
          <a:schemeClr val="accent6"/>
        </a:effectRef>
        <a:fontRef idx="minor">
          <a:schemeClr val="dk1"/>
        </a:fontRef>
      </dsp:style>
      <dsp:txBody>
        <a:bodyPr spcFirstLastPara="0" vert="horz" wrap="square" lIns="17145" tIns="17145" rIns="17145" bIns="17145" numCol="1" spcCol="1270" anchor="ctr" anchorCtr="0">
          <a:noAutofit/>
        </a:bodyPr>
        <a:lstStyle/>
        <a:p>
          <a:pPr lvl="0" algn="ctr" defTabSz="1200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700" kern="1200"/>
            <a:t>символ нагадування про славне минуле</a:t>
          </a:r>
        </a:p>
      </dsp:txBody>
      <dsp:txXfrm>
        <a:off x="2220213" y="2754201"/>
        <a:ext cx="3198712" cy="975217"/>
      </dsp:txXfrm>
    </dsp:sp>
    <dsp:sp modelId="{B24EFBF6-EF7B-43B4-A5E6-3B078030E13F}">
      <dsp:nvSpPr>
        <dsp:cNvPr id="0" name=""/>
        <dsp:cNvSpPr/>
      </dsp:nvSpPr>
      <dsp:spPr>
        <a:xfrm>
          <a:off x="2226482" y="3843597"/>
          <a:ext cx="3198712" cy="975217"/>
        </a:xfrm>
        <a:prstGeom prst="rect">
          <a:avLst/>
        </a:prstGeom>
        <a:gradFill rotWithShape="1">
          <a:gsLst>
            <a:gs pos="0">
              <a:schemeClr val="accent4">
                <a:shade val="51000"/>
                <a:satMod val="130000"/>
              </a:schemeClr>
            </a:gs>
            <a:gs pos="80000">
              <a:schemeClr val="accent4">
                <a:shade val="93000"/>
                <a:satMod val="130000"/>
              </a:schemeClr>
            </a:gs>
            <a:gs pos="100000">
              <a:schemeClr val="accent4"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hemeClr val="accent4"/>
        </a:lnRef>
        <a:fillRef idx="3">
          <a:schemeClr val="accent4"/>
        </a:fillRef>
        <a:effectRef idx="3">
          <a:schemeClr val="accent4"/>
        </a:effectRef>
        <a:fontRef idx="minor">
          <a:schemeClr val="lt1"/>
        </a:fontRef>
      </dsp:style>
      <dsp:txBody>
        <a:bodyPr spcFirstLastPara="0" vert="horz" wrap="square" lIns="17145" tIns="17145" rIns="17145" bIns="17145" numCol="1" spcCol="1270" anchor="ctr" anchorCtr="0">
          <a:noAutofit/>
        </a:bodyPr>
        <a:lstStyle/>
        <a:p>
          <a:pPr lvl="0" algn="ctr" defTabSz="1200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700" kern="1200"/>
            <a:t>засіб взаємодії живого з мертвим </a:t>
          </a:r>
        </a:p>
      </dsp:txBody>
      <dsp:txXfrm>
        <a:off x="2226482" y="3843597"/>
        <a:ext cx="3198712" cy="975217"/>
      </dsp:txXfrm>
    </dsp:sp>
    <dsp:sp modelId="{CDA0CE6E-C753-406E-B60D-E57462CA1A98}">
      <dsp:nvSpPr>
        <dsp:cNvPr id="0" name=""/>
        <dsp:cNvSpPr/>
      </dsp:nvSpPr>
      <dsp:spPr>
        <a:xfrm>
          <a:off x="2235279" y="4950654"/>
          <a:ext cx="3198712" cy="975217"/>
        </a:xfrm>
        <a:prstGeom prst="rect">
          <a:avLst/>
        </a:prstGeom>
        <a:gradFill rotWithShape="1">
          <a:gsLst>
            <a:gs pos="0">
              <a:schemeClr val="accent5">
                <a:shade val="51000"/>
                <a:satMod val="130000"/>
              </a:schemeClr>
            </a:gs>
            <a:gs pos="80000">
              <a:schemeClr val="accent5">
                <a:shade val="93000"/>
                <a:satMod val="130000"/>
              </a:schemeClr>
            </a:gs>
            <a:gs pos="100000">
              <a:schemeClr val="accent5"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hemeClr val="accent5"/>
        </a:lnRef>
        <a:fillRef idx="3">
          <a:schemeClr val="accent5"/>
        </a:fillRef>
        <a:effectRef idx="3">
          <a:schemeClr val="accent5"/>
        </a:effectRef>
        <a:fontRef idx="minor">
          <a:schemeClr val="lt1"/>
        </a:fontRef>
      </dsp:style>
      <dsp:txBody>
        <a:bodyPr spcFirstLastPara="0" vert="horz" wrap="square" lIns="17145" tIns="17145" rIns="17145" bIns="17145" numCol="1" spcCol="1270" anchor="ctr" anchorCtr="0">
          <a:noAutofit/>
        </a:bodyPr>
        <a:lstStyle/>
        <a:p>
          <a:pPr lvl="0" algn="ctr" defTabSz="1200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700" kern="1200"/>
            <a:t>двері в інший світ </a:t>
          </a:r>
        </a:p>
      </dsp:txBody>
      <dsp:txXfrm>
        <a:off x="2235279" y="4950654"/>
        <a:ext cx="3198712" cy="975217"/>
      </dsp:txXfrm>
    </dsp:sp>
    <dsp:sp modelId="{BFAAA866-7836-4B08-9B36-5F1796BE9E9A}">
      <dsp:nvSpPr>
        <dsp:cNvPr id="0" name=""/>
        <dsp:cNvSpPr/>
      </dsp:nvSpPr>
      <dsp:spPr>
        <a:xfrm>
          <a:off x="2236398" y="6098682"/>
          <a:ext cx="3198712" cy="975217"/>
        </a:xfrm>
        <a:prstGeom prst="rect">
          <a:avLst/>
        </a:prstGeom>
        <a:solidFill>
          <a:schemeClr val="accent2">
            <a:lumMod val="60000"/>
            <a:lumOff val="4000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7145" tIns="17145" rIns="17145" bIns="17145" numCol="1" spcCol="1270" anchor="ctr" anchorCtr="0">
          <a:noAutofit/>
        </a:bodyPr>
        <a:lstStyle/>
        <a:p>
          <a:pPr lvl="0" algn="ctr" defTabSz="1200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700" kern="1200"/>
            <a:t>символ роздумів про сенс життя</a:t>
          </a:r>
        </a:p>
      </dsp:txBody>
      <dsp:txXfrm>
        <a:off x="2236398" y="6098682"/>
        <a:ext cx="3198712" cy="975217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B02C392-5C63-4681-A718-7C0DB0EC677F}">
      <dsp:nvSpPr>
        <dsp:cNvPr id="0" name=""/>
        <dsp:cNvSpPr/>
      </dsp:nvSpPr>
      <dsp:spPr>
        <a:xfrm>
          <a:off x="2494651" y="0"/>
          <a:ext cx="712757" cy="678251"/>
        </a:xfrm>
        <a:prstGeom prst="trapezoid">
          <a:avLst>
            <a:gd name="adj" fmla="val 52544"/>
          </a:avLst>
        </a:prstGeom>
        <a:gradFill rotWithShape="0">
          <a:gsLst>
            <a:gs pos="0">
              <a:schemeClr val="accent2">
                <a:shade val="5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2">
                <a:shade val="5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2">
                <a:shade val="5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20320" tIns="20320" rIns="20320" bIns="2032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600" kern="1200"/>
        </a:p>
      </dsp:txBody>
      <dsp:txXfrm>
        <a:off x="2494651" y="0"/>
        <a:ext cx="712757" cy="678251"/>
      </dsp:txXfrm>
    </dsp:sp>
    <dsp:sp modelId="{5E31D8F2-6E10-4A20-B8D7-5A6C96898D5A}">
      <dsp:nvSpPr>
        <dsp:cNvPr id="0" name=""/>
        <dsp:cNvSpPr/>
      </dsp:nvSpPr>
      <dsp:spPr>
        <a:xfrm>
          <a:off x="2138272" y="778199"/>
          <a:ext cx="1425515" cy="678251"/>
        </a:xfrm>
        <a:prstGeom prst="trapezoid">
          <a:avLst>
            <a:gd name="adj" fmla="val 52544"/>
          </a:avLst>
        </a:prstGeom>
        <a:gradFill rotWithShape="0">
          <a:gsLst>
            <a:gs pos="0">
              <a:schemeClr val="accent2">
                <a:shade val="50000"/>
                <a:hueOff val="-10371"/>
                <a:satOff val="-2102"/>
                <a:lumOff val="11563"/>
                <a:alphaOff val="0"/>
                <a:shade val="51000"/>
                <a:satMod val="130000"/>
              </a:schemeClr>
            </a:gs>
            <a:gs pos="80000">
              <a:schemeClr val="accent2">
                <a:shade val="50000"/>
                <a:hueOff val="-10371"/>
                <a:satOff val="-2102"/>
                <a:lumOff val="11563"/>
                <a:alphaOff val="0"/>
                <a:shade val="93000"/>
                <a:satMod val="130000"/>
              </a:schemeClr>
            </a:gs>
            <a:gs pos="100000">
              <a:schemeClr val="accent2">
                <a:shade val="50000"/>
                <a:hueOff val="-10371"/>
                <a:satOff val="-2102"/>
                <a:lumOff val="11563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0" kern="1200" cap="none" spc="0">
              <a:ln w="9207" cmpd="sng">
                <a:solidFill>
                  <a:srgbClr val="FFFFFF"/>
                </a:solidFill>
                <a:prstDash val="solid"/>
              </a:ln>
              <a:solidFill>
                <a:srgbClr val="FFFFFF"/>
              </a:solidFill>
              <a:effectLst>
                <a:outerShdw blurRad="63500" dir="3600000" algn="tl" rotWithShape="0">
                  <a:srgbClr val="000000">
                    <a:alpha val="70000"/>
                  </a:srgbClr>
                </a:outerShdw>
              </a:effectLst>
            </a:rPr>
            <a:t>наголошений</a:t>
          </a:r>
          <a:r>
            <a:rPr lang="ru-RU" sz="1200" b="0" kern="1200" cap="none" spc="0">
              <a:ln w="9207" cmpd="sng">
                <a:prstDash val="solid"/>
              </a:ln>
              <a:effectLst>
                <a:outerShdw blurRad="63500" dir="3600000" algn="tl" rotWithShape="0">
                  <a:srgbClr val="000000">
                    <a:alpha val="70000"/>
                  </a:srgbClr>
                </a:outerShdw>
              </a:effectLst>
            </a:rPr>
            <a:t> </a:t>
          </a:r>
          <a:r>
            <a:rPr lang="ru-RU" sz="1200" b="0" kern="1200" cap="none" spc="0">
              <a:ln w="9207" cmpd="sng">
                <a:solidFill>
                  <a:srgbClr val="FFFFFF"/>
                </a:solidFill>
                <a:prstDash val="solid"/>
              </a:ln>
              <a:solidFill>
                <a:srgbClr val="FFFFFF"/>
              </a:solidFill>
              <a:effectLst>
                <a:outerShdw blurRad="63500" dir="3600000" algn="tl" rotWithShape="0">
                  <a:srgbClr val="000000">
                    <a:alpha val="70000"/>
                  </a:srgbClr>
                </a:outerShdw>
              </a:effectLst>
            </a:rPr>
            <a:t>голосний</a:t>
          </a:r>
          <a:endParaRPr lang="ru-RU" sz="1200" b="0" kern="1200" cap="none" spc="0">
            <a:ln w="9207" cmpd="sng">
              <a:prstDash val="solid"/>
            </a:ln>
            <a:effectLst>
              <a:outerShdw blurRad="63500" dir="3600000" algn="tl" rotWithShape="0">
                <a:srgbClr val="000000">
                  <a:alpha val="70000"/>
                </a:srgbClr>
              </a:outerShdw>
            </a:effectLst>
          </a:endParaRPr>
        </a:p>
      </dsp:txBody>
      <dsp:txXfrm>
        <a:off x="2387737" y="778199"/>
        <a:ext cx="926584" cy="678251"/>
      </dsp:txXfrm>
    </dsp:sp>
    <dsp:sp modelId="{B3053AC1-0B27-42E9-B097-1BEE5DB7F494}">
      <dsp:nvSpPr>
        <dsp:cNvPr id="0" name=""/>
        <dsp:cNvSpPr/>
      </dsp:nvSpPr>
      <dsp:spPr>
        <a:xfrm>
          <a:off x="1781893" y="1356503"/>
          <a:ext cx="2138272" cy="678251"/>
        </a:xfrm>
        <a:prstGeom prst="trapezoid">
          <a:avLst>
            <a:gd name="adj" fmla="val 52544"/>
          </a:avLst>
        </a:prstGeom>
        <a:gradFill rotWithShape="0">
          <a:gsLst>
            <a:gs pos="0">
              <a:schemeClr val="accent2">
                <a:shade val="50000"/>
                <a:hueOff val="-20742"/>
                <a:satOff val="-4204"/>
                <a:lumOff val="23125"/>
                <a:alphaOff val="0"/>
                <a:shade val="51000"/>
                <a:satMod val="130000"/>
              </a:schemeClr>
            </a:gs>
            <a:gs pos="80000">
              <a:schemeClr val="accent2">
                <a:shade val="50000"/>
                <a:hueOff val="-20742"/>
                <a:satOff val="-4204"/>
                <a:lumOff val="23125"/>
                <a:alphaOff val="0"/>
                <a:shade val="93000"/>
                <a:satMod val="130000"/>
              </a:schemeClr>
            </a:gs>
            <a:gs pos="100000">
              <a:schemeClr val="accent2">
                <a:shade val="50000"/>
                <a:hueOff val="-20742"/>
                <a:satOff val="-4204"/>
                <a:lumOff val="23125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0" kern="1200" cap="none" spc="0">
              <a:ln w="9207" cmpd="sng">
                <a:solidFill>
                  <a:srgbClr val="FFFFFF"/>
                </a:solidFill>
                <a:prstDash val="solid"/>
              </a:ln>
              <a:solidFill>
                <a:srgbClr val="FFFFFF"/>
              </a:solidFill>
              <a:effectLst>
                <a:outerShdw blurRad="63500" dir="3600000" algn="tl" rotWithShape="0">
                  <a:srgbClr val="000000">
                    <a:alpha val="70000"/>
                  </a:srgbClr>
                </a:outerShdw>
              </a:effectLst>
            </a:rPr>
            <a:t>ненаголошений</a:t>
          </a:r>
          <a:r>
            <a:rPr lang="ru-RU" sz="1200" b="1" kern="1200" cap="all" spc="0">
              <a:ln w="4500" cmpd="sng">
                <a:prstDash val="solid"/>
              </a:ln>
              <a:effectLst>
                <a:reflection blurRad="12700" stA="28000" endPos="45000" dist="1000" dir="5400000" sy="-100000" algn="bl" rotWithShape="0"/>
              </a:effectLst>
            </a:rPr>
            <a:t> </a:t>
          </a:r>
          <a:r>
            <a:rPr lang="ru-RU" sz="1200" b="0" kern="1200" cap="none" spc="0">
              <a:ln w="9207" cmpd="sng">
                <a:solidFill>
                  <a:srgbClr val="FFFFFF"/>
                </a:solidFill>
                <a:prstDash val="solid"/>
              </a:ln>
              <a:solidFill>
                <a:srgbClr val="FFFFFF"/>
              </a:solidFill>
              <a:effectLst>
                <a:outerShdw blurRad="63500" dir="3600000" algn="tl" rotWithShape="0">
                  <a:srgbClr val="000000">
                    <a:alpha val="70000"/>
                  </a:srgbClr>
                </a:outerShdw>
              </a:effectLst>
            </a:rPr>
            <a:t>голосний</a:t>
          </a:r>
          <a:endParaRPr lang="ru-RU" sz="1200" b="1" kern="1200" cap="all" spc="0">
            <a:ln w="4500" cmpd="sng">
              <a:prstDash val="solid"/>
            </a:ln>
            <a:effectLst>
              <a:reflection blurRad="12700" stA="28000" endPos="45000" dist="1000" dir="5400000" sy="-100000" algn="bl" rotWithShape="0"/>
            </a:effectLst>
          </a:endParaRPr>
        </a:p>
      </dsp:txBody>
      <dsp:txXfrm>
        <a:off x="2156091" y="1356503"/>
        <a:ext cx="1389877" cy="678251"/>
      </dsp:txXfrm>
    </dsp:sp>
    <dsp:sp modelId="{5EFE9241-DCAB-4C4F-9764-36A108C52F7B}">
      <dsp:nvSpPr>
        <dsp:cNvPr id="0" name=""/>
        <dsp:cNvSpPr/>
      </dsp:nvSpPr>
      <dsp:spPr>
        <a:xfrm>
          <a:off x="1487524" y="2109716"/>
          <a:ext cx="2851030" cy="678251"/>
        </a:xfrm>
        <a:prstGeom prst="trapezoid">
          <a:avLst>
            <a:gd name="adj" fmla="val 52544"/>
          </a:avLst>
        </a:prstGeom>
        <a:gradFill rotWithShape="0">
          <a:gsLst>
            <a:gs pos="0">
              <a:schemeClr val="accent2">
                <a:shade val="50000"/>
                <a:hueOff val="-31113"/>
                <a:satOff val="-6307"/>
                <a:lumOff val="34688"/>
                <a:alphaOff val="0"/>
                <a:shade val="51000"/>
                <a:satMod val="130000"/>
              </a:schemeClr>
            </a:gs>
            <a:gs pos="80000">
              <a:schemeClr val="accent2">
                <a:shade val="50000"/>
                <a:hueOff val="-31113"/>
                <a:satOff val="-6307"/>
                <a:lumOff val="34688"/>
                <a:alphaOff val="0"/>
                <a:shade val="93000"/>
                <a:satMod val="130000"/>
              </a:schemeClr>
            </a:gs>
            <a:gs pos="100000">
              <a:schemeClr val="accent2">
                <a:shade val="50000"/>
                <a:hueOff val="-31113"/>
                <a:satOff val="-6307"/>
                <a:lumOff val="34688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400" b="0" kern="1200" cap="none" spc="0">
              <a:ln w="9207" cmpd="sng">
                <a:solidFill>
                  <a:srgbClr val="FFFFFF"/>
                </a:solidFill>
                <a:prstDash val="solid"/>
              </a:ln>
              <a:solidFill>
                <a:srgbClr val="FFFFFF"/>
              </a:solidFill>
              <a:effectLst>
                <a:outerShdw blurRad="63500" dir="3600000" algn="tl" rotWithShape="0">
                  <a:srgbClr val="000000">
                    <a:alpha val="70000"/>
                  </a:srgbClr>
                </a:outerShdw>
              </a:effectLst>
            </a:rPr>
            <a:t>р , л , м , н , в , й</a:t>
          </a:r>
        </a:p>
      </dsp:txBody>
      <dsp:txXfrm>
        <a:off x="1986455" y="2109716"/>
        <a:ext cx="1853169" cy="678251"/>
      </dsp:txXfrm>
    </dsp:sp>
    <dsp:sp modelId="{B5B33BAD-9A70-4ECD-A877-3D1E88F06FFB}">
      <dsp:nvSpPr>
        <dsp:cNvPr id="0" name=""/>
        <dsp:cNvSpPr/>
      </dsp:nvSpPr>
      <dsp:spPr>
        <a:xfrm>
          <a:off x="1163327" y="2655600"/>
          <a:ext cx="3563787" cy="678251"/>
        </a:xfrm>
        <a:prstGeom prst="trapezoid">
          <a:avLst>
            <a:gd name="adj" fmla="val 52544"/>
          </a:avLst>
        </a:prstGeom>
        <a:gradFill rotWithShape="0">
          <a:gsLst>
            <a:gs pos="0">
              <a:schemeClr val="accent2">
                <a:shade val="50000"/>
                <a:hueOff val="-41484"/>
                <a:satOff val="-8409"/>
                <a:lumOff val="46251"/>
                <a:alphaOff val="0"/>
                <a:shade val="51000"/>
                <a:satMod val="130000"/>
              </a:schemeClr>
            </a:gs>
            <a:gs pos="80000">
              <a:schemeClr val="accent2">
                <a:shade val="50000"/>
                <a:hueOff val="-41484"/>
                <a:satOff val="-8409"/>
                <a:lumOff val="46251"/>
                <a:alphaOff val="0"/>
                <a:shade val="93000"/>
                <a:satMod val="130000"/>
              </a:schemeClr>
            </a:gs>
            <a:gs pos="100000">
              <a:schemeClr val="accent2">
                <a:shade val="50000"/>
                <a:hueOff val="-41484"/>
                <a:satOff val="-8409"/>
                <a:lumOff val="46251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3600" b="0" kern="1200" cap="none" spc="0">
              <a:ln w="9207" cmpd="sng">
                <a:solidFill>
                  <a:srgbClr val="FFFFFF"/>
                </a:solidFill>
                <a:prstDash val="solid"/>
              </a:ln>
              <a:solidFill>
                <a:srgbClr val="FFFFFF"/>
              </a:solidFill>
              <a:effectLst>
                <a:outerShdw blurRad="63500" dir="3600000" algn="tl" rotWithShape="0">
                  <a:srgbClr val="000000">
                    <a:alpha val="70000"/>
                  </a:srgbClr>
                </a:outerShdw>
              </a:effectLst>
            </a:rPr>
            <a:t>г , б , д , з , ж </a:t>
          </a:r>
        </a:p>
      </dsp:txBody>
      <dsp:txXfrm>
        <a:off x="1786989" y="2655600"/>
        <a:ext cx="2316461" cy="678251"/>
      </dsp:txXfrm>
    </dsp:sp>
    <dsp:sp modelId="{C896ADF4-63FA-4F04-9B3C-83F2E35EDB5B}">
      <dsp:nvSpPr>
        <dsp:cNvPr id="0" name=""/>
        <dsp:cNvSpPr/>
      </dsp:nvSpPr>
      <dsp:spPr>
        <a:xfrm>
          <a:off x="772671" y="3356756"/>
          <a:ext cx="4276545" cy="678251"/>
        </a:xfrm>
        <a:prstGeom prst="trapezoid">
          <a:avLst>
            <a:gd name="adj" fmla="val 52544"/>
          </a:avLst>
        </a:prstGeom>
        <a:gradFill rotWithShape="0">
          <a:gsLst>
            <a:gs pos="0">
              <a:schemeClr val="accent2">
                <a:shade val="50000"/>
                <a:hueOff val="-31113"/>
                <a:satOff val="-6307"/>
                <a:lumOff val="34688"/>
                <a:alphaOff val="0"/>
                <a:shade val="51000"/>
                <a:satMod val="130000"/>
              </a:schemeClr>
            </a:gs>
            <a:gs pos="80000">
              <a:schemeClr val="accent2">
                <a:shade val="50000"/>
                <a:hueOff val="-31113"/>
                <a:satOff val="-6307"/>
                <a:lumOff val="34688"/>
                <a:alphaOff val="0"/>
                <a:shade val="93000"/>
                <a:satMod val="130000"/>
              </a:schemeClr>
            </a:gs>
            <a:gs pos="100000">
              <a:schemeClr val="accent2">
                <a:shade val="50000"/>
                <a:hueOff val="-31113"/>
                <a:satOff val="-6307"/>
                <a:lumOff val="34688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40640" tIns="40640" rIns="40640" bIns="40640" numCol="1" spcCol="1270" anchor="ctr" anchorCtr="0">
          <a:noAutofit/>
        </a:bodyPr>
        <a:lstStyle/>
        <a:p>
          <a:pPr lvl="0" algn="ctr" defTabSz="1422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3200" b="0" kern="1200" cap="none" spc="0">
              <a:ln w="9207" cmpd="sng">
                <a:solidFill>
                  <a:srgbClr val="FFFFFF"/>
                </a:solidFill>
                <a:prstDash val="solid"/>
              </a:ln>
              <a:solidFill>
                <a:srgbClr val="FFFFFF"/>
              </a:solidFill>
              <a:effectLst>
                <a:outerShdw blurRad="63500" dir="3600000" algn="tl" rotWithShape="0">
                  <a:srgbClr val="000000">
                    <a:alpha val="70000"/>
                  </a:srgbClr>
                </a:outerShdw>
              </a:effectLst>
            </a:rPr>
            <a:t>ш , щ , ч , ц , с , х</a:t>
          </a:r>
        </a:p>
      </dsp:txBody>
      <dsp:txXfrm>
        <a:off x="1521067" y="3356756"/>
        <a:ext cx="2779754" cy="678251"/>
      </dsp:txXfrm>
    </dsp:sp>
    <dsp:sp modelId="{6F07DB11-5F89-4538-9679-608F6D3407D1}">
      <dsp:nvSpPr>
        <dsp:cNvPr id="0" name=""/>
        <dsp:cNvSpPr/>
      </dsp:nvSpPr>
      <dsp:spPr>
        <a:xfrm>
          <a:off x="356378" y="4069511"/>
          <a:ext cx="4989302" cy="678251"/>
        </a:xfrm>
        <a:prstGeom prst="trapezoid">
          <a:avLst>
            <a:gd name="adj" fmla="val 52544"/>
          </a:avLst>
        </a:prstGeom>
        <a:gradFill rotWithShape="0">
          <a:gsLst>
            <a:gs pos="0">
              <a:schemeClr val="accent2">
                <a:shade val="50000"/>
                <a:hueOff val="-20742"/>
                <a:satOff val="-4204"/>
                <a:lumOff val="23125"/>
                <a:alphaOff val="0"/>
                <a:shade val="51000"/>
                <a:satMod val="130000"/>
              </a:schemeClr>
            </a:gs>
            <a:gs pos="80000">
              <a:schemeClr val="accent2">
                <a:shade val="50000"/>
                <a:hueOff val="-20742"/>
                <a:satOff val="-4204"/>
                <a:lumOff val="23125"/>
                <a:alphaOff val="0"/>
                <a:shade val="93000"/>
                <a:satMod val="130000"/>
              </a:schemeClr>
            </a:gs>
            <a:gs pos="100000">
              <a:schemeClr val="accent2">
                <a:shade val="50000"/>
                <a:hueOff val="-20742"/>
                <a:satOff val="-4204"/>
                <a:lumOff val="23125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5880" tIns="55880" rIns="55880" bIns="55880" numCol="1" spcCol="1270" anchor="ctr" anchorCtr="0">
          <a:noAutofit/>
        </a:bodyPr>
        <a:lstStyle/>
        <a:p>
          <a:pPr lvl="0" algn="ctr" defTabSz="19558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4400" b="0" kern="1200" cap="none" spc="0">
              <a:ln w="9207" cmpd="sng">
                <a:solidFill>
                  <a:srgbClr val="FFFFFF"/>
                </a:solidFill>
                <a:prstDash val="solid"/>
              </a:ln>
              <a:solidFill>
                <a:srgbClr val="FFFFFF"/>
              </a:solidFill>
              <a:effectLst>
                <a:outerShdw blurRad="63500" dir="3600000" algn="tl" rotWithShape="0">
                  <a:srgbClr val="000000">
                    <a:alpha val="70000"/>
                  </a:srgbClr>
                </a:outerShdw>
              </a:effectLst>
            </a:rPr>
            <a:t>п , т, к , ф</a:t>
          </a:r>
        </a:p>
      </dsp:txBody>
      <dsp:txXfrm>
        <a:off x="1229506" y="4069511"/>
        <a:ext cx="3243046" cy="678251"/>
      </dsp:txXfrm>
    </dsp:sp>
    <dsp:sp modelId="{FBEC276F-CC6F-4307-9E6A-D2B29090BEC1}">
      <dsp:nvSpPr>
        <dsp:cNvPr id="0" name=""/>
        <dsp:cNvSpPr/>
      </dsp:nvSpPr>
      <dsp:spPr>
        <a:xfrm>
          <a:off x="0" y="4704633"/>
          <a:ext cx="5702060" cy="678251"/>
        </a:xfrm>
        <a:prstGeom prst="trapezoid">
          <a:avLst>
            <a:gd name="adj" fmla="val 52544"/>
          </a:avLst>
        </a:prstGeom>
        <a:gradFill rotWithShape="0">
          <a:gsLst>
            <a:gs pos="0">
              <a:schemeClr val="accent2">
                <a:shade val="50000"/>
                <a:hueOff val="-10371"/>
                <a:satOff val="-2102"/>
                <a:lumOff val="11563"/>
                <a:alphaOff val="0"/>
                <a:shade val="51000"/>
                <a:satMod val="130000"/>
              </a:schemeClr>
            </a:gs>
            <a:gs pos="80000">
              <a:schemeClr val="accent2">
                <a:shade val="50000"/>
                <a:hueOff val="-10371"/>
                <a:satOff val="-2102"/>
                <a:lumOff val="11563"/>
                <a:alphaOff val="0"/>
                <a:shade val="93000"/>
                <a:satMod val="130000"/>
              </a:schemeClr>
            </a:gs>
            <a:gs pos="100000">
              <a:schemeClr val="accent2">
                <a:shade val="50000"/>
                <a:hueOff val="-10371"/>
                <a:satOff val="-2102"/>
                <a:lumOff val="11563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lvl="0" algn="ctr" defTabSz="2133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4800" kern="1200"/>
            <a:t>пауза</a:t>
          </a:r>
        </a:p>
      </dsp:txBody>
      <dsp:txXfrm>
        <a:off x="997860" y="4704633"/>
        <a:ext cx="3706339" cy="678251"/>
      </dsp:txXfrm>
    </dsp:sp>
  </dsp:spTree>
</dsp:drawing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7B0C55-F5B9-4523-BD2F-76AA6B2331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658</TotalTime>
  <Pages>1</Pages>
  <Words>1677</Words>
  <Characters>9559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WolfishLair</Company>
  <LinksUpToDate>false</LinksUpToDate>
  <CharactersWithSpaces>11214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34</cp:revision>
  <cp:lastPrinted>2002-01-01T00:14:00Z</cp:lastPrinted>
  <dcterms:created xsi:type="dcterms:W3CDTF">2010-12-06T16:03:00Z</dcterms:created>
  <dcterms:modified xsi:type="dcterms:W3CDTF">2002-01-01T00:15:00Z</dcterms:modified>
</cp:coreProperties>
</file>