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«Далі – далі».(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4E1F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питань командам)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6892" w:rsidRP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892">
        <w:rPr>
          <w:rFonts w:ascii="Times New Roman" w:eastAsia="Times New Roman" w:hAnsi="Times New Roman" w:cs="Times New Roman"/>
          <w:b/>
          <w:i/>
          <w:sz w:val="28"/>
          <w:szCs w:val="28"/>
        </w:rPr>
        <w:t>Питання для першої команди.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>1.Головний бог слов’ян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.(Дажбог)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>2.Легедарний засновник Києва.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Кий</w:t>
      </w:r>
      <w:proofErr w:type="spellEnd"/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3. Кого із київських князів в народі прозвали «Окаянним»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(Святополка Володимировича)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4.Син княгині Ольги та князя Ігоря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(Святослав)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>5. Столиця Візантії .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(Константинополь)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6.Хто із синів Володимира княжив у Новгороді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(Ярослав)</w:t>
      </w:r>
    </w:p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7.Яку символіку запровадив князь Володимир?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 Тризуб)</w:t>
      </w:r>
    </w:p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C6892" w:rsidRP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6892">
        <w:rPr>
          <w:rFonts w:ascii="Times New Roman" w:eastAsia="Times New Roman" w:hAnsi="Times New Roman" w:cs="Times New Roman"/>
          <w:b/>
          <w:i/>
          <w:sz w:val="28"/>
          <w:szCs w:val="28"/>
        </w:rPr>
        <w:t>Питання для другої команди.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.У якому місті знаходяться Золоті Ворота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(Київ)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. У бою з яким ханом  загинув князь  Святослав ?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(Хан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уря</w:t>
      </w:r>
      <w:proofErr w:type="spellEnd"/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FDE">
        <w:rPr>
          <w:rFonts w:ascii="Times New Roman" w:eastAsia="Times New Roman" w:hAnsi="Times New Roman" w:cs="Times New Roman"/>
          <w:sz w:val="28"/>
          <w:szCs w:val="28"/>
        </w:rPr>
        <w:t>Імя</w:t>
      </w:r>
      <w:proofErr w:type="spellEnd"/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 відомого київського літописця.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 Нестор літописець)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. Якого князя покарало плем’я древлян?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(Ігоря)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Хто запровадив хрещення на Русі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 Володимир).</w:t>
      </w:r>
    </w:p>
    <w:p w:rsid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. Слов’янський бог грози.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(Перун)</w:t>
      </w:r>
    </w:p>
    <w:p w:rsidR="00CC6892" w:rsidRP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892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Монета князя Володимира </w:t>
      </w:r>
      <w:r w:rsidRPr="00CC6892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златники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 срібники</w:t>
      </w:r>
      <w:r w:rsidRPr="00CC6892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C6892" w:rsidRDefault="00CC6892" w:rsidP="00CC6892"/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892" w:rsidRPr="00CC6892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68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Питання для </w:t>
      </w:r>
      <w:r w:rsidRPr="00CC6892">
        <w:rPr>
          <w:rFonts w:ascii="Times New Roman" w:eastAsia="Times New Roman" w:hAnsi="Times New Roman" w:cs="Times New Roman"/>
          <w:b/>
          <w:i/>
          <w:sz w:val="28"/>
          <w:szCs w:val="28"/>
        </w:rPr>
        <w:t>третьої</w:t>
      </w:r>
      <w:r w:rsidRPr="00CC68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команди.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>1. Ім’я дочки Ярослава. Яка стала французькою королевою.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(Анна).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2. Споруда, збудована Ярославом Мудрим на місці битви з печенігами.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(Храм).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3. Житло ченця.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(Келія).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4. Його на Русі називали «Ясним Сонечком».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(Володимир Великий).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5.Скільки синів мав Володимир Великий ? 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(12)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>6.Перша церква Київської Русі</w:t>
      </w: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. (Десятинна).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sz w:val="28"/>
          <w:szCs w:val="28"/>
        </w:rPr>
        <w:t xml:space="preserve">7.Кочові народи, які часто нападали на східні кордони Київської Русі. </w:t>
      </w:r>
    </w:p>
    <w:p w:rsidR="00CC6892" w:rsidRPr="004E1FDE" w:rsidRDefault="00CC6892" w:rsidP="00CC6892">
      <w:pPr>
        <w:spacing w:after="0" w:line="240" w:lineRule="auto"/>
        <w:ind w:left="395" w:right="2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1FDE">
        <w:rPr>
          <w:rFonts w:ascii="Times New Roman" w:eastAsia="Times New Roman" w:hAnsi="Times New Roman" w:cs="Times New Roman"/>
          <w:color w:val="FF0000"/>
          <w:sz w:val="28"/>
          <w:szCs w:val="28"/>
        </w:rPr>
        <w:t>( Печеніги, половці).</w:t>
      </w:r>
    </w:p>
    <w:sectPr w:rsidR="00CC6892" w:rsidRPr="004E1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92"/>
    <w:rsid w:val="00C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2016-12-05T22:08:00Z</dcterms:created>
  <dcterms:modified xsi:type="dcterms:W3CDTF">2016-12-05T22:12:00Z</dcterms:modified>
</cp:coreProperties>
</file>