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0D" w:rsidRPr="00C03CE5" w:rsidRDefault="0045110D" w:rsidP="00C03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3CE5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C03C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єднання інноваційних та </w:t>
      </w:r>
    </w:p>
    <w:p w:rsidR="0045110D" w:rsidRDefault="0045110D" w:rsidP="00C03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 w:rsidRPr="00C03CE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радиційних технологій на уроках фізики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Реформування освіти в Україні є частиною відновлення освітніх процесів. Ці зміни стосуються створення нових освітніх стандартів, змісту навчально-дидактичних матеріалів, форм і методів навчання, орієнтація на впровадження інноваційних педагогічних технологій.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Головна ідея сучасної освіти – навчання протягом всього життя. Не лише нашого учня, а й вчителя. Тому до сьогодні активною є теза Я. А. Каменського: «Школу можна вдосконалювати, тільки вдосконалюючи кваліфікацію вчителя»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Завжди перебувають у тісному зв’язку два полюси світу освіти – інновацій і традицій. Зв'язок цей не збалансований. І це нормально.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Повинні бути завжди орієнтиром в розвитку педагогічної науки і практики інновацій і традицій.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Однією з характеристик базових знань є опора на раніше отримані наукові результати, які не можна ігнорувати і які залишаються незмінними з появою будь-яких нових освітніх технологій.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Останні інновації, зокрема технологія особистісно – орієнтованого навчання, розглядають учня не як об’єкт маніпуляцій педагога, а як особистість, яку треба заохочувати до самостійності, індивідуальності, свободи вибору та творчого пошуку.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Баланс між традиційними та інноваційними повинен контролювати педагог, готовий до дії.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Індивідуальні, фронтальні форми навчання є традиційними, а колективні – принципово новими в сучасні освіті.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Пріоритетом вважаю впровадження сучасних інноваційних технологій, які забезпечують доступ до мереж високоякісних баз даних, розширюють можливості учнів до сприйняття інформації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 своїй роботі використовую такі інтерактивні методи навчання: 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Робота в парах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Робота в трійках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Робота в малих групах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«Мікрофон»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«Мозковий штурм»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Фронтальний експеримент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 формуванні умінь самостійно мислити і застосовувати набуті знання на практиці важливу роль відіграє систематична організація самостійної роботи учнів у процесі розв’язування задач. Процес розв’язування задач можна розцінювати і як засіб вивчення, осмислення, поглиблення навчального матеріалу, і як застосування вивченого матеріалу на практиці, оволодіння практичними вміннями.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Наприклад. При вивчені закону збереження енергії розв’язуємо цікаву практичну задачу.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Потрібно визначити початкову швидкість кулі іграшкового пістолета, користуючись тільки лінійкою. Як це зробити за допомогою секундоміра?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Розв’язання.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Спрямувати дуло пістолета вертикально вгору, вистрілити і виміряти за допомогою рулетки висоту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lang w:val="uk-UA"/>
        </w:rPr>
        <w:t>, на яку піднімається куля. Закон збереження в цьому випадку запишеться так:</w:t>
      </w:r>
    </w:p>
    <w:p w:rsidR="0045110D" w:rsidRDefault="0045110D" w:rsidP="00C03CE5">
      <w:pPr>
        <w:rPr>
          <w:rFonts w:ascii="Times New Roman" w:hAnsi="Times New Roman" w:cs="Times New Roman"/>
          <w:lang w:val="en-US"/>
        </w:rPr>
      </w:pPr>
      <w:r w:rsidRPr="007127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24pt">
            <v:imagedata r:id="rId5" o:title="" chromakey="white"/>
          </v:shape>
        </w:pic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 w:rsidRPr="00514850">
        <w:rPr>
          <w:rFonts w:ascii="Times New Roman" w:hAnsi="Times New Roman" w:cs="Times New Roman"/>
          <w:lang w:val="en-US"/>
        </w:rPr>
        <w:fldChar w:fldCharType="begin"/>
      </w:r>
      <w:r w:rsidRPr="00514850">
        <w:rPr>
          <w:rFonts w:ascii="Times New Roman" w:hAnsi="Times New Roman" w:cs="Times New Roman"/>
          <w:lang w:val="en-US"/>
        </w:rPr>
        <w:instrText xml:space="preserve"> QUOTE </w:instrText>
      </w:r>
      <w:r w:rsidRPr="0071278B">
        <w:pict>
          <v:shape id="_x0000_i1026" type="#_x0000_t75" style="width:12pt;height:11.25pt">
            <v:imagedata r:id="rId6" o:title="" chromakey="white"/>
          </v:shape>
        </w:pict>
      </w:r>
      <w:r w:rsidRPr="00514850">
        <w:rPr>
          <w:rFonts w:ascii="Times New Roman" w:hAnsi="Times New Roman" w:cs="Times New Roman"/>
          <w:lang w:val="en-US"/>
        </w:rPr>
        <w:instrText xml:space="preserve"> </w:instrText>
      </w:r>
      <w:r w:rsidRPr="00514850">
        <w:rPr>
          <w:rFonts w:ascii="Times New Roman" w:hAnsi="Times New Roman" w:cs="Times New Roman"/>
          <w:lang w:val="en-US"/>
        </w:rPr>
        <w:fldChar w:fldCharType="separate"/>
      </w:r>
      <w:r w:rsidRPr="0071278B">
        <w:pict>
          <v:shape id="_x0000_i1027" type="#_x0000_t75" style="width:12pt;height:11.25pt">
            <v:imagedata r:id="rId6" o:title="" chromakey="white"/>
          </v:shape>
        </w:pict>
      </w:r>
      <w:r w:rsidRPr="00514850">
        <w:rPr>
          <w:rFonts w:ascii="Times New Roman" w:hAnsi="Times New Roman" w:cs="Times New Roman"/>
          <w:lang w:val="en-US"/>
        </w:rPr>
        <w:fldChar w:fldCharType="end"/>
      </w:r>
      <w:r w:rsidRPr="00514850"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</w:rPr>
        <w:t>початков</w:t>
      </w:r>
      <w:r>
        <w:rPr>
          <w:rFonts w:ascii="Times New Roman" w:hAnsi="Times New Roman" w:cs="Times New Roman"/>
          <w:lang w:val="uk-UA"/>
        </w:rPr>
        <w:t xml:space="preserve">а швидкість кулі. </w:t>
      </w:r>
    </w:p>
    <w:p w:rsidR="0045110D" w:rsidRDefault="0045110D" w:rsidP="00C03C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 верхній точці траєкторії швидкість кулі дорівнює нулю. Маємо</w:t>
      </w:r>
    </w:p>
    <w:p w:rsidR="0045110D" w:rsidRDefault="0045110D" w:rsidP="00C03CE5">
      <w:pPr>
        <w:rPr>
          <w:rFonts w:ascii="Times New Roman" w:hAnsi="Times New Roman" w:cs="Times New Roman"/>
          <w:i/>
          <w:iCs/>
          <w:lang w:val="en-US"/>
        </w:rPr>
      </w:pPr>
      <w:r w:rsidRPr="0071278B">
        <w:pict>
          <v:shape id="_x0000_i1028" type="#_x0000_t75" style="width:74.25pt;height:13.5pt">
            <v:imagedata r:id="rId7" o:title="" chromakey="white"/>
          </v:shape>
        </w:pict>
      </w:r>
    </w:p>
    <w:p w:rsidR="0045110D" w:rsidRDefault="0045110D" w:rsidP="00C03CE5">
      <w:pPr>
        <w:rPr>
          <w:rFonts w:ascii="Times New Roman" w:hAnsi="Times New Roman" w:cs="Times New Roman"/>
          <w:i/>
          <w:iCs/>
          <w:lang w:val="en-US"/>
        </w:rPr>
      </w:pPr>
      <w:r w:rsidRPr="0071278B">
        <w:pict>
          <v:shape id="_x0000_i1029" type="#_x0000_t75" style="width:30.75pt;height:24.75pt">
            <v:imagedata r:id="rId8" o:title="" chromakey="white"/>
          </v:shape>
        </w:pict>
      </w:r>
    </w:p>
    <w:p w:rsidR="0045110D" w:rsidRDefault="0045110D" w:rsidP="00B0463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Нехай рух вгору і вниз триває однаковий час. Отож:</w:t>
      </w:r>
    </w:p>
    <w:p w:rsidR="0045110D" w:rsidRDefault="0045110D" w:rsidP="00B04638">
      <w:pPr>
        <w:rPr>
          <w:rFonts w:ascii="Times New Roman" w:hAnsi="Times New Roman" w:cs="Times New Roman"/>
          <w:lang w:val="en-US"/>
        </w:rPr>
      </w:pPr>
      <w:r w:rsidRPr="0071278B">
        <w:pict>
          <v:shape id="_x0000_i1030" type="#_x0000_t75" style="width:99pt;height:25.5pt">
            <v:imagedata r:id="rId9" o:title="" chromakey="white"/>
          </v:shape>
        </w:pict>
      </w:r>
    </w:p>
    <w:p w:rsidR="0045110D" w:rsidRDefault="0045110D" w:rsidP="00B0463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Перші кроки в напрямі осмислення знань учень одержує під час розв’язання задач, особливо якісних. Це лаконічні питання, взяті з навколишнього середовища, відповіді на які вимагають не тільки знання матеріалу, але й уміння застосувати ці знання в нестандартних ситуаціях. Наприклад, вивчаючи третій закон Ньютона, можна перевірити якість розуміння матеріалу на основі таких питань:</w:t>
      </w:r>
    </w:p>
    <w:p w:rsidR="0045110D" w:rsidRDefault="0045110D" w:rsidP="00F37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Кінь і сани взаємодіють силами, рівними але кінь везе сани а не навпаки. Чому?</w:t>
      </w:r>
    </w:p>
    <w:p w:rsidR="0045110D" w:rsidRDefault="0045110D" w:rsidP="00F37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Барон Мюнхаузен стверджував, що витяг себе і свого коня сам з болота, смикнувши себе за волосся. Обґрунтуйте неможливість цього.</w:t>
      </w:r>
    </w:p>
    <w:p w:rsidR="0045110D" w:rsidRDefault="0045110D" w:rsidP="00F37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 цирку показують такий атракціон:молотком б’ють по ковадлу. Чому це безпечно для людини, що тримає ковадло?</w:t>
      </w:r>
    </w:p>
    <w:p w:rsidR="0045110D" w:rsidRDefault="0045110D" w:rsidP="00F37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Чи можна рухати вітрильний човен, направляючи на вітрила могутній потік повітря з джерела, що знаходить на човні?</w:t>
      </w:r>
    </w:p>
    <w:p w:rsidR="0045110D" w:rsidRDefault="0045110D" w:rsidP="00F37F2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Розв’язуючи такі якісні задачі, клас поділяють на групи, або ряди. За такої форми навчання учні вчаться дискутувати, зв’язко говорити, поважати чужу думку.</w:t>
      </w:r>
    </w:p>
    <w:p w:rsidR="0045110D" w:rsidRDefault="0045110D" w:rsidP="00F37F2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Перший урок фізики у 7 класі «Фізика – наука про природу. Фізичні явища. Творці фізики».</w:t>
      </w:r>
    </w:p>
    <w:p w:rsidR="0045110D" w:rsidRDefault="0045110D" w:rsidP="00F37F2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Тип уроку: урок – подорож. Перша зупинка – станція «Експериментальна» (демонструю досліди).</w:t>
      </w:r>
    </w:p>
    <w:p w:rsidR="0045110D" w:rsidRDefault="0045110D" w:rsidP="00F37F2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Друга – станція «Теоретична». Клас ділю на малі групи і кожна з груп працює з підручником, шукаючи відповідні питання:</w:t>
      </w:r>
    </w:p>
    <w:p w:rsidR="0045110D" w:rsidRDefault="0045110D" w:rsidP="005441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Кого із видатних фізиків ви можете назвати?</w:t>
      </w:r>
    </w:p>
    <w:p w:rsidR="0045110D" w:rsidRDefault="0045110D" w:rsidP="005441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Хто з наших співвітчизників зробив внесок у розвиток фізичної науки?</w:t>
      </w:r>
    </w:p>
    <w:p w:rsidR="0045110D" w:rsidRDefault="0045110D" w:rsidP="005441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 якими науками пов’язана фізика?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Використання дитячих іграшок як демонстраційних приладів оживляє урок і привертає увагу учнів.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Говорячи про траєкторію руху тіла, кидаю дитячу повітряну кульку і прошу по черзі штовхати її рукою. У класі пожвавлення, рух, гра. Потім, спіймавши кульку, запитую: «якою траєкторією рухалась ця кулька?» Так абстрактне поняття «траєкторія» буде конкретизоване яскравим прикладом.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Для прищеплення інтересу до фізики учням 7-го класу задаю домашні досліди й експериментальні роботи, які складаються з конструкторських завдань, таких, як виготовлення лінійки, мензурки, палетки, динамометра.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Знайомлячи учнів з дифузією (7 кл.), звертаюся до творів письменників, які відтворили запах.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Пиріг (О. Орач)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Ріжимо яблука,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Лущим горіх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Мама пече нам пиріг.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Пахне пиріг –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Колосками пшениці,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Росами ранніми і опівнічними.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Піснею трактора,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Дощиком лагідним.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Сонцем ранковим,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Обіднім і західним.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Мультимедійні засоби використовую як комп’ютерну підтримку уроку в поєднанні з класичними методами навчання.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Екскурсії на природу з метою спостереження за фізичними явищами що оточують нас.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Учень засвоює інформацію швидше, якщо навчання відбувається інтерактивно, зокрема коли він має можливість вчасно з одержанням інформації обговорювати неякісні моменти, ставити питання, відразу закріплювати отримані знання, формувати навички. Такий метод залучає учасників до пізнавального процесу, а сам процес навчання стає легшим і цікавішим.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Обговорення в групах дозволяє учням поділитися своїми думками, враженням й відчуттями в рамках вивченої теми. Дискусії і «мозкові штурми» цінні тим, що дозволяють учасникам думати, робити власні висновки, вислуховувати найрізноманітніші думки інших.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 набутий під час практичних занять досвід допомагає засвоїти інформацію.</w:t>
      </w:r>
    </w:p>
    <w:p w:rsidR="0045110D" w:rsidRDefault="0045110D" w:rsidP="0054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Використання інтерактивних методів під час проведення уроків сприяє професійному росту вчителя, допомагає педагогу змінити своє ставлення до класичної форми навчання і знайти ту «золоту середину» між традиційними і інноваційним. І тому застосування їх у практиці вчителя є запорукою ефективної діяльності і наполегливого формування науково-методичного рівня педагога.</w:t>
      </w:r>
    </w:p>
    <w:p w:rsidR="0045110D" w:rsidRPr="0054415B" w:rsidRDefault="0045110D" w:rsidP="0054415B">
      <w:pPr>
        <w:rPr>
          <w:rFonts w:ascii="Times New Roman" w:hAnsi="Times New Roman" w:cs="Times New Roman"/>
          <w:lang w:val="uk-UA"/>
        </w:rPr>
      </w:pPr>
    </w:p>
    <w:sectPr w:rsidR="0045110D" w:rsidRPr="0054415B" w:rsidSect="0073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6497"/>
    <w:multiLevelType w:val="hybridMultilevel"/>
    <w:tmpl w:val="B248E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10FF0"/>
    <w:multiLevelType w:val="hybridMultilevel"/>
    <w:tmpl w:val="60E8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CE5"/>
    <w:rsid w:val="00110CD7"/>
    <w:rsid w:val="0045110D"/>
    <w:rsid w:val="0047415A"/>
    <w:rsid w:val="0048105A"/>
    <w:rsid w:val="0049515F"/>
    <w:rsid w:val="004D2737"/>
    <w:rsid w:val="00514850"/>
    <w:rsid w:val="0054415B"/>
    <w:rsid w:val="0071278B"/>
    <w:rsid w:val="00736866"/>
    <w:rsid w:val="00846844"/>
    <w:rsid w:val="00931B2D"/>
    <w:rsid w:val="00986102"/>
    <w:rsid w:val="00B04638"/>
    <w:rsid w:val="00B3495D"/>
    <w:rsid w:val="00B35B96"/>
    <w:rsid w:val="00BB3F0B"/>
    <w:rsid w:val="00C03CE5"/>
    <w:rsid w:val="00CE455D"/>
    <w:rsid w:val="00F3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86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51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9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1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37F2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927</Words>
  <Characters>5290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Admin</cp:lastModifiedBy>
  <cp:revision>6</cp:revision>
  <dcterms:created xsi:type="dcterms:W3CDTF">2011-02-22T09:28:00Z</dcterms:created>
  <dcterms:modified xsi:type="dcterms:W3CDTF">2011-02-27T20:51:00Z</dcterms:modified>
</cp:coreProperties>
</file>