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8B" w:rsidRPr="00E0568B" w:rsidRDefault="00E0568B" w:rsidP="00E0568B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val="uk-UA" w:eastAsia="uk-UA"/>
        </w:rPr>
      </w:pPr>
      <w:r w:rsidRPr="00E0568B">
        <w:rPr>
          <w:rFonts w:ascii="Times New Roman" w:eastAsia="Times New Roman" w:hAnsi="Times New Roman" w:cs="Times New Roman"/>
          <w:b/>
          <w:sz w:val="96"/>
          <w:szCs w:val="96"/>
          <w:lang w:val="uk-UA" w:eastAsia="uk-UA"/>
        </w:rPr>
        <w:t>Опис досвіду роботи</w:t>
      </w:r>
    </w:p>
    <w:p w:rsidR="00E0568B" w:rsidRPr="00E0568B" w:rsidRDefault="00E0568B" w:rsidP="00E0568B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uk-UA" w:eastAsia="uk-UA"/>
        </w:rPr>
      </w:pPr>
    </w:p>
    <w:p w:rsidR="00E0568B" w:rsidRPr="00E0568B" w:rsidRDefault="00E0568B" w:rsidP="00E0568B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val="uk-UA" w:eastAsia="uk-UA"/>
        </w:rPr>
      </w:pPr>
      <w:r w:rsidRPr="00E0568B">
        <w:rPr>
          <w:rFonts w:ascii="Times New Roman" w:eastAsia="Times New Roman" w:hAnsi="Times New Roman" w:cs="Times New Roman"/>
          <w:b/>
          <w:i/>
          <w:sz w:val="96"/>
          <w:szCs w:val="96"/>
          <w:lang w:val="uk-UA" w:eastAsia="uk-UA"/>
        </w:rPr>
        <w:t xml:space="preserve"> </w:t>
      </w:r>
      <w:r w:rsidRPr="00E0568B">
        <w:rPr>
          <w:rFonts w:ascii="Times New Roman" w:eastAsia="Times New Roman" w:hAnsi="Times New Roman" w:cs="Times New Roman"/>
          <w:b/>
          <w:sz w:val="96"/>
          <w:szCs w:val="96"/>
          <w:lang w:val="uk-UA" w:eastAsia="uk-UA"/>
        </w:rPr>
        <w:t>вчителя музики</w:t>
      </w:r>
    </w:p>
    <w:p w:rsidR="00E0568B" w:rsidRPr="00E0568B" w:rsidRDefault="00E0568B" w:rsidP="00E0568B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uk-UA" w:eastAsia="uk-UA"/>
        </w:rPr>
      </w:pPr>
      <w:r w:rsidRPr="00E0568B">
        <w:rPr>
          <w:rFonts w:ascii="Times New Roman" w:eastAsia="Times New Roman" w:hAnsi="Times New Roman" w:cs="Times New Roman"/>
          <w:b/>
          <w:i/>
          <w:sz w:val="96"/>
          <w:szCs w:val="96"/>
          <w:lang w:val="uk-UA" w:eastAsia="uk-UA"/>
        </w:rPr>
        <w:t xml:space="preserve"> </w:t>
      </w:r>
    </w:p>
    <w:p w:rsidR="00E0568B" w:rsidRPr="00E0568B" w:rsidRDefault="00E0568B" w:rsidP="00E0568B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uk-UA"/>
        </w:rPr>
      </w:pPr>
      <w:proofErr w:type="spellStart"/>
      <w:r w:rsidRPr="00E0568B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uk-UA"/>
        </w:rPr>
        <w:t>Кам'янківської</w:t>
      </w:r>
      <w:proofErr w:type="spellEnd"/>
      <w:r w:rsidRPr="00E0568B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uk-UA"/>
        </w:rPr>
        <w:t xml:space="preserve"> ЗОШ I-III ступенів</w:t>
      </w:r>
    </w:p>
    <w:p w:rsidR="00E0568B" w:rsidRPr="00E0568B" w:rsidRDefault="00E0568B" w:rsidP="00E0568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E0568B" w:rsidRPr="00E0568B" w:rsidRDefault="00E0568B" w:rsidP="00E0568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</w:pPr>
    </w:p>
    <w:p w:rsidR="00E0568B" w:rsidRPr="00E0568B" w:rsidRDefault="00E0568B" w:rsidP="00E0568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162425"/>
            <wp:effectExtent l="0" t="0" r="0" b="9525"/>
            <wp:docPr id="5" name="Рисунок 5" descr="Music_by_Delusion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_by_Delusionali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8B" w:rsidRDefault="00E0568B" w:rsidP="00622235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E2833" w:rsidRPr="008E4E2C" w:rsidRDefault="008E2833" w:rsidP="00622235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8E4E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Музика є скарбницею людських почуттів, думок і переживань.  Духовний світ дитини, яка зуміє сприйняти це багатство, стає значно яскравішим, різнобічним ,глибшим. Викликаючи естетичні переживання ,музика не тільки спрямовує емоції та активізує мислення, а й позитивно впливає на всі інші сторони психологічної діяльності людини ,пробуджує творчі сили ,уяву, фантазію. В  музично – естетичному вихованні велику роль відіграє розвиток сприйняття музики ,виховання любові до прекрасного. </w:t>
      </w:r>
    </w:p>
    <w:p w:rsidR="00B30F19" w:rsidRPr="0043239B" w:rsidRDefault="008E2833" w:rsidP="003F0331">
      <w:pPr>
        <w:shd w:val="clear" w:color="auto" w:fill="FAFEFD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« Створювати нові музичні твори можуть лише окремі люди, але розуміти мову музики , користуватися фарбами музики в духовному спілкуванні під силу всім» - так казав В. Сухомлинський.  Творчість дитини виявляється в тому, як вона виражає в музиці свої почуття і переконання, як стає співавтором твору. Заслуговують великої пошани ті вчителі які ще з початкової школи намагаються прилучати кожного учня до гри на музичному інструменті , до участі у хорі чи ансамблі, де саме і проявляється музична творчість дітей . На мою думку , навчити сприймати і розуміти зміст музики, духовно збагатити школяра – найголовніше завдання музично естетичного виховання у школі, необхідна умова для компетентного, гармонійного та </w:t>
      </w:r>
      <w:r w:rsidR="007E4922" w:rsidRPr="008E4E2C">
        <w:rPr>
          <w:rFonts w:ascii="Times New Roman" w:hAnsi="Times New Roman" w:cs="Times New Roman"/>
          <w:sz w:val="28"/>
          <w:szCs w:val="28"/>
          <w:lang w:val="uk-UA"/>
        </w:rPr>
        <w:t>всебічного розвитку особистості.</w:t>
      </w:r>
      <w:r w:rsidR="003D2DBC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цього завдання, на мою думку сприяють міжпредметні зв'язки та інтеграція на уроках музичного мистецтва. Урок музичного мистецтва сьогодні - це і урок філософії, і </w:t>
      </w:r>
      <w:r w:rsidR="00BE34B4" w:rsidRPr="008E4E2C">
        <w:rPr>
          <w:rFonts w:ascii="Times New Roman" w:hAnsi="Times New Roman" w:cs="Times New Roman"/>
          <w:sz w:val="28"/>
          <w:szCs w:val="28"/>
          <w:lang w:val="uk-UA"/>
        </w:rPr>
        <w:t>мистецтвознавства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DBC" w:rsidRPr="008E4E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DBC" w:rsidRPr="008E4E2C">
        <w:rPr>
          <w:rFonts w:ascii="Times New Roman" w:hAnsi="Times New Roman" w:cs="Times New Roman"/>
          <w:sz w:val="28"/>
          <w:szCs w:val="28"/>
          <w:lang w:val="uk-UA"/>
        </w:rPr>
        <w:t>країнознавства, де поєднуються знання з географії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2DBC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історії ,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</w:t>
      </w:r>
      <w:r w:rsidR="003D2DBC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>Особливе місце серед міжпредметних зв'язків при викладанні музики посідають різноманітні мистецькі аналогії – з живописом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>іно , архітектур</w:t>
      </w:r>
      <w:r w:rsidR="003368D2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ою, </w:t>
      </w:r>
      <w:r w:rsidR="00730205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театром , скульптурою . 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>Крім  величезно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емоційного –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естетичног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 впливу, такі уроки 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>стають джерелом справжнього</w:t>
      </w:r>
      <w:r w:rsidR="004E3685">
        <w:rPr>
          <w:rFonts w:ascii="Times New Roman" w:hAnsi="Times New Roman" w:cs="Times New Roman"/>
          <w:sz w:val="28"/>
          <w:szCs w:val="28"/>
          <w:lang w:val="uk-UA"/>
        </w:rPr>
        <w:t xml:space="preserve"> мистецького відкриття світу ,ст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>имулом до реалізації творчого потенціалу дітей, засобом формування справжнього мистецьк</w:t>
      </w:r>
      <w:r w:rsidR="004E3685">
        <w:rPr>
          <w:rFonts w:ascii="Times New Roman" w:hAnsi="Times New Roman" w:cs="Times New Roman"/>
          <w:sz w:val="28"/>
          <w:szCs w:val="28"/>
          <w:lang w:val="uk-UA"/>
        </w:rPr>
        <w:t>ого смаку. Саме під час цих зан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ять </w:t>
      </w:r>
      <w:r w:rsidR="004E36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 xml:space="preserve">дитина усвідомлює , що музика це різновид мистецтва, бо вона твориться не простими 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 xml:space="preserve">словами , а </w:t>
      </w:r>
      <w:r w:rsidR="00BE34B4">
        <w:rPr>
          <w:rFonts w:ascii="Times New Roman" w:hAnsi="Times New Roman" w:cs="Times New Roman"/>
          <w:sz w:val="28"/>
          <w:szCs w:val="28"/>
          <w:lang w:val="uk-UA"/>
        </w:rPr>
        <w:t>кольором</w:t>
      </w:r>
      <w:r w:rsidR="008E4E2C">
        <w:rPr>
          <w:rFonts w:ascii="Times New Roman" w:hAnsi="Times New Roman" w:cs="Times New Roman"/>
          <w:sz w:val="28"/>
          <w:szCs w:val="28"/>
          <w:lang w:val="uk-UA"/>
        </w:rPr>
        <w:t xml:space="preserve"> ,пластикою </w:t>
      </w:r>
      <w:r w:rsidR="0055724D" w:rsidRPr="008E4E2C">
        <w:rPr>
          <w:rFonts w:ascii="Times New Roman" w:hAnsi="Times New Roman" w:cs="Times New Roman"/>
          <w:sz w:val="28"/>
          <w:szCs w:val="28"/>
          <w:lang w:val="uk-UA"/>
        </w:rPr>
        <w:t>рухом. Тому  свої уроки будую на основі взаємодії мистецтв, що дає можливість здійснювати художнє пізнання дійсності.</w:t>
      </w:r>
      <w:r w:rsidR="00BD1D71" w:rsidRPr="00BD1D71">
        <w:rPr>
          <w:color w:val="333333"/>
          <w:sz w:val="28"/>
          <w:szCs w:val="28"/>
          <w:shd w:val="clear" w:color="auto" w:fill="FAFEFD"/>
          <w:lang w:val="uk-UA"/>
        </w:rPr>
        <w:t xml:space="preserve"> </w:t>
      </w:r>
      <w:r w:rsidR="00BD1D71">
        <w:rPr>
          <w:color w:val="333333"/>
          <w:sz w:val="28"/>
          <w:szCs w:val="28"/>
          <w:shd w:val="clear" w:color="auto" w:fill="FAFEFD"/>
          <w:lang w:val="uk-UA"/>
        </w:rPr>
        <w:t>Важ</w:t>
      </w:r>
      <w:r w:rsidR="00BD1D71">
        <w:rPr>
          <w:rFonts w:ascii="Times New Roman" w:hAnsi="Times New Roman" w:cs="Times New Roman"/>
          <w:color w:val="333333"/>
          <w:sz w:val="28"/>
          <w:szCs w:val="28"/>
          <w:shd w:val="clear" w:color="auto" w:fill="FAFEFD"/>
          <w:lang w:val="uk-UA"/>
        </w:rPr>
        <w:t xml:space="preserve">ливими умовами здійснення </w:t>
      </w:r>
      <w:r w:rsidR="00BE34B4">
        <w:rPr>
          <w:rFonts w:ascii="Times New Roman" w:hAnsi="Times New Roman" w:cs="Times New Roman"/>
          <w:color w:val="333333"/>
          <w:sz w:val="28"/>
          <w:szCs w:val="28"/>
          <w:shd w:val="clear" w:color="auto" w:fill="FAFEFD"/>
          <w:lang w:val="uk-UA"/>
        </w:rPr>
        <w:t>міжпредметних</w:t>
      </w:r>
      <w:r w:rsidR="00BD1D71">
        <w:rPr>
          <w:rFonts w:ascii="Times New Roman" w:hAnsi="Times New Roman" w:cs="Times New Roman"/>
          <w:color w:val="333333"/>
          <w:sz w:val="28"/>
          <w:szCs w:val="28"/>
          <w:shd w:val="clear" w:color="auto" w:fill="FAFEFD"/>
          <w:lang w:val="uk-UA"/>
        </w:rPr>
        <w:t xml:space="preserve"> </w:t>
      </w:r>
      <w:r w:rsidR="00BD1D71" w:rsidRPr="00BD1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1D71" w:rsidRPr="008E4E2C">
        <w:rPr>
          <w:rFonts w:ascii="Times New Roman" w:hAnsi="Times New Roman" w:cs="Times New Roman"/>
          <w:sz w:val="28"/>
          <w:szCs w:val="28"/>
          <w:lang w:val="uk-UA"/>
        </w:rPr>
        <w:t>зв'язків</w:t>
      </w:r>
      <w:r w:rsidR="00BD1D71">
        <w:rPr>
          <w:rFonts w:ascii="Times New Roman" w:hAnsi="Times New Roman" w:cs="Times New Roman"/>
          <w:sz w:val="28"/>
          <w:szCs w:val="28"/>
          <w:lang w:val="uk-UA"/>
        </w:rPr>
        <w:t xml:space="preserve"> є творчий діалог вчителя та учнів , самостійна пошукова робота останніх</w:t>
      </w:r>
      <w:r w:rsidR="001E70E0">
        <w:rPr>
          <w:rFonts w:ascii="Times New Roman" w:hAnsi="Times New Roman" w:cs="Times New Roman"/>
          <w:sz w:val="28"/>
          <w:szCs w:val="28"/>
          <w:lang w:val="uk-UA"/>
        </w:rPr>
        <w:t xml:space="preserve"> під час підготовки до уроку . Ш</w:t>
      </w:r>
      <w:r w:rsidR="00BD1D71">
        <w:rPr>
          <w:rFonts w:ascii="Times New Roman" w:hAnsi="Times New Roman" w:cs="Times New Roman"/>
          <w:sz w:val="28"/>
          <w:szCs w:val="28"/>
          <w:lang w:val="uk-UA"/>
        </w:rPr>
        <w:t>ироко залучаю до проведення уроків учнів асистентів , які готують різні довідки історичного ,біографічного , літературознавчого характеру, підбирають ілюстративний матеріал коментують його.</w:t>
      </w:r>
      <w:r w:rsidR="001E70E0" w:rsidRPr="001E70E0">
        <w:rPr>
          <w:rFonts w:ascii="Times New Roman" w:eastAsia="Times New Roman" w:hAnsi="Times New Roman" w:cs="Times New Roman"/>
          <w:i/>
          <w:iCs/>
          <w:color w:val="003366"/>
          <w:sz w:val="28"/>
          <w:szCs w:val="28"/>
          <w:lang w:val="uk-UA" w:eastAsia="ru-RU"/>
        </w:rPr>
        <w:t xml:space="preserve"> 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Найкращим  виявом  міжпредметних  зв’язків  є  </w:t>
      </w:r>
      <w:r w:rsidR="001E70E0" w:rsidRPr="001E70E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проведення інтегрованих  уроків.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Такі  уроки  потребують  ретельної  попередньої підготовки  як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учите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лів,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  їх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проводять,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  і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учнів.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Інтегровані  уроки спрямовані  на  розширення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колаз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нань  учнів  з  даної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теми,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формування  в учнів  здатності  сприймати  предмет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різнобічно,системно;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сприяють активізації  мислення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учнів,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розвитку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ініціативності,самостійності,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креативності  та  критичності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мислення,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значно  підвищують  </w:t>
      </w:r>
      <w:r w:rsid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ефективність навчання,</w:t>
      </w:r>
      <w:r w:rsidR="001E70E0" w:rsidRPr="001E7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сприяють  формуванню  соціокультурної   компетенції  учнів.</w:t>
      </w:r>
      <w:r w:rsidR="001E70E0" w:rsidRPr="001E70E0">
        <w:rPr>
          <w:sz w:val="28"/>
          <w:szCs w:val="28"/>
        </w:rPr>
        <w:t xml:space="preserve"> </w:t>
      </w:r>
      <w:r w:rsidR="001E70E0" w:rsidRPr="001E70E0">
        <w:rPr>
          <w:rFonts w:ascii="Times New Roman" w:hAnsi="Times New Roman" w:cs="Times New Roman"/>
          <w:sz w:val="28"/>
          <w:szCs w:val="28"/>
          <w:lang w:val="uk-UA"/>
        </w:rPr>
        <w:t xml:space="preserve">Приклад </w:t>
      </w:r>
      <w:r w:rsidR="001E70E0" w:rsidRPr="001E70E0">
        <w:rPr>
          <w:rFonts w:ascii="Times New Roman" w:hAnsi="Times New Roman" w:cs="Times New Roman"/>
          <w:sz w:val="28"/>
          <w:szCs w:val="28"/>
        </w:rPr>
        <w:t xml:space="preserve"> урок музики у 5 класі тема «образи весни у творах мистецтва». Учні  попередньо поділенні на  домашні групи: художників</w:t>
      </w:r>
      <w:r w:rsidR="001E70E0">
        <w:rPr>
          <w:rFonts w:ascii="Times New Roman" w:hAnsi="Times New Roman" w:cs="Times New Roman"/>
          <w:sz w:val="28"/>
          <w:szCs w:val="28"/>
        </w:rPr>
        <w:t>; музикантів</w:t>
      </w:r>
      <w:r w:rsidR="001E70E0" w:rsidRPr="001E70E0">
        <w:rPr>
          <w:rFonts w:ascii="Times New Roman" w:hAnsi="Times New Roman" w:cs="Times New Roman"/>
          <w:sz w:val="28"/>
          <w:szCs w:val="28"/>
        </w:rPr>
        <w:t>;</w:t>
      </w:r>
      <w:r w:rsidR="001E7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70E0" w:rsidRPr="001E70E0">
        <w:rPr>
          <w:rFonts w:ascii="Times New Roman" w:hAnsi="Times New Roman" w:cs="Times New Roman"/>
          <w:sz w:val="28"/>
          <w:szCs w:val="28"/>
        </w:rPr>
        <w:t>та літераторів  та отримують випереджувальні завдання підібрати матеріали про образ весни у різних видах мистецтва, створити загальну картину образів у певному мистецтві . На уроці учні обмінюються інформацією та складають загальну картину образу весни .</w:t>
      </w:r>
      <w:r w:rsidR="004E3685">
        <w:rPr>
          <w:rFonts w:ascii="Times New Roman" w:hAnsi="Times New Roman" w:cs="Times New Roman"/>
          <w:color w:val="333333"/>
          <w:sz w:val="28"/>
          <w:szCs w:val="28"/>
          <w:shd w:val="clear" w:color="auto" w:fill="FAFEFD"/>
          <w:lang w:val="uk-UA"/>
        </w:rPr>
        <w:t xml:space="preserve"> </w:t>
      </w:r>
      <w:r w:rsidR="00EA4910" w:rsidRPr="00EA4910">
        <w:rPr>
          <w:rFonts w:ascii="Times New Roman" w:hAnsi="Times New Roman" w:cs="Times New Roman"/>
          <w:sz w:val="28"/>
          <w:szCs w:val="28"/>
          <w:lang w:val="uk-UA"/>
        </w:rPr>
        <w:t>Ішим  ключовим елементом  інтегрованого уроку  є підбір якісних методів навчання ,</w:t>
      </w:r>
      <w:r w:rsidR="004E3685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EA4910" w:rsidRPr="00EA4910">
        <w:rPr>
          <w:rFonts w:ascii="Times New Roman" w:hAnsi="Times New Roman" w:cs="Times New Roman"/>
          <w:sz w:val="28"/>
          <w:szCs w:val="28"/>
          <w:lang w:val="uk-UA"/>
        </w:rPr>
        <w:t xml:space="preserve"> всебічно розкривали</w:t>
      </w:r>
      <w:r w:rsidR="00EA4910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EA4910" w:rsidRPr="00EA4910">
        <w:rPr>
          <w:rFonts w:ascii="Times New Roman" w:hAnsi="Times New Roman" w:cs="Times New Roman"/>
          <w:sz w:val="28"/>
          <w:szCs w:val="28"/>
          <w:lang w:val="uk-UA"/>
        </w:rPr>
        <w:t xml:space="preserve"> особистісні компетенції учня.</w:t>
      </w:r>
      <w:r w:rsidR="00EA4910" w:rsidRPr="00EA49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E36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 свою </w:t>
      </w:r>
      <w:r w:rsidR="00EA4910" w:rsidRPr="00EA49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E36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чергу це спонукає до </w:t>
      </w:r>
      <w:r w:rsidR="00EA4910" w:rsidRPr="00EA49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E36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використання</w:t>
      </w:r>
      <w:r w:rsidR="00EA4910" w:rsidRPr="00EA49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нов</w:t>
      </w:r>
      <w:r w:rsidR="004E368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ітні технології та  інтерактивних  методів </w:t>
      </w:r>
      <w:r w:rsidR="00EA4910" w:rsidRPr="00EA491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роботи на урок</w:t>
      </w:r>
      <w:r w:rsidR="005E0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ах музичного мистецтва. </w:t>
      </w:r>
      <w:r w:rsidR="00B30F19"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Звертаючись на уроках музики до методів інтера</w:t>
      </w:r>
      <w:r w:rsidR="006222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ктивного навчання, вчитель може </w:t>
      </w:r>
      <w:r w:rsidR="00B30F19"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залучити дітей до активної творчої діяльності. Їх застосування  залежить як від теми, так і від навчальної інформації конкретних уроків, термінів та понять, які необхідно засвоїти. За допомогою методів інтерактивного навчання вчитель </w:t>
      </w:r>
      <w:r w:rsidR="00B30F19"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може  швидко й якісно перевірити знання дітей, цікаво розпоч</w:t>
      </w:r>
      <w:r w:rsidR="006222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ати нову тему,</w:t>
      </w:r>
      <w:r w:rsidR="00B30F19"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підвести підсумок уроку.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Працюючи з учнями різних класів  для розкриття теми чи вивчення певного терміну я використовую метод </w:t>
      </w:r>
      <w:r w:rsidRPr="00B30F19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t xml:space="preserve">«так – ні» </w:t>
      </w: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 приклад: ховається термін «симфонія» учитель лише відповідає так чи ні а учні задають запитання які підводять їх до визначення теми: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А) чи це музичний термін                  Д) твір для одного інструменту 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Б)Чи це пісня                                       Е) твір для багатьох інструментів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В) чи це танець                                     Є) твір для симфонічного оркестру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Г) це великий музичний твір             відповідь:  « симфонія»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Цікавим методом у роботі з учнями початкової школи є метод </w:t>
      </w:r>
      <w:r w:rsidRPr="00B30F19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«Музичне доміно».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Учні об’єднані в групи. Кожній з груп пропонують аркуші, на яких записано 12 фраз, які не мають закінчення. На інших аркушах –  їх закінчення. Необхідно підібрати правильні закінчення до цих фраз.</w:t>
      </w:r>
    </w:p>
    <w:p w:rsidR="00B30F19" w:rsidRPr="00B30F19" w:rsidRDefault="00B30F19" w:rsidP="0062223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Приклад : 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знак , що вказує на підвищення звуку на пів тону………….( дієз </w:t>
      </w:r>
      <w:r w:rsidRPr="00B30F19">
        <w:rPr>
          <w:rFonts w:ascii="Times New Roman" w:eastAsia="Times New Roman" w:hAnsi="Times New Roman" w:cs="Times New Roman"/>
          <w:sz w:val="28"/>
          <w:szCs w:val="28"/>
          <w:lang w:eastAsia="uk-UA"/>
        </w:rPr>
        <w:t>#</w:t>
      </w: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український композитор автор опери «Тарас Бульба»…….. (М.Лисенко)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тромбон …………… </w:t>
      </w:r>
      <w:r w:rsidRPr="0043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56CD3" wp14:editId="65ECBBE8">
            <wp:extent cx="1504950" cy="100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туба……………….. </w:t>
      </w:r>
      <w:r w:rsidRPr="0043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1AAA4" wp14:editId="632C3CFA">
            <wp:extent cx="1123950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труба……….. </w:t>
      </w:r>
      <w:r w:rsidRPr="0043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C3623" wp14:editId="4225A519">
            <wp:extent cx="2124075" cy="71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знак який понижує звучання звуку на пів тону……………(бемоль)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український композитор автор симфонії №2 …………..  (Л.Ревуцький)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валторна………………………..</w:t>
      </w:r>
      <w:r w:rsidRPr="0043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B7564" wp14:editId="391357D8">
            <wp:extent cx="1514475" cy="1133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пісня про святого Миколая……………….. «забілів від снігу гай»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ударний інструмент……………………………..(трикутник)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пісня в якій є рядки «за Україну з вогнем завзяття»……… ( О Україно)</w:t>
      </w:r>
    </w:p>
    <w:p w:rsidR="00B30F19" w:rsidRPr="00B30F19" w:rsidRDefault="00B30F19" w:rsidP="0062223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пісня третя тема в увертюрі до опери «Тарас Бульба»…….(за світ встали козаченьки ).</w:t>
      </w:r>
    </w:p>
    <w:p w:rsidR="00B30F19" w:rsidRPr="0043239B" w:rsidRDefault="00B30F19" w:rsidP="00622235">
      <w:pPr>
        <w:spacing w:after="0"/>
        <w:ind w:left="51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 початковій школі доцільно  використовувати такі методи як мікрофон надає можливість кожному</w:t>
      </w:r>
      <w:r w:rsidR="00716C4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сказати щось швидко, по черзі,</w:t>
      </w: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відповідаючи на запитання або висловлюючи власну думку чи позицію. Асоціативний кущ</w:t>
      </w:r>
      <w:r w:rsidR="00716C4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</w:t>
      </w: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16C4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</w:t>
      </w:r>
      <w:r w:rsidRPr="00B30F1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початку роботи вчитель визначає одним словом тему, над якою проводитиметься робота, а учні згадують, що виникає в пам'яті стосовно цього слова. Спочатку висловлюються найстійкіші асоціації, потім - другорядні. Учитель фіксує відповіді у вигляді своєрідного «куща», який поступово «розростається». , мозковий штурм, різні види рольових ігор .</w:t>
      </w:r>
    </w:p>
    <w:p w:rsidR="0043239B" w:rsidRDefault="0043239B" w:rsidP="00622235">
      <w:pPr>
        <w:ind w:left="510"/>
        <w:rPr>
          <w:color w:val="333333"/>
          <w:sz w:val="28"/>
          <w:szCs w:val="28"/>
          <w:shd w:val="clear" w:color="auto" w:fill="FAFEFD"/>
          <w:lang w:val="uk-UA"/>
        </w:rPr>
      </w:pPr>
      <w:r w:rsidRPr="0043239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На своїх уроках широко застосовую інформаційно – комунікаційні технології.  </w:t>
      </w:r>
      <w:r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Учням подобається робота із  створення не складних презентацій 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пошукова робота в мережі інтернет,</w:t>
      </w:r>
      <w:r w:rsidR="00716C4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робота із музичними редакторами: (</w:t>
      </w:r>
      <w:r w:rsidRPr="0043239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Аudio СD  (Nеrо)</w:t>
      </w:r>
      <w:r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програми нотного набору і верстки музичного тексту </w:t>
      </w:r>
      <w:r w:rsidRPr="0043239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(Finаlе , Sibelius)</w:t>
      </w:r>
      <w:r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програми запису та обробки звуку </w:t>
      </w:r>
      <w:r w:rsidRPr="0043239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(Sound Forge)</w:t>
      </w:r>
      <w:r w:rsidRPr="0043239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622235" w:rsidRPr="00622235">
        <w:rPr>
          <w:color w:val="333333"/>
          <w:sz w:val="28"/>
          <w:szCs w:val="28"/>
          <w:shd w:val="clear" w:color="auto" w:fill="FAFEFD"/>
          <w:lang w:val="uk-UA"/>
        </w:rPr>
        <w:t xml:space="preserve"> </w:t>
      </w:r>
    </w:p>
    <w:p w:rsidR="00716C42" w:rsidRDefault="00716C42" w:rsidP="00622235">
      <w:pPr>
        <w:ind w:left="51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На мою думку використання міжпредметних зв'язків   доцільно використовувати і у позакласній роботі. </w:t>
      </w:r>
      <w:r w:rsidR="009D2CC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Це  дає змогу вселити в душу кожного учня розуміння , що кожен предмет у школі спрямований на формування освіче</w:t>
      </w:r>
      <w:r w:rsidR="003F033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ної  багатогранної особистості .Р</w:t>
      </w:r>
      <w:bookmarkStart w:id="0" w:name="_GoBack"/>
      <w:bookmarkEnd w:id="0"/>
      <w:r w:rsidR="009D2CC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озвинути свою творчість та індивідуальність допомагають також і предметні тижні із музичного мистецтва .</w:t>
      </w:r>
    </w:p>
    <w:p w:rsidR="009D2CC6" w:rsidRDefault="009D2CC6" w:rsidP="00622235">
      <w:pPr>
        <w:ind w:left="510"/>
        <w:rPr>
          <w:color w:val="333333"/>
          <w:sz w:val="28"/>
          <w:szCs w:val="28"/>
          <w:shd w:val="clear" w:color="auto" w:fill="FAFEFD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Підводячи підсумок можна сказати ,що застосування  міжпредметних зв'язків , приводить учня до глибокого вивчення предмета , до створення та формування  мистецьких</w:t>
      </w:r>
      <w:r w:rsidR="00BE34B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етичних</w:t>
      </w:r>
      <w:r w:rsidR="00BE34B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культурних цінностей.</w:t>
      </w:r>
      <w:r w:rsidR="00BE34B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Чіткої ідентифікації себе як носія певних соціальних ,національних , культурних ознак   громадянина у суспільстві. Саме завдяки цьому можна розкрити творчий потенціал учня ,залучити його до співпраці , виховати розуміння краси, і цінності кожної особистості .</w:t>
      </w:r>
    </w:p>
    <w:p w:rsidR="00622235" w:rsidRPr="00622235" w:rsidRDefault="00622235" w:rsidP="00622235">
      <w:pPr>
        <w:ind w:left="51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A4910" w:rsidRPr="0043239B" w:rsidRDefault="00EA4910" w:rsidP="001E70E0">
      <w:pPr>
        <w:shd w:val="clear" w:color="auto" w:fill="FAFEFD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239B">
        <w:rPr>
          <w:rFonts w:ascii="Arial" w:eastAsia="Times New Roman" w:hAnsi="Arial" w:cs="Arial"/>
          <w:color w:val="000000"/>
          <w:sz w:val="20"/>
          <w:szCs w:val="20"/>
          <w:lang w:val="uk-UA" w:eastAsia="uk-UA"/>
        </w:rPr>
        <w:t xml:space="preserve">     </w:t>
      </w:r>
    </w:p>
    <w:p w:rsidR="007E4922" w:rsidRPr="00EA4910" w:rsidRDefault="00EA4910" w:rsidP="005E0D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491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7E4922" w:rsidRPr="00EA4910" w:rsidRDefault="007E4922" w:rsidP="007E4922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E2833" w:rsidRPr="008E2833" w:rsidRDefault="008E2833" w:rsidP="008E283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826E0" w:rsidRPr="008E2833" w:rsidRDefault="00D826E0">
      <w:pPr>
        <w:rPr>
          <w:lang w:val="uk-UA"/>
        </w:rPr>
      </w:pPr>
    </w:p>
    <w:sectPr w:rsidR="00D826E0" w:rsidRPr="008E2833" w:rsidSect="00E0568B">
      <w:pgSz w:w="11906" w:h="16838"/>
      <w:pgMar w:top="1134" w:right="991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86992"/>
    <w:multiLevelType w:val="hybridMultilevel"/>
    <w:tmpl w:val="8EEC561A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33"/>
    <w:rsid w:val="001E70E0"/>
    <w:rsid w:val="002B58EE"/>
    <w:rsid w:val="003368D2"/>
    <w:rsid w:val="003D2DBC"/>
    <w:rsid w:val="003F0331"/>
    <w:rsid w:val="0043239B"/>
    <w:rsid w:val="004E3685"/>
    <w:rsid w:val="00531ACE"/>
    <w:rsid w:val="0055724D"/>
    <w:rsid w:val="005B2393"/>
    <w:rsid w:val="005E0D38"/>
    <w:rsid w:val="00622235"/>
    <w:rsid w:val="006D54C2"/>
    <w:rsid w:val="00716C42"/>
    <w:rsid w:val="00730205"/>
    <w:rsid w:val="007E4922"/>
    <w:rsid w:val="00872F90"/>
    <w:rsid w:val="008E2833"/>
    <w:rsid w:val="008E4E2C"/>
    <w:rsid w:val="009D2CC6"/>
    <w:rsid w:val="00B30F19"/>
    <w:rsid w:val="00BD1D71"/>
    <w:rsid w:val="00BE34B4"/>
    <w:rsid w:val="00D65BCC"/>
    <w:rsid w:val="00D826E0"/>
    <w:rsid w:val="00E0568B"/>
    <w:rsid w:val="00EA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0205"/>
  </w:style>
  <w:style w:type="paragraph" w:styleId="a4">
    <w:name w:val="No Spacing"/>
    <w:uiPriority w:val="1"/>
    <w:qFormat/>
    <w:rsid w:val="003368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0205"/>
  </w:style>
  <w:style w:type="paragraph" w:styleId="a4">
    <w:name w:val="No Spacing"/>
    <w:uiPriority w:val="1"/>
    <w:qFormat/>
    <w:rsid w:val="003368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2016-11-28T19:24:00Z</dcterms:created>
  <dcterms:modified xsi:type="dcterms:W3CDTF">2016-12-01T18:06:00Z</dcterms:modified>
</cp:coreProperties>
</file>