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07" w:rsidRPr="00AA5C7C" w:rsidRDefault="00032907" w:rsidP="00D727F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i/>
          <w:sz w:val="28"/>
          <w:szCs w:val="28"/>
        </w:rPr>
      </w:pPr>
      <w:r w:rsidRPr="00AA5C7C">
        <w:rPr>
          <w:b/>
          <w:i/>
          <w:sz w:val="28"/>
          <w:szCs w:val="28"/>
          <w:lang w:val="uk-UA"/>
        </w:rPr>
        <w:t>Тема уроку. Будова земної кори та рельєф.</w:t>
      </w:r>
    </w:p>
    <w:p w:rsidR="00032907" w:rsidRPr="005C4E3D" w:rsidRDefault="00D056F8" w:rsidP="00AA5C7C">
      <w:pPr>
        <w:widowControl w:val="0"/>
        <w:autoSpaceDE w:val="0"/>
        <w:autoSpaceDN w:val="0"/>
        <w:adjustRightInd w:val="0"/>
        <w:spacing w:line="360" w:lineRule="auto"/>
        <w:ind w:left="3261" w:hanging="3261"/>
        <w:jc w:val="both"/>
        <w:rPr>
          <w:rFonts w:ascii="Arial" w:hAnsi="Arial"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Мета уроку</w:t>
      </w:r>
      <w:r w:rsidR="00032907" w:rsidRPr="005C4E3D">
        <w:rPr>
          <w:i/>
          <w:sz w:val="28"/>
          <w:szCs w:val="28"/>
          <w:lang w:val="uk-UA"/>
        </w:rPr>
        <w:t>: пояснювати поширення стійких та рухомих ділянок земної кори та форм рельєфу, що їм відповідають; аналізувати тематичні карти.</w:t>
      </w:r>
    </w:p>
    <w:p w:rsidR="00032907" w:rsidRPr="00FB12CA" w:rsidRDefault="00032907" w:rsidP="00D727F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 w:rsidRPr="00AA5C7C">
        <w:rPr>
          <w:b/>
          <w:i/>
          <w:sz w:val="28"/>
          <w:szCs w:val="28"/>
          <w:lang w:val="uk-UA"/>
        </w:rPr>
        <w:t>Тип уроку</w:t>
      </w:r>
      <w:r w:rsidRPr="00FB12CA">
        <w:rPr>
          <w:b/>
          <w:sz w:val="28"/>
          <w:szCs w:val="28"/>
          <w:lang w:val="uk-UA"/>
        </w:rPr>
        <w:t>:</w:t>
      </w:r>
      <w:r w:rsidR="00AA5C7C">
        <w:rPr>
          <w:sz w:val="28"/>
          <w:szCs w:val="28"/>
          <w:lang w:val="uk-UA"/>
        </w:rPr>
        <w:t xml:space="preserve"> урок засвоєння нових знань</w:t>
      </w:r>
      <w:r w:rsidRPr="00FB12CA">
        <w:rPr>
          <w:sz w:val="28"/>
          <w:szCs w:val="28"/>
          <w:lang w:val="uk-UA"/>
        </w:rPr>
        <w:t>.</w:t>
      </w:r>
    </w:p>
    <w:p w:rsidR="00032907" w:rsidRPr="00FB12CA" w:rsidRDefault="00032907" w:rsidP="00D056F8">
      <w:pPr>
        <w:widowControl w:val="0"/>
        <w:autoSpaceDE w:val="0"/>
        <w:autoSpaceDN w:val="0"/>
        <w:adjustRightInd w:val="0"/>
        <w:spacing w:line="360" w:lineRule="auto"/>
        <w:ind w:left="1843" w:hanging="1843"/>
        <w:jc w:val="both"/>
        <w:rPr>
          <w:rFonts w:ascii="Arial" w:hAnsi="Arial"/>
          <w:sz w:val="28"/>
          <w:szCs w:val="28"/>
        </w:rPr>
      </w:pPr>
      <w:r w:rsidRPr="00AA5C7C">
        <w:rPr>
          <w:b/>
          <w:i/>
          <w:sz w:val="28"/>
          <w:szCs w:val="28"/>
          <w:lang w:val="uk-UA"/>
        </w:rPr>
        <w:t>Обладнання</w:t>
      </w:r>
      <w:r w:rsidRPr="00FB12CA">
        <w:rPr>
          <w:b/>
          <w:sz w:val="28"/>
          <w:szCs w:val="28"/>
          <w:lang w:val="uk-UA"/>
        </w:rPr>
        <w:t>:</w:t>
      </w:r>
      <w:r w:rsidRPr="00FB12CA">
        <w:rPr>
          <w:sz w:val="28"/>
          <w:szCs w:val="28"/>
          <w:lang w:val="uk-UA"/>
        </w:rPr>
        <w:t xml:space="preserve"> підручник географії, зошит для</w:t>
      </w:r>
      <w:r>
        <w:rPr>
          <w:sz w:val="28"/>
          <w:szCs w:val="28"/>
          <w:lang w:val="uk-UA"/>
        </w:rPr>
        <w:t xml:space="preserve"> практичних робіт, атлас, фізич</w:t>
      </w:r>
      <w:r w:rsidRPr="00FB12CA">
        <w:rPr>
          <w:sz w:val="28"/>
          <w:szCs w:val="28"/>
          <w:lang w:val="uk-UA"/>
        </w:rPr>
        <w:t>на карта світу, карта будови земної кори.</w:t>
      </w:r>
    </w:p>
    <w:p w:rsidR="00032907" w:rsidRPr="00FB12CA" w:rsidRDefault="00032907" w:rsidP="00D727F2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b/>
          <w:sz w:val="28"/>
          <w:szCs w:val="28"/>
          <w:lang w:val="uk-UA"/>
        </w:rPr>
      </w:pPr>
      <w:r w:rsidRPr="00FB12CA">
        <w:rPr>
          <w:b/>
          <w:sz w:val="28"/>
          <w:szCs w:val="28"/>
          <w:lang w:val="uk-UA"/>
        </w:rPr>
        <w:t>Хід уроку</w:t>
      </w:r>
    </w:p>
    <w:p w:rsidR="00032907" w:rsidRPr="00AA5C7C" w:rsidRDefault="00032907" w:rsidP="00AA5C7C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/>
          <w:b/>
          <w:sz w:val="28"/>
          <w:szCs w:val="28"/>
        </w:rPr>
      </w:pPr>
      <w:r w:rsidRPr="00AA5C7C">
        <w:rPr>
          <w:b/>
          <w:sz w:val="28"/>
          <w:szCs w:val="28"/>
          <w:lang w:val="uk-UA"/>
        </w:rPr>
        <w:t>Організаційний момент</w:t>
      </w:r>
    </w:p>
    <w:p w:rsidR="00032907" w:rsidRPr="00FB12CA" w:rsidRDefault="00032907" w:rsidP="00AA5C7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b/>
          <w:sz w:val="28"/>
          <w:szCs w:val="28"/>
          <w:lang w:val="uk-UA"/>
        </w:rPr>
      </w:pPr>
      <w:r w:rsidRPr="00FB12CA">
        <w:rPr>
          <w:b/>
          <w:sz w:val="28"/>
          <w:szCs w:val="28"/>
          <w:lang w:val="uk-UA"/>
        </w:rPr>
        <w:t>Актуалізація опорних знань учнів</w:t>
      </w:r>
    </w:p>
    <w:p w:rsidR="00032907" w:rsidRPr="00FB12CA" w:rsidRDefault="00032907" w:rsidP="00D056F8">
      <w:pPr>
        <w:widowControl w:val="0"/>
        <w:autoSpaceDE w:val="0"/>
        <w:autoSpaceDN w:val="0"/>
        <w:adjustRightInd w:val="0"/>
        <w:spacing w:before="120" w:line="360" w:lineRule="auto"/>
        <w:ind w:firstLine="360"/>
        <w:rPr>
          <w:spacing w:val="60"/>
          <w:sz w:val="28"/>
          <w:szCs w:val="28"/>
          <w:lang w:val="uk-UA"/>
        </w:rPr>
      </w:pPr>
      <w:r w:rsidRPr="00FB12CA">
        <w:rPr>
          <w:spacing w:val="60"/>
          <w:sz w:val="28"/>
          <w:szCs w:val="28"/>
          <w:lang w:val="uk-UA"/>
        </w:rPr>
        <w:t xml:space="preserve">Запитання та завдання </w:t>
      </w:r>
    </w:p>
    <w:p w:rsidR="00032907" w:rsidRPr="00FB12CA" w:rsidRDefault="00032907" w:rsidP="00D727F2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FB12CA">
        <w:rPr>
          <w:sz w:val="28"/>
          <w:szCs w:val="28"/>
          <w:lang w:val="uk-UA"/>
        </w:rPr>
        <w:t>Що таке земна кора?</w:t>
      </w:r>
    </w:p>
    <w:p w:rsidR="00032907" w:rsidRPr="00FB12CA" w:rsidRDefault="00032907" w:rsidP="00D727F2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FB12CA">
        <w:rPr>
          <w:sz w:val="28"/>
          <w:szCs w:val="28"/>
          <w:lang w:val="uk-UA"/>
        </w:rPr>
        <w:t>Що вам відомо про утворення сучасних материків і океанів?</w:t>
      </w:r>
    </w:p>
    <w:p w:rsidR="00032907" w:rsidRPr="00FB12CA" w:rsidRDefault="00032907" w:rsidP="00D727F2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FB12CA">
        <w:rPr>
          <w:sz w:val="28"/>
          <w:szCs w:val="28"/>
          <w:lang w:val="uk-UA"/>
        </w:rPr>
        <w:t>Наведіть приклади «стикання» про</w:t>
      </w:r>
      <w:r>
        <w:rPr>
          <w:sz w:val="28"/>
          <w:szCs w:val="28"/>
          <w:lang w:val="uk-UA"/>
        </w:rPr>
        <w:t>тилежних берегів материків і ве</w:t>
      </w:r>
      <w:r w:rsidRPr="00FB12CA">
        <w:rPr>
          <w:sz w:val="28"/>
          <w:szCs w:val="28"/>
          <w:lang w:val="uk-UA"/>
        </w:rPr>
        <w:t>ликих островів на доказ теорії літосферних плит.</w:t>
      </w:r>
    </w:p>
    <w:p w:rsidR="00032907" w:rsidRPr="00FB12CA" w:rsidRDefault="00032907" w:rsidP="00D727F2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FB12CA">
        <w:rPr>
          <w:sz w:val="28"/>
          <w:szCs w:val="28"/>
          <w:lang w:val="uk-UA"/>
        </w:rPr>
        <w:t>Які форми рельєфу ви знаєте?</w:t>
      </w:r>
    </w:p>
    <w:p w:rsidR="00032907" w:rsidRPr="00AA5C7C" w:rsidRDefault="00AA5C7C" w:rsidP="00AA5C7C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b/>
          <w:sz w:val="28"/>
          <w:szCs w:val="28"/>
          <w:lang w:val="uk-UA"/>
        </w:rPr>
      </w:pPr>
      <w:r w:rsidRPr="00AA5C7C">
        <w:rPr>
          <w:b/>
          <w:sz w:val="28"/>
          <w:szCs w:val="28"/>
          <w:lang w:val="uk-UA"/>
        </w:rPr>
        <w:t xml:space="preserve">ІІІ. </w:t>
      </w:r>
      <w:r w:rsidR="00032907" w:rsidRPr="00AA5C7C">
        <w:rPr>
          <w:b/>
          <w:sz w:val="28"/>
          <w:szCs w:val="28"/>
          <w:lang w:val="uk-UA"/>
        </w:rPr>
        <w:t>Мотивація навчальної діяльності</w:t>
      </w:r>
    </w:p>
    <w:p w:rsidR="00032907" w:rsidRPr="00FB12CA" w:rsidRDefault="00032907" w:rsidP="00D056F8">
      <w:pPr>
        <w:widowControl w:val="0"/>
        <w:autoSpaceDE w:val="0"/>
        <w:autoSpaceDN w:val="0"/>
        <w:adjustRightInd w:val="0"/>
        <w:spacing w:before="120" w:line="360" w:lineRule="auto"/>
        <w:ind w:firstLine="708"/>
        <w:rPr>
          <w:spacing w:val="60"/>
          <w:sz w:val="28"/>
          <w:szCs w:val="28"/>
          <w:lang w:val="uk-UA"/>
        </w:rPr>
      </w:pPr>
      <w:r w:rsidRPr="00FB12CA">
        <w:rPr>
          <w:spacing w:val="60"/>
          <w:sz w:val="28"/>
          <w:szCs w:val="28"/>
          <w:lang w:val="uk-UA"/>
        </w:rPr>
        <w:t>Вступне слово вчителя</w:t>
      </w:r>
    </w:p>
    <w:p w:rsidR="00032907" w:rsidRDefault="00032907" w:rsidP="00D727F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B12CA">
        <w:rPr>
          <w:sz w:val="28"/>
          <w:szCs w:val="28"/>
          <w:lang w:val="uk-UA"/>
        </w:rPr>
        <w:t>Ви вже звикли до вигляду нашої планет</w:t>
      </w:r>
      <w:r>
        <w:rPr>
          <w:sz w:val="28"/>
          <w:szCs w:val="28"/>
          <w:lang w:val="uk-UA"/>
        </w:rPr>
        <w:t>и, де в певному порядку розташо</w:t>
      </w:r>
      <w:r w:rsidRPr="00FB12CA">
        <w:rPr>
          <w:sz w:val="28"/>
          <w:szCs w:val="28"/>
          <w:lang w:val="uk-UA"/>
        </w:rPr>
        <w:t>вані материки й океани? Але, як припускають учені, так Земля виглядала не завжди, це лише її сучасний вигляд. Якби ви змогли побачити її кілька десятків мільйонів років тому, то не впізнали б своєї планети.</w:t>
      </w:r>
      <w:r w:rsidR="00D30F85">
        <w:rPr>
          <w:sz w:val="28"/>
          <w:szCs w:val="28"/>
          <w:lang w:val="uk-UA"/>
        </w:rPr>
        <w:t xml:space="preserve"> Наприклад,</w:t>
      </w:r>
      <w:r w:rsidR="00D056F8">
        <w:rPr>
          <w:sz w:val="28"/>
          <w:szCs w:val="28"/>
          <w:lang w:val="uk-UA"/>
        </w:rPr>
        <w:t xml:space="preserve"> </w:t>
      </w:r>
      <w:r w:rsidR="00D30F85">
        <w:rPr>
          <w:sz w:val="28"/>
          <w:szCs w:val="28"/>
          <w:lang w:val="uk-UA"/>
        </w:rPr>
        <w:t>чи можна уявити,</w:t>
      </w:r>
      <w:r w:rsidR="00AA5C7C">
        <w:rPr>
          <w:sz w:val="28"/>
          <w:szCs w:val="28"/>
          <w:lang w:val="uk-UA"/>
        </w:rPr>
        <w:t xml:space="preserve"> </w:t>
      </w:r>
      <w:r w:rsidR="00D30F85">
        <w:rPr>
          <w:sz w:val="28"/>
          <w:szCs w:val="28"/>
          <w:lang w:val="uk-UA"/>
        </w:rPr>
        <w:t xml:space="preserve">що на території селища Великі </w:t>
      </w:r>
      <w:proofErr w:type="spellStart"/>
      <w:r w:rsidR="00D30F85">
        <w:rPr>
          <w:sz w:val="28"/>
          <w:szCs w:val="28"/>
          <w:lang w:val="uk-UA"/>
        </w:rPr>
        <w:t>Бірки</w:t>
      </w:r>
      <w:proofErr w:type="spellEnd"/>
      <w:r w:rsidR="00D30F85">
        <w:rPr>
          <w:sz w:val="28"/>
          <w:szCs w:val="28"/>
          <w:lang w:val="uk-UA"/>
        </w:rPr>
        <w:t xml:space="preserve"> колись було море?</w:t>
      </w:r>
      <w:r w:rsidRPr="00FB12CA">
        <w:rPr>
          <w:sz w:val="28"/>
          <w:szCs w:val="28"/>
          <w:lang w:val="uk-UA"/>
        </w:rPr>
        <w:t xml:space="preserve"> </w:t>
      </w:r>
      <w:r w:rsidR="00D30F85">
        <w:rPr>
          <w:sz w:val="28"/>
          <w:szCs w:val="28"/>
          <w:lang w:val="uk-UA"/>
        </w:rPr>
        <w:t xml:space="preserve">А доказів цього можна знайти багато. </w:t>
      </w:r>
      <w:r w:rsidRPr="00FB12CA">
        <w:rPr>
          <w:sz w:val="28"/>
          <w:szCs w:val="28"/>
          <w:lang w:val="uk-UA"/>
        </w:rPr>
        <w:t>Це поя</w:t>
      </w:r>
      <w:r>
        <w:rPr>
          <w:sz w:val="28"/>
          <w:szCs w:val="28"/>
          <w:lang w:val="uk-UA"/>
        </w:rPr>
        <w:t>снюєть</w:t>
      </w:r>
      <w:r w:rsidRPr="00FB12CA">
        <w:rPr>
          <w:sz w:val="28"/>
          <w:szCs w:val="28"/>
          <w:lang w:val="uk-UA"/>
        </w:rPr>
        <w:t>ся рухливістю земної тверді. Ви, звичайно, пам'ятаєте, що літосфера — не монолітний шар, а розколотий на літосферні плити. Сьогодні ми пригадаємо наслідки переміщень цих величезних кам'яних блоків.</w:t>
      </w:r>
    </w:p>
    <w:p w:rsidR="00D056F8" w:rsidRDefault="00D056F8" w:rsidP="00D727F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D056F8" w:rsidRPr="00FB12CA" w:rsidRDefault="00D056F8" w:rsidP="00D727F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</w:p>
    <w:p w:rsidR="00032907" w:rsidRPr="00FB12CA" w:rsidRDefault="0066277E" w:rsidP="00D727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hanging="18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lastRenderedPageBreak/>
        <w:t>Вивчення</w:t>
      </w:r>
      <w:r w:rsidR="00032907" w:rsidRPr="00FB12CA">
        <w:rPr>
          <w:b/>
          <w:sz w:val="28"/>
          <w:szCs w:val="28"/>
          <w:lang w:val="uk-UA"/>
        </w:rPr>
        <w:t xml:space="preserve"> нового матеріалу</w:t>
      </w:r>
    </w:p>
    <w:p w:rsidR="00032907" w:rsidRPr="00FB12CA" w:rsidRDefault="00D056F8" w:rsidP="00D056F8">
      <w:pPr>
        <w:widowControl w:val="0"/>
        <w:autoSpaceDE w:val="0"/>
        <w:autoSpaceDN w:val="0"/>
        <w:adjustRightInd w:val="0"/>
        <w:spacing w:before="120" w:line="360" w:lineRule="auto"/>
        <w:ind w:firstLine="539"/>
        <w:rPr>
          <w:spacing w:val="60"/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t>1)</w:t>
      </w:r>
      <w:r w:rsidR="00032907" w:rsidRPr="00FB12CA">
        <w:rPr>
          <w:spacing w:val="60"/>
          <w:sz w:val="28"/>
          <w:szCs w:val="28"/>
          <w:lang w:val="uk-UA"/>
        </w:rPr>
        <w:t>Робота за підручником</w:t>
      </w:r>
    </w:p>
    <w:p w:rsidR="00032907" w:rsidRPr="00FB12CA" w:rsidRDefault="00032907" w:rsidP="00D727F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FB12CA">
        <w:rPr>
          <w:sz w:val="28"/>
          <w:szCs w:val="28"/>
          <w:lang w:val="uk-UA"/>
        </w:rPr>
        <w:t>Учні опрацьовують матеріал підручника «Будова земної кори», після чого дають відповіді на запитання:</w:t>
      </w:r>
    </w:p>
    <w:p w:rsidR="00032907" w:rsidRPr="00FB12CA" w:rsidRDefault="00032907" w:rsidP="00D727F2">
      <w:pPr>
        <w:widowControl w:val="0"/>
        <w:numPr>
          <w:ilvl w:val="0"/>
          <w:numId w:val="2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FB12CA">
        <w:rPr>
          <w:sz w:val="28"/>
          <w:szCs w:val="28"/>
          <w:lang w:val="uk-UA"/>
        </w:rPr>
        <w:t>Які два головні типи земної кори існують на планеті?</w:t>
      </w:r>
    </w:p>
    <w:p w:rsidR="00032907" w:rsidRPr="00FB12CA" w:rsidRDefault="00032907" w:rsidP="00D727F2">
      <w:pPr>
        <w:widowControl w:val="0"/>
        <w:numPr>
          <w:ilvl w:val="0"/>
          <w:numId w:val="2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FB12CA">
        <w:rPr>
          <w:sz w:val="28"/>
          <w:szCs w:val="28"/>
          <w:lang w:val="uk-UA"/>
        </w:rPr>
        <w:t>Чим вони відрізняються?</w:t>
      </w:r>
    </w:p>
    <w:p w:rsidR="00032907" w:rsidRPr="00FB12CA" w:rsidRDefault="00032907" w:rsidP="00D727F2">
      <w:pPr>
        <w:widowControl w:val="0"/>
        <w:numPr>
          <w:ilvl w:val="0"/>
          <w:numId w:val="2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FB12CA">
        <w:rPr>
          <w:sz w:val="28"/>
          <w:szCs w:val="28"/>
          <w:lang w:val="uk-UA"/>
        </w:rPr>
        <w:t>Якими є наслідки руху літосферних плит?</w:t>
      </w:r>
    </w:p>
    <w:p w:rsidR="00032907" w:rsidRPr="00FB12CA" w:rsidRDefault="00032907" w:rsidP="00D727F2">
      <w:pPr>
        <w:widowControl w:val="0"/>
        <w:numPr>
          <w:ilvl w:val="0"/>
          <w:numId w:val="2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FB12CA">
        <w:rPr>
          <w:sz w:val="28"/>
          <w:szCs w:val="28"/>
          <w:lang w:val="uk-UA"/>
        </w:rPr>
        <w:t>Які процеси відбуваються на дні ок</w:t>
      </w:r>
      <w:r>
        <w:rPr>
          <w:sz w:val="28"/>
          <w:szCs w:val="28"/>
          <w:lang w:val="uk-UA"/>
        </w:rPr>
        <w:t xml:space="preserve">еану в районах розташування </w:t>
      </w:r>
      <w:proofErr w:type="spellStart"/>
      <w:r>
        <w:rPr>
          <w:sz w:val="28"/>
          <w:szCs w:val="28"/>
          <w:lang w:val="uk-UA"/>
        </w:rPr>
        <w:t>риф</w:t>
      </w:r>
      <w:r w:rsidRPr="00FB12CA">
        <w:rPr>
          <w:sz w:val="28"/>
          <w:szCs w:val="28"/>
          <w:lang w:val="uk-UA"/>
        </w:rPr>
        <w:t>тових</w:t>
      </w:r>
      <w:proofErr w:type="spellEnd"/>
      <w:r w:rsidRPr="00FB12CA">
        <w:rPr>
          <w:sz w:val="28"/>
          <w:szCs w:val="28"/>
          <w:lang w:val="uk-UA"/>
        </w:rPr>
        <w:t xml:space="preserve"> долин?</w:t>
      </w:r>
    </w:p>
    <w:p w:rsidR="00032907" w:rsidRPr="00FB12CA" w:rsidRDefault="00D056F8" w:rsidP="00D056F8">
      <w:pPr>
        <w:widowControl w:val="0"/>
        <w:autoSpaceDE w:val="0"/>
        <w:autoSpaceDN w:val="0"/>
        <w:adjustRightInd w:val="0"/>
        <w:spacing w:before="120" w:line="360" w:lineRule="auto"/>
        <w:ind w:firstLine="708"/>
        <w:rPr>
          <w:spacing w:val="60"/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t>2)</w:t>
      </w:r>
      <w:r w:rsidR="00032907" w:rsidRPr="00FB12CA">
        <w:rPr>
          <w:spacing w:val="60"/>
          <w:sz w:val="28"/>
          <w:szCs w:val="28"/>
          <w:lang w:val="uk-UA"/>
        </w:rPr>
        <w:t>Розповідь учителя</w:t>
      </w:r>
    </w:p>
    <w:p w:rsidR="00032907" w:rsidRPr="00600651" w:rsidRDefault="00032907" w:rsidP="00D727F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  <w:lang w:val="uk-UA"/>
        </w:rPr>
      </w:pPr>
      <w:r w:rsidRPr="00FB12CA">
        <w:rPr>
          <w:sz w:val="28"/>
          <w:szCs w:val="28"/>
          <w:lang w:val="uk-UA"/>
        </w:rPr>
        <w:t>Земна кора перебуває в постійному русі, але при цьому одні ділянки Землі залишаються досить стійкими, а інші відрізняються рухливістю. Найстійкішими є платформи, одні з го</w:t>
      </w:r>
      <w:r>
        <w:rPr>
          <w:sz w:val="28"/>
          <w:szCs w:val="28"/>
          <w:lang w:val="uk-UA"/>
        </w:rPr>
        <w:t>ловних тектонічних структур зем</w:t>
      </w:r>
      <w:r w:rsidRPr="00FB12CA">
        <w:rPr>
          <w:sz w:val="28"/>
          <w:szCs w:val="28"/>
          <w:lang w:val="uk-UA"/>
        </w:rPr>
        <w:t>ної кори. Як правило, це найдавніші її ділянки, які зараз являють собою великі рівнинні простори суходолу. Найбільш неспокійними є ділянки, що розташ</w:t>
      </w:r>
      <w:r>
        <w:rPr>
          <w:sz w:val="28"/>
          <w:szCs w:val="28"/>
          <w:lang w:val="uk-UA"/>
        </w:rPr>
        <w:t xml:space="preserve">овані на межах літосферних плит. </w:t>
      </w:r>
      <w:r w:rsidRPr="00FB12CA">
        <w:rPr>
          <w:sz w:val="28"/>
          <w:szCs w:val="28"/>
          <w:lang w:val="uk-UA"/>
        </w:rPr>
        <w:t>Тут розташовані сейсмічно активні зони (пояси). Розташування сей</w:t>
      </w:r>
      <w:r>
        <w:rPr>
          <w:sz w:val="28"/>
          <w:szCs w:val="28"/>
          <w:lang w:val="uk-UA"/>
        </w:rPr>
        <w:t>смічних поясів пов'язують із ме</w:t>
      </w:r>
      <w:r w:rsidRPr="00FB12CA">
        <w:rPr>
          <w:sz w:val="28"/>
          <w:szCs w:val="28"/>
          <w:lang w:val="uk-UA"/>
        </w:rPr>
        <w:t>жами літосферних плит. Загальна довж</w:t>
      </w:r>
      <w:r>
        <w:rPr>
          <w:sz w:val="28"/>
          <w:szCs w:val="28"/>
          <w:lang w:val="uk-UA"/>
        </w:rPr>
        <w:t>ина цих неспокійних ділянок зем</w:t>
      </w:r>
      <w:r w:rsidRPr="00FB12CA">
        <w:rPr>
          <w:sz w:val="28"/>
          <w:szCs w:val="28"/>
          <w:lang w:val="uk-UA"/>
        </w:rPr>
        <w:t>ної кори становить тисячі кілометрів. Під час зближення двох плит менш потужна й більш легка плита, що складається з океанічної кори, «пірнає» під більш масивну материкову, утворюючи жолоби й гірські хребти. Якщо зіштовхуються дві плити з материковою корою, їхні краї змин</w:t>
      </w:r>
      <w:r>
        <w:rPr>
          <w:sz w:val="28"/>
          <w:szCs w:val="28"/>
          <w:lang w:val="uk-UA"/>
        </w:rPr>
        <w:t>ають</w:t>
      </w:r>
      <w:r w:rsidRPr="00FB12CA">
        <w:rPr>
          <w:sz w:val="28"/>
          <w:szCs w:val="28"/>
          <w:lang w:val="uk-UA"/>
        </w:rPr>
        <w:t>ся у складки. Якщо дві плити розходять</w:t>
      </w:r>
      <w:r>
        <w:rPr>
          <w:sz w:val="28"/>
          <w:szCs w:val="28"/>
          <w:lang w:val="uk-UA"/>
        </w:rPr>
        <w:t>ся, утворюються величезні розло</w:t>
      </w:r>
      <w:r w:rsidRPr="00FB12CA">
        <w:rPr>
          <w:sz w:val="28"/>
          <w:szCs w:val="28"/>
          <w:lang w:val="uk-UA"/>
        </w:rPr>
        <w:t>ми земної кори.</w:t>
      </w:r>
      <w:r w:rsidR="00600651">
        <w:rPr>
          <w:sz w:val="28"/>
          <w:szCs w:val="28"/>
          <w:lang w:val="uk-UA"/>
        </w:rPr>
        <w:t xml:space="preserve"> </w:t>
      </w:r>
      <w:r w:rsidR="006E73AB">
        <w:rPr>
          <w:sz w:val="28"/>
          <w:szCs w:val="28"/>
          <w:lang w:val="uk-UA"/>
        </w:rPr>
        <w:t xml:space="preserve">На території </w:t>
      </w:r>
      <w:r w:rsidR="00600651">
        <w:rPr>
          <w:sz w:val="28"/>
          <w:szCs w:val="28"/>
          <w:lang w:val="uk-UA"/>
        </w:rPr>
        <w:t xml:space="preserve">більшої частини України,та й зокрема селища Великі </w:t>
      </w:r>
      <w:proofErr w:type="spellStart"/>
      <w:r w:rsidR="00600651">
        <w:rPr>
          <w:sz w:val="28"/>
          <w:szCs w:val="28"/>
          <w:lang w:val="uk-UA"/>
        </w:rPr>
        <w:t>Бірки</w:t>
      </w:r>
      <w:proofErr w:type="spellEnd"/>
      <w:r w:rsidR="00600651">
        <w:rPr>
          <w:sz w:val="28"/>
          <w:szCs w:val="28"/>
          <w:lang w:val="uk-UA"/>
        </w:rPr>
        <w:t>,багата мільйонів років тому бу</w:t>
      </w:r>
      <w:r w:rsidR="00D056F8">
        <w:rPr>
          <w:sz w:val="28"/>
          <w:szCs w:val="28"/>
          <w:lang w:val="uk-UA"/>
        </w:rPr>
        <w:t xml:space="preserve">ло Сарматське море океану </w:t>
      </w:r>
      <w:proofErr w:type="spellStart"/>
      <w:r w:rsidR="00D056F8">
        <w:rPr>
          <w:sz w:val="28"/>
          <w:szCs w:val="28"/>
          <w:lang w:val="uk-UA"/>
        </w:rPr>
        <w:t>Тетіс</w:t>
      </w:r>
      <w:proofErr w:type="spellEnd"/>
      <w:r w:rsidR="00600651">
        <w:rPr>
          <w:sz w:val="28"/>
          <w:szCs w:val="28"/>
          <w:lang w:val="uk-UA"/>
        </w:rPr>
        <w:t>, який розділяв два материки. Через зближення двох літосферних плит океан відступив і як залишки цього океану залишились моря:Чорне, Азовське…</w:t>
      </w:r>
    </w:p>
    <w:p w:rsidR="00032907" w:rsidRPr="00FB12CA" w:rsidRDefault="00D056F8" w:rsidP="00D056F8">
      <w:pPr>
        <w:widowControl w:val="0"/>
        <w:autoSpaceDE w:val="0"/>
        <w:autoSpaceDN w:val="0"/>
        <w:adjustRightInd w:val="0"/>
        <w:spacing w:before="120" w:line="360" w:lineRule="auto"/>
        <w:rPr>
          <w:spacing w:val="60"/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t>3)</w:t>
      </w:r>
      <w:r w:rsidR="00032907" w:rsidRPr="00FB12CA">
        <w:rPr>
          <w:spacing w:val="60"/>
          <w:sz w:val="28"/>
          <w:szCs w:val="28"/>
          <w:lang w:val="uk-UA"/>
        </w:rPr>
        <w:t>Робота з підручником</w:t>
      </w:r>
    </w:p>
    <w:p w:rsidR="00032907" w:rsidRPr="00D30F85" w:rsidRDefault="00D30F85" w:rsidP="00D727F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Пропоную</w:t>
      </w:r>
      <w:r w:rsidR="00032907" w:rsidRPr="00FB12CA">
        <w:rPr>
          <w:sz w:val="28"/>
          <w:szCs w:val="28"/>
          <w:lang w:val="uk-UA"/>
        </w:rPr>
        <w:t xml:space="preserve"> учням ознайомитися з малюнком «Основні форми рельєфу» </w:t>
      </w:r>
      <w:r w:rsidR="00032907" w:rsidRPr="00FB12CA">
        <w:rPr>
          <w:sz w:val="28"/>
          <w:szCs w:val="28"/>
          <w:lang w:val="uk-UA"/>
        </w:rPr>
        <w:lastRenderedPageBreak/>
        <w:t>в кольоровому вкладиші зошита для практичних робіт і провести пошукове читання матеріалу підручни</w:t>
      </w:r>
      <w:r w:rsidR="00032907">
        <w:rPr>
          <w:sz w:val="28"/>
          <w:szCs w:val="28"/>
          <w:lang w:val="uk-UA"/>
        </w:rPr>
        <w:t>ка «Як розміщаються форми рельєфу»</w:t>
      </w:r>
      <w:r w:rsidR="00032907" w:rsidRPr="00FB12CA">
        <w:rPr>
          <w:sz w:val="28"/>
          <w:szCs w:val="28"/>
          <w:lang w:val="uk-UA"/>
        </w:rPr>
        <w:t>. Учні мають знайти відповіді на запитання:</w:t>
      </w:r>
    </w:p>
    <w:p w:rsidR="00032907" w:rsidRPr="00FB12CA" w:rsidRDefault="00032907" w:rsidP="00D727F2">
      <w:pPr>
        <w:widowControl w:val="0"/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FB12CA">
        <w:rPr>
          <w:sz w:val="28"/>
          <w:szCs w:val="28"/>
          <w:lang w:val="uk-UA"/>
        </w:rPr>
        <w:t>Яким ділянкам планети відповідає земна кора материкового типу?</w:t>
      </w:r>
    </w:p>
    <w:p w:rsidR="00032907" w:rsidRPr="00FB12CA" w:rsidRDefault="00032907" w:rsidP="00D727F2">
      <w:pPr>
        <w:widowControl w:val="0"/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FB12CA">
        <w:rPr>
          <w:sz w:val="28"/>
          <w:szCs w:val="28"/>
          <w:lang w:val="uk-UA"/>
        </w:rPr>
        <w:t>Де розміщуються рівнини суходолу?</w:t>
      </w:r>
    </w:p>
    <w:p w:rsidR="00032907" w:rsidRPr="00FB12CA" w:rsidRDefault="00032907" w:rsidP="00D727F2">
      <w:pPr>
        <w:widowControl w:val="0"/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FB12CA">
        <w:rPr>
          <w:sz w:val="28"/>
          <w:szCs w:val="28"/>
          <w:lang w:val="uk-UA"/>
        </w:rPr>
        <w:t>Від чого залежить їхня висота?</w:t>
      </w:r>
    </w:p>
    <w:p w:rsidR="00032907" w:rsidRPr="00FB12CA" w:rsidRDefault="00032907" w:rsidP="00D727F2">
      <w:pPr>
        <w:widowControl w:val="0"/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FB12CA">
        <w:rPr>
          <w:sz w:val="28"/>
          <w:szCs w:val="28"/>
          <w:lang w:val="uk-UA"/>
        </w:rPr>
        <w:t>Якою є причина формування областей складчастості?</w:t>
      </w:r>
    </w:p>
    <w:p w:rsidR="00032907" w:rsidRPr="00FB12CA" w:rsidRDefault="00032907" w:rsidP="00D727F2">
      <w:pPr>
        <w:widowControl w:val="0"/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FB12CA">
        <w:rPr>
          <w:sz w:val="28"/>
          <w:szCs w:val="28"/>
          <w:lang w:val="uk-UA"/>
        </w:rPr>
        <w:t xml:space="preserve">Як утворюються </w:t>
      </w:r>
      <w:proofErr w:type="spellStart"/>
      <w:r w:rsidRPr="00FB12CA">
        <w:rPr>
          <w:sz w:val="28"/>
          <w:szCs w:val="28"/>
          <w:lang w:val="uk-UA"/>
        </w:rPr>
        <w:t>складчасто-брилові</w:t>
      </w:r>
      <w:proofErr w:type="spellEnd"/>
      <w:r w:rsidRPr="00FB12CA">
        <w:rPr>
          <w:sz w:val="28"/>
          <w:szCs w:val="28"/>
          <w:lang w:val="uk-UA"/>
        </w:rPr>
        <w:t xml:space="preserve"> гори?</w:t>
      </w:r>
    </w:p>
    <w:p w:rsidR="00032907" w:rsidRPr="00FB12CA" w:rsidRDefault="00D056F8" w:rsidP="00D056F8">
      <w:pPr>
        <w:widowControl w:val="0"/>
        <w:autoSpaceDE w:val="0"/>
        <w:autoSpaceDN w:val="0"/>
        <w:adjustRightInd w:val="0"/>
        <w:spacing w:before="120" w:line="360" w:lineRule="auto"/>
        <w:ind w:firstLine="708"/>
        <w:rPr>
          <w:spacing w:val="60"/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t>4)</w:t>
      </w:r>
      <w:r w:rsidR="00032907" w:rsidRPr="00FB12CA">
        <w:rPr>
          <w:spacing w:val="60"/>
          <w:sz w:val="28"/>
          <w:szCs w:val="28"/>
          <w:lang w:val="uk-UA"/>
        </w:rPr>
        <w:t>Практична робота</w:t>
      </w:r>
    </w:p>
    <w:p w:rsidR="00032907" w:rsidRPr="00FB12CA" w:rsidRDefault="00032907" w:rsidP="00D727F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  <w:lang w:val="uk-UA"/>
        </w:rPr>
      </w:pPr>
      <w:r w:rsidRPr="00FB12CA">
        <w:rPr>
          <w:sz w:val="28"/>
          <w:szCs w:val="28"/>
          <w:lang w:val="uk-UA"/>
        </w:rPr>
        <w:t>Учні виконують практичну роботу № 2 «Аналіз карти будови земної кори з метою виявлення закономірностей у роз</w:t>
      </w:r>
      <w:r>
        <w:rPr>
          <w:sz w:val="28"/>
          <w:szCs w:val="28"/>
          <w:lang w:val="uk-UA"/>
        </w:rPr>
        <w:t>міщенні стійких і рухливих діля</w:t>
      </w:r>
      <w:r w:rsidRPr="00FB12CA">
        <w:rPr>
          <w:sz w:val="28"/>
          <w:szCs w:val="28"/>
          <w:lang w:val="uk-UA"/>
        </w:rPr>
        <w:t>нок земної кори та форм рельєфу, що їм відповідають». Робота починається з інструктажу, у якому використовується інформація, уміщена в рубрику «Опорні поняття». Потім учні виконують завдання 1.</w:t>
      </w:r>
    </w:p>
    <w:p w:rsidR="00032907" w:rsidRPr="00FB12CA" w:rsidRDefault="00032907" w:rsidP="00D727F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  <w:lang w:val="uk-UA"/>
        </w:rPr>
      </w:pPr>
      <w:r w:rsidRPr="00FB12CA">
        <w:rPr>
          <w:sz w:val="28"/>
          <w:szCs w:val="28"/>
          <w:lang w:val="uk-UA"/>
        </w:rPr>
        <w:t>Виконуючи завдання 2, учні працюють із</w:t>
      </w:r>
      <w:r>
        <w:rPr>
          <w:sz w:val="28"/>
          <w:szCs w:val="28"/>
          <w:lang w:val="uk-UA"/>
        </w:rPr>
        <w:t xml:space="preserve"> картою будови земної кори й фі</w:t>
      </w:r>
      <w:r w:rsidRPr="00FB12CA">
        <w:rPr>
          <w:sz w:val="28"/>
          <w:szCs w:val="28"/>
          <w:lang w:val="uk-UA"/>
        </w:rPr>
        <w:t>зичною картою світу та заповнюють таблицю.</w:t>
      </w:r>
    </w:p>
    <w:p w:rsidR="00032907" w:rsidRPr="00FB12CA" w:rsidRDefault="00032907" w:rsidP="00D727F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 w:rsidRPr="00FB12CA">
        <w:rPr>
          <w:sz w:val="28"/>
          <w:szCs w:val="28"/>
          <w:lang w:val="uk-UA"/>
        </w:rPr>
        <w:t>Завдання 3 передбачає роботу з текс</w:t>
      </w:r>
      <w:r>
        <w:rPr>
          <w:sz w:val="28"/>
          <w:szCs w:val="28"/>
          <w:lang w:val="uk-UA"/>
        </w:rPr>
        <w:t>том підручника й заповненою таб</w:t>
      </w:r>
      <w:r w:rsidRPr="00FB12CA">
        <w:rPr>
          <w:sz w:val="28"/>
          <w:szCs w:val="28"/>
          <w:lang w:val="uk-UA"/>
        </w:rPr>
        <w:t>лицею.</w:t>
      </w:r>
    </w:p>
    <w:p w:rsidR="00032907" w:rsidRPr="00FB12CA" w:rsidRDefault="00032907" w:rsidP="00D727F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 w:rsidRPr="00FB12CA">
        <w:rPr>
          <w:sz w:val="28"/>
          <w:szCs w:val="28"/>
          <w:lang w:val="uk-UA"/>
        </w:rPr>
        <w:t>Потім найбільш підготовлені учні р</w:t>
      </w:r>
      <w:r>
        <w:rPr>
          <w:sz w:val="28"/>
          <w:szCs w:val="28"/>
          <w:lang w:val="uk-UA"/>
        </w:rPr>
        <w:t>облять висновок: Причина законо</w:t>
      </w:r>
      <w:r w:rsidRPr="00FB12CA">
        <w:rPr>
          <w:sz w:val="28"/>
          <w:szCs w:val="28"/>
          <w:lang w:val="uk-UA"/>
        </w:rPr>
        <w:t>мірностей у розміщенні ділянок земної кори пов'язана з тим, що літосфера поділена на плити, які обмежені сейсмічно активними зонами (поясами). Давнім платформам, що розташовані в межах літосферних пли</w:t>
      </w:r>
      <w:r>
        <w:rPr>
          <w:sz w:val="28"/>
          <w:szCs w:val="28"/>
          <w:lang w:val="uk-UA"/>
        </w:rPr>
        <w:t>т і є стій</w:t>
      </w:r>
      <w:r w:rsidRPr="00FB12CA">
        <w:rPr>
          <w:sz w:val="28"/>
          <w:szCs w:val="28"/>
          <w:lang w:val="uk-UA"/>
        </w:rPr>
        <w:t>кими ділянками земної кори, відповід</w:t>
      </w:r>
      <w:r>
        <w:rPr>
          <w:sz w:val="28"/>
          <w:szCs w:val="28"/>
          <w:lang w:val="uk-UA"/>
        </w:rPr>
        <w:t>ають рівнини. Областям складчас</w:t>
      </w:r>
      <w:r w:rsidRPr="00FB12CA">
        <w:rPr>
          <w:sz w:val="28"/>
          <w:szCs w:val="28"/>
          <w:lang w:val="uk-UA"/>
        </w:rPr>
        <w:t>тості, що, як правило, розташовані на м</w:t>
      </w:r>
      <w:r>
        <w:rPr>
          <w:sz w:val="28"/>
          <w:szCs w:val="28"/>
          <w:lang w:val="uk-UA"/>
        </w:rPr>
        <w:t>ежі літосферних плит, відповіда</w:t>
      </w:r>
      <w:r w:rsidRPr="00FB12CA">
        <w:rPr>
          <w:sz w:val="28"/>
          <w:szCs w:val="28"/>
          <w:lang w:val="uk-UA"/>
        </w:rPr>
        <w:t>ють гори.</w:t>
      </w:r>
    </w:p>
    <w:p w:rsidR="00032907" w:rsidRPr="00FB12CA" w:rsidRDefault="00032907" w:rsidP="00D727F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 w:rsidRPr="00FB12CA">
        <w:rPr>
          <w:sz w:val="28"/>
          <w:szCs w:val="28"/>
          <w:lang w:val="uk-UA"/>
        </w:rPr>
        <w:t>Завдання практичної роботи можуть оцінюватися таким чином:</w:t>
      </w:r>
    </w:p>
    <w:p w:rsidR="00032907" w:rsidRPr="00FB12CA" w:rsidRDefault="00032907" w:rsidP="00D727F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  <w:lang w:val="uk-UA"/>
        </w:rPr>
        <w:t>1-</w:t>
      </w:r>
      <w:r w:rsidRPr="00FB12CA">
        <w:rPr>
          <w:sz w:val="28"/>
          <w:szCs w:val="28"/>
          <w:lang w:val="uk-UA"/>
        </w:rPr>
        <w:t>3 бали — завдання 1.</w:t>
      </w:r>
    </w:p>
    <w:p w:rsidR="00032907" w:rsidRPr="00FB12CA" w:rsidRDefault="00032907" w:rsidP="00D727F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  <w:lang w:val="uk-UA"/>
        </w:rPr>
        <w:t>4-</w:t>
      </w:r>
      <w:r w:rsidRPr="00FB12CA">
        <w:rPr>
          <w:sz w:val="28"/>
          <w:szCs w:val="28"/>
          <w:lang w:val="uk-UA"/>
        </w:rPr>
        <w:t>6 балів — завдання 1, 2.</w:t>
      </w:r>
    </w:p>
    <w:p w:rsidR="00032907" w:rsidRDefault="00032907" w:rsidP="00D727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7-9 балів — завдання 1-</w:t>
      </w:r>
      <w:r w:rsidRPr="00FB12CA">
        <w:rPr>
          <w:sz w:val="28"/>
          <w:szCs w:val="28"/>
          <w:lang w:val="uk-UA"/>
        </w:rPr>
        <w:t xml:space="preserve">3. </w:t>
      </w:r>
    </w:p>
    <w:p w:rsidR="00032907" w:rsidRDefault="00032907" w:rsidP="00D727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10-</w:t>
      </w:r>
      <w:r w:rsidRPr="00FB12CA">
        <w:rPr>
          <w:sz w:val="28"/>
          <w:szCs w:val="28"/>
          <w:lang w:val="uk-UA"/>
        </w:rPr>
        <w:t xml:space="preserve">11 балів </w:t>
      </w:r>
      <w:r>
        <w:rPr>
          <w:sz w:val="28"/>
          <w:szCs w:val="28"/>
          <w:lang w:val="uk-UA"/>
        </w:rPr>
        <w:t>— правильне виконання завдань 1-</w:t>
      </w:r>
      <w:r w:rsidRPr="00FB12CA">
        <w:rPr>
          <w:sz w:val="28"/>
          <w:szCs w:val="28"/>
          <w:lang w:val="uk-UA"/>
        </w:rPr>
        <w:t>3 (із висновком).</w:t>
      </w:r>
    </w:p>
    <w:p w:rsidR="00D056F8" w:rsidRPr="00FB12CA" w:rsidRDefault="00D056F8" w:rsidP="00D727F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</w:p>
    <w:p w:rsidR="006E73AB" w:rsidRPr="00D056F8" w:rsidRDefault="00032907" w:rsidP="00D727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FB12CA">
        <w:rPr>
          <w:sz w:val="28"/>
          <w:szCs w:val="28"/>
          <w:lang w:val="uk-UA"/>
        </w:rPr>
        <w:lastRenderedPageBreak/>
        <w:t xml:space="preserve">12 балів </w:t>
      </w:r>
      <w:r>
        <w:rPr>
          <w:sz w:val="28"/>
          <w:szCs w:val="28"/>
          <w:lang w:val="uk-UA"/>
        </w:rPr>
        <w:t>— правильне виконання завдань 1-</w:t>
      </w:r>
      <w:r w:rsidRPr="00FB12CA">
        <w:rPr>
          <w:sz w:val="28"/>
          <w:szCs w:val="28"/>
          <w:lang w:val="uk-UA"/>
        </w:rPr>
        <w:t>3 (із висновком і частиною додаткових завдань).</w:t>
      </w:r>
    </w:p>
    <w:p w:rsidR="00032907" w:rsidRPr="00FB12CA" w:rsidRDefault="00032907" w:rsidP="00D727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hanging="181"/>
        <w:jc w:val="both"/>
        <w:rPr>
          <w:b/>
          <w:sz w:val="28"/>
          <w:szCs w:val="28"/>
          <w:lang w:val="uk-UA"/>
        </w:rPr>
      </w:pPr>
      <w:r w:rsidRPr="00FB12CA">
        <w:rPr>
          <w:b/>
          <w:sz w:val="28"/>
          <w:szCs w:val="28"/>
          <w:lang w:val="uk-UA"/>
        </w:rPr>
        <w:t>Підсумки уроку</w:t>
      </w:r>
    </w:p>
    <w:p w:rsidR="00032907" w:rsidRPr="00FB12CA" w:rsidRDefault="00032907" w:rsidP="00D056F8">
      <w:pPr>
        <w:widowControl w:val="0"/>
        <w:autoSpaceDE w:val="0"/>
        <w:autoSpaceDN w:val="0"/>
        <w:adjustRightInd w:val="0"/>
        <w:spacing w:before="120" w:line="360" w:lineRule="auto"/>
        <w:rPr>
          <w:spacing w:val="60"/>
          <w:sz w:val="28"/>
          <w:szCs w:val="28"/>
          <w:lang w:val="uk-UA"/>
        </w:rPr>
      </w:pPr>
      <w:r w:rsidRPr="00FB12CA">
        <w:rPr>
          <w:spacing w:val="60"/>
          <w:sz w:val="28"/>
          <w:szCs w:val="28"/>
          <w:lang w:val="uk-UA"/>
        </w:rPr>
        <w:t>Міні-конкурс</w:t>
      </w:r>
    </w:p>
    <w:p w:rsidR="00032907" w:rsidRPr="00FB12CA" w:rsidRDefault="006E73AB" w:rsidP="00D727F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Учні об'єднуються у </w:t>
      </w:r>
      <w:r w:rsidR="00032907" w:rsidRPr="00FB12CA">
        <w:rPr>
          <w:sz w:val="28"/>
          <w:szCs w:val="28"/>
          <w:lang w:val="uk-UA"/>
        </w:rPr>
        <w:t>дві команди —</w:t>
      </w:r>
      <w:r w:rsidR="00032907">
        <w:rPr>
          <w:sz w:val="28"/>
          <w:szCs w:val="28"/>
          <w:lang w:val="uk-UA"/>
        </w:rPr>
        <w:t xml:space="preserve"> дослідників рельєфу Землі (пер</w:t>
      </w:r>
      <w:r w:rsidR="00032907" w:rsidRPr="00FB12CA">
        <w:rPr>
          <w:sz w:val="28"/>
          <w:szCs w:val="28"/>
          <w:lang w:val="uk-UA"/>
        </w:rPr>
        <w:t>ша — фахівці з рівнинних територій, друг</w:t>
      </w:r>
      <w:r w:rsidR="00032907">
        <w:rPr>
          <w:sz w:val="28"/>
          <w:szCs w:val="28"/>
          <w:lang w:val="uk-UA"/>
        </w:rPr>
        <w:t>а — із гірських) і пропонує про</w:t>
      </w:r>
      <w:r w:rsidR="00032907" w:rsidRPr="00FB12CA">
        <w:rPr>
          <w:sz w:val="28"/>
          <w:szCs w:val="28"/>
          <w:lang w:val="uk-UA"/>
        </w:rPr>
        <w:t>вести невеликий конкурс.</w:t>
      </w:r>
    </w:p>
    <w:p w:rsidR="00032907" w:rsidRPr="00FB12CA" w:rsidRDefault="006E73AB" w:rsidP="00D727F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  <w:lang w:val="uk-UA"/>
        </w:rPr>
        <w:t>Зачитую</w:t>
      </w:r>
      <w:r w:rsidR="00032907" w:rsidRPr="00FB12CA">
        <w:rPr>
          <w:sz w:val="28"/>
          <w:szCs w:val="28"/>
          <w:lang w:val="uk-UA"/>
        </w:rPr>
        <w:t xml:space="preserve"> характеристики різних форм рельєфу. Перша команда має підняти руку, коли йтиметься про рівнини, і друга — коли мова йде про гори. Приклади характеристик:</w:t>
      </w:r>
    </w:p>
    <w:p w:rsidR="00032907" w:rsidRPr="00FB12CA" w:rsidRDefault="00032907" w:rsidP="00D727F2">
      <w:pPr>
        <w:widowControl w:val="0"/>
        <w:numPr>
          <w:ilvl w:val="0"/>
          <w:numId w:val="4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FB12CA">
        <w:rPr>
          <w:sz w:val="28"/>
          <w:szCs w:val="28"/>
          <w:lang w:val="uk-UA"/>
        </w:rPr>
        <w:t>Серед них є низовини.</w:t>
      </w:r>
    </w:p>
    <w:p w:rsidR="00032907" w:rsidRPr="00FB12CA" w:rsidRDefault="00032907" w:rsidP="00D727F2">
      <w:pPr>
        <w:widowControl w:val="0"/>
        <w:numPr>
          <w:ilvl w:val="0"/>
          <w:numId w:val="4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FB12CA">
        <w:rPr>
          <w:sz w:val="28"/>
          <w:szCs w:val="28"/>
          <w:lang w:val="uk-UA"/>
        </w:rPr>
        <w:t>Вони можуть утворюватися в областях складчастості.</w:t>
      </w:r>
    </w:p>
    <w:p w:rsidR="00032907" w:rsidRPr="00FB12CA" w:rsidRDefault="00032907" w:rsidP="00D727F2">
      <w:pPr>
        <w:widowControl w:val="0"/>
        <w:numPr>
          <w:ilvl w:val="0"/>
          <w:numId w:val="4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FB12CA">
        <w:rPr>
          <w:sz w:val="28"/>
          <w:szCs w:val="28"/>
          <w:lang w:val="uk-UA"/>
        </w:rPr>
        <w:t xml:space="preserve">Серед них є </w:t>
      </w:r>
      <w:proofErr w:type="spellStart"/>
      <w:r w:rsidRPr="00FB12CA">
        <w:rPr>
          <w:sz w:val="28"/>
          <w:szCs w:val="28"/>
          <w:lang w:val="uk-UA"/>
        </w:rPr>
        <w:t>складчасто-брилові</w:t>
      </w:r>
      <w:proofErr w:type="spellEnd"/>
      <w:r w:rsidRPr="00FB12CA">
        <w:rPr>
          <w:sz w:val="28"/>
          <w:szCs w:val="28"/>
          <w:lang w:val="uk-UA"/>
        </w:rPr>
        <w:t>.</w:t>
      </w:r>
    </w:p>
    <w:p w:rsidR="00032907" w:rsidRPr="00FB12CA" w:rsidRDefault="00032907" w:rsidP="00D727F2">
      <w:pPr>
        <w:widowControl w:val="0"/>
        <w:numPr>
          <w:ilvl w:val="0"/>
          <w:numId w:val="4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FB12CA">
        <w:rPr>
          <w:sz w:val="28"/>
          <w:szCs w:val="28"/>
          <w:lang w:val="uk-UA"/>
        </w:rPr>
        <w:t>Вони розміщуються на давніх платформах.</w:t>
      </w:r>
    </w:p>
    <w:p w:rsidR="00032907" w:rsidRPr="00FB12CA" w:rsidRDefault="00032907" w:rsidP="00D727F2">
      <w:pPr>
        <w:widowControl w:val="0"/>
        <w:numPr>
          <w:ilvl w:val="0"/>
          <w:numId w:val="4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FB12CA">
        <w:rPr>
          <w:sz w:val="28"/>
          <w:szCs w:val="28"/>
          <w:lang w:val="uk-UA"/>
        </w:rPr>
        <w:t>До них належать Карпати.</w:t>
      </w:r>
    </w:p>
    <w:p w:rsidR="00032907" w:rsidRPr="00FB12CA" w:rsidRDefault="00032907" w:rsidP="00D727F2">
      <w:pPr>
        <w:widowControl w:val="0"/>
        <w:numPr>
          <w:ilvl w:val="0"/>
          <w:numId w:val="4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FB12CA">
        <w:rPr>
          <w:sz w:val="28"/>
          <w:szCs w:val="28"/>
          <w:lang w:val="uk-UA"/>
        </w:rPr>
        <w:t>Серед них є плоскогір'я.</w:t>
      </w:r>
    </w:p>
    <w:p w:rsidR="00032907" w:rsidRPr="00FB12CA" w:rsidRDefault="00032907" w:rsidP="00D727F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  <w:lang w:val="uk-UA"/>
        </w:rPr>
      </w:pPr>
      <w:r w:rsidRPr="00FB12CA">
        <w:rPr>
          <w:sz w:val="28"/>
          <w:szCs w:val="28"/>
          <w:lang w:val="uk-UA"/>
        </w:rPr>
        <w:t>П'ять учасників від кожної ком</w:t>
      </w:r>
      <w:r w:rsidR="006E73AB">
        <w:rPr>
          <w:sz w:val="28"/>
          <w:szCs w:val="28"/>
          <w:lang w:val="uk-UA"/>
        </w:rPr>
        <w:t>анди по черзі підходять до дошки</w:t>
      </w:r>
      <w:r w:rsidRPr="00FB12CA">
        <w:rPr>
          <w:sz w:val="28"/>
          <w:szCs w:val="28"/>
          <w:lang w:val="uk-UA"/>
        </w:rPr>
        <w:t xml:space="preserve"> й пишуть назви рівнин (гір). Після цього інші член</w:t>
      </w:r>
      <w:r>
        <w:rPr>
          <w:sz w:val="28"/>
          <w:szCs w:val="28"/>
          <w:lang w:val="uk-UA"/>
        </w:rPr>
        <w:t>и команди мають знайти на фізич</w:t>
      </w:r>
      <w:r w:rsidRPr="00FB12CA">
        <w:rPr>
          <w:sz w:val="28"/>
          <w:szCs w:val="28"/>
          <w:lang w:val="uk-UA"/>
        </w:rPr>
        <w:t>ній карті світу (півкуль) форми рельєфу, зазначені протилежною командою.</w:t>
      </w:r>
    </w:p>
    <w:p w:rsidR="00032907" w:rsidRPr="00FB12CA" w:rsidRDefault="00032907" w:rsidP="00D727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hanging="181"/>
        <w:jc w:val="both"/>
        <w:rPr>
          <w:b/>
          <w:sz w:val="28"/>
          <w:szCs w:val="28"/>
          <w:lang w:val="uk-UA"/>
        </w:rPr>
      </w:pPr>
      <w:r w:rsidRPr="00FB12CA">
        <w:rPr>
          <w:b/>
          <w:sz w:val="28"/>
          <w:szCs w:val="28"/>
          <w:lang w:val="uk-UA"/>
        </w:rPr>
        <w:t>Домашнє завдання</w:t>
      </w:r>
    </w:p>
    <w:p w:rsidR="00032907" w:rsidRDefault="00032907" w:rsidP="00D727F2">
      <w:pPr>
        <w:widowControl w:val="0"/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FB12CA">
        <w:rPr>
          <w:sz w:val="28"/>
          <w:szCs w:val="28"/>
          <w:lang w:val="uk-UA"/>
        </w:rPr>
        <w:t xml:space="preserve">Прочитати текст підручника [7, § 3], усно відповісти на запитання 4. </w:t>
      </w:r>
    </w:p>
    <w:p w:rsidR="00032907" w:rsidRPr="00FB12CA" w:rsidRDefault="00032907" w:rsidP="00D727F2">
      <w:pPr>
        <w:widowControl w:val="0"/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FB12CA">
        <w:rPr>
          <w:sz w:val="28"/>
          <w:szCs w:val="28"/>
          <w:lang w:val="uk-UA"/>
        </w:rPr>
        <w:t>Спробувати спрогнозувати, де опиниться о</w:t>
      </w:r>
      <w:r>
        <w:rPr>
          <w:sz w:val="28"/>
          <w:szCs w:val="28"/>
          <w:lang w:val="uk-UA"/>
        </w:rPr>
        <w:t>дин із материків, наприклад Авс</w:t>
      </w:r>
      <w:r w:rsidRPr="00FB12CA">
        <w:rPr>
          <w:sz w:val="28"/>
          <w:szCs w:val="28"/>
          <w:lang w:val="uk-UA"/>
        </w:rPr>
        <w:t xml:space="preserve">тралія, через 50 (100, 150) </w:t>
      </w:r>
      <w:proofErr w:type="spellStart"/>
      <w:r w:rsidRPr="00FB12CA">
        <w:rPr>
          <w:sz w:val="28"/>
          <w:szCs w:val="28"/>
          <w:lang w:val="uk-UA"/>
        </w:rPr>
        <w:t>млн</w:t>
      </w:r>
      <w:proofErr w:type="spellEnd"/>
      <w:r w:rsidRPr="00FB12CA">
        <w:rPr>
          <w:sz w:val="28"/>
          <w:szCs w:val="28"/>
          <w:lang w:val="uk-UA"/>
        </w:rPr>
        <w:t xml:space="preserve"> років. Зважте на те, що подібні побудови майбутнього вигляду Землі є приблизними, оскільки засновані на сталості напрямку й швидкості руху літосферних плит.</w:t>
      </w:r>
    </w:p>
    <w:p w:rsidR="00241728" w:rsidRPr="00032907" w:rsidRDefault="00241728" w:rsidP="00D727F2">
      <w:pPr>
        <w:spacing w:line="360" w:lineRule="auto"/>
        <w:rPr>
          <w:lang w:val="uk-UA"/>
        </w:rPr>
      </w:pPr>
    </w:p>
    <w:sectPr w:rsidR="00241728" w:rsidRPr="00032907" w:rsidSect="008C1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35FE"/>
    <w:multiLevelType w:val="hybridMultilevel"/>
    <w:tmpl w:val="224E67A2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C2718"/>
    <w:multiLevelType w:val="hybridMultilevel"/>
    <w:tmpl w:val="D53CF4A4"/>
    <w:lvl w:ilvl="0" w:tplc="B1F8F2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F2DFC"/>
    <w:multiLevelType w:val="hybridMultilevel"/>
    <w:tmpl w:val="D604F91A"/>
    <w:lvl w:ilvl="0" w:tplc="B1F8F2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635C1C"/>
    <w:multiLevelType w:val="hybridMultilevel"/>
    <w:tmpl w:val="F584633E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9366A"/>
    <w:multiLevelType w:val="hybridMultilevel"/>
    <w:tmpl w:val="82B25668"/>
    <w:lvl w:ilvl="0" w:tplc="B1F8F2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804298"/>
    <w:multiLevelType w:val="hybridMultilevel"/>
    <w:tmpl w:val="0DD4CB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84958"/>
    <w:multiLevelType w:val="hybridMultilevel"/>
    <w:tmpl w:val="D6F63356"/>
    <w:lvl w:ilvl="0" w:tplc="D5ACAEB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</w:rPr>
    </w:lvl>
    <w:lvl w:ilvl="1" w:tplc="0422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353CCD"/>
    <w:multiLevelType w:val="hybridMultilevel"/>
    <w:tmpl w:val="1B865D9C"/>
    <w:lvl w:ilvl="0" w:tplc="D5ACAEB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</w:rPr>
    </w:lvl>
    <w:lvl w:ilvl="1" w:tplc="B1F8F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C90C0C"/>
    <w:multiLevelType w:val="hybridMultilevel"/>
    <w:tmpl w:val="A64088BE"/>
    <w:lvl w:ilvl="0" w:tplc="B1F8F2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2907"/>
    <w:rsid w:val="00032907"/>
    <w:rsid w:val="001C751C"/>
    <w:rsid w:val="00241728"/>
    <w:rsid w:val="003371F1"/>
    <w:rsid w:val="00553A74"/>
    <w:rsid w:val="005C4E3D"/>
    <w:rsid w:val="005E4DF7"/>
    <w:rsid w:val="00600651"/>
    <w:rsid w:val="0066277E"/>
    <w:rsid w:val="006E73AB"/>
    <w:rsid w:val="007D7BE6"/>
    <w:rsid w:val="008C1928"/>
    <w:rsid w:val="00AA5C7C"/>
    <w:rsid w:val="00AB787C"/>
    <w:rsid w:val="00D056F8"/>
    <w:rsid w:val="00D30F85"/>
    <w:rsid w:val="00D727F2"/>
    <w:rsid w:val="00E1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3623</Words>
  <Characters>2066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 Auditor</dc:creator>
  <cp:keywords/>
  <dc:description/>
  <cp:lastModifiedBy>Prime Auditor</cp:lastModifiedBy>
  <cp:revision>10</cp:revision>
  <dcterms:created xsi:type="dcterms:W3CDTF">2009-10-06T10:36:00Z</dcterms:created>
  <dcterms:modified xsi:type="dcterms:W3CDTF">2010-01-28T08:16:00Z</dcterms:modified>
</cp:coreProperties>
</file>