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4D" w:rsidRDefault="00667739" w:rsidP="00A655DC">
      <w:pPr>
        <w:shd w:val="clear" w:color="auto" w:fill="FFFFFF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230F4D">
        <w:rPr>
          <w:rFonts w:ascii="Times New Roman" w:hAnsi="Times New Roman" w:cs="Times New Roman"/>
          <w:bCs/>
          <w:sz w:val="36"/>
          <w:szCs w:val="36"/>
        </w:rPr>
        <w:t xml:space="preserve">  Мета:</w:t>
      </w:r>
      <w:r w:rsidRPr="00A65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55DC">
        <w:rPr>
          <w:rFonts w:ascii="Times New Roman" w:hAnsi="Times New Roman" w:cs="Times New Roman"/>
          <w:sz w:val="28"/>
          <w:szCs w:val="28"/>
        </w:rPr>
        <w:t>вчити діте</w:t>
      </w:r>
      <w:r w:rsidR="00230F4D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230F4D">
        <w:rPr>
          <w:rFonts w:ascii="Times New Roman" w:hAnsi="Times New Roman" w:cs="Times New Roman"/>
          <w:sz w:val="28"/>
          <w:szCs w:val="28"/>
        </w:rPr>
        <w:t>самовдосконалювати</w:t>
      </w:r>
      <w:proofErr w:type="spellEnd"/>
      <w:r w:rsidR="00230F4D">
        <w:rPr>
          <w:rFonts w:ascii="Times New Roman" w:hAnsi="Times New Roman" w:cs="Times New Roman"/>
          <w:sz w:val="28"/>
          <w:szCs w:val="28"/>
        </w:rPr>
        <w:t xml:space="preserve"> самих себе</w:t>
      </w:r>
      <w:r w:rsidR="00230F4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30F4D" w:rsidRDefault="00230F4D" w:rsidP="00A655DC">
      <w:pPr>
        <w:shd w:val="clear" w:color="auto" w:fill="FFFFFF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667739" w:rsidRPr="00A655DC">
        <w:rPr>
          <w:rFonts w:ascii="Times New Roman" w:hAnsi="Times New Roman" w:cs="Times New Roman"/>
          <w:sz w:val="28"/>
          <w:szCs w:val="28"/>
        </w:rPr>
        <w:t xml:space="preserve"> розвивати свої розумов</w:t>
      </w:r>
      <w:r>
        <w:rPr>
          <w:rFonts w:ascii="Times New Roman" w:hAnsi="Times New Roman" w:cs="Times New Roman"/>
          <w:sz w:val="28"/>
          <w:szCs w:val="28"/>
        </w:rPr>
        <w:t>і, фізичні й духовні здібності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67739" w:rsidRPr="00A655DC" w:rsidRDefault="00230F4D" w:rsidP="00A655DC">
      <w:pPr>
        <w:shd w:val="clear" w:color="auto" w:fill="FFFFFF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конт</w:t>
      </w:r>
      <w:r w:rsidR="00667739" w:rsidRPr="00A655DC">
        <w:rPr>
          <w:rFonts w:ascii="Times New Roman" w:hAnsi="Times New Roman" w:cs="Times New Roman"/>
          <w:sz w:val="28"/>
          <w:szCs w:val="28"/>
        </w:rPr>
        <w:t>ролювати</w:t>
      </w:r>
      <w:proofErr w:type="spellEnd"/>
      <w:r w:rsidR="00667739" w:rsidRPr="00A655DC">
        <w:rPr>
          <w:rFonts w:ascii="Times New Roman" w:hAnsi="Times New Roman" w:cs="Times New Roman"/>
          <w:sz w:val="28"/>
          <w:szCs w:val="28"/>
        </w:rPr>
        <w:t xml:space="preserve"> свої вчинки і </w:t>
      </w:r>
      <w:r w:rsidR="00667739" w:rsidRPr="00A655DC">
        <w:rPr>
          <w:rFonts w:ascii="Times New Roman" w:hAnsi="Times New Roman" w:cs="Times New Roman"/>
          <w:spacing w:val="-4"/>
          <w:sz w:val="28"/>
          <w:szCs w:val="28"/>
        </w:rPr>
        <w:t>поведінку.</w:t>
      </w:r>
    </w:p>
    <w:p w:rsidR="00667739" w:rsidRPr="00A655DC" w:rsidRDefault="00667739" w:rsidP="00A655DC">
      <w:pPr>
        <w:shd w:val="clear" w:color="auto" w:fill="FFFFFF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0F4D">
        <w:rPr>
          <w:rFonts w:ascii="Times New Roman" w:hAnsi="Times New Roman" w:cs="Times New Roman"/>
          <w:bCs/>
          <w:spacing w:val="-2"/>
          <w:sz w:val="36"/>
          <w:szCs w:val="36"/>
        </w:rPr>
        <w:t xml:space="preserve">  Обладнання</w:t>
      </w:r>
      <w:r w:rsidRPr="00A655D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: </w:t>
      </w:r>
      <w:r w:rsidRPr="00A655DC">
        <w:rPr>
          <w:rFonts w:ascii="Times New Roman" w:hAnsi="Times New Roman" w:cs="Times New Roman"/>
          <w:spacing w:val="-2"/>
          <w:sz w:val="28"/>
          <w:szCs w:val="28"/>
        </w:rPr>
        <w:t xml:space="preserve">словничок до «Товариської гри», книга Іржі </w:t>
      </w:r>
      <w:proofErr w:type="spellStart"/>
      <w:r w:rsidRPr="00A655DC">
        <w:rPr>
          <w:rFonts w:ascii="Times New Roman" w:hAnsi="Times New Roman" w:cs="Times New Roman"/>
          <w:spacing w:val="-2"/>
          <w:sz w:val="28"/>
          <w:szCs w:val="28"/>
        </w:rPr>
        <w:t>Томана</w:t>
      </w:r>
      <w:proofErr w:type="spellEnd"/>
      <w:r w:rsidRPr="00A655DC">
        <w:rPr>
          <w:rFonts w:ascii="Times New Roman" w:hAnsi="Times New Roman" w:cs="Times New Roman"/>
          <w:spacing w:val="-2"/>
          <w:sz w:val="28"/>
          <w:szCs w:val="28"/>
        </w:rPr>
        <w:t xml:space="preserve"> «Як </w:t>
      </w:r>
      <w:r w:rsidRPr="00A655DC">
        <w:rPr>
          <w:rFonts w:ascii="Times New Roman" w:hAnsi="Times New Roman" w:cs="Times New Roman"/>
          <w:spacing w:val="-1"/>
          <w:sz w:val="28"/>
          <w:szCs w:val="28"/>
        </w:rPr>
        <w:t>удосконалювати себе».</w:t>
      </w:r>
    </w:p>
    <w:p w:rsidR="00667739" w:rsidRPr="00A655DC" w:rsidRDefault="00667739" w:rsidP="00A655DC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360" w:lineRule="auto"/>
        <w:ind w:firstLine="851"/>
        <w:rPr>
          <w:rFonts w:ascii="Times New Roman" w:hAnsi="Times New Roman" w:cs="Times New Roman"/>
          <w:spacing w:val="-28"/>
          <w:sz w:val="28"/>
          <w:szCs w:val="28"/>
        </w:rPr>
      </w:pPr>
      <w:r w:rsidRPr="00A655DC">
        <w:rPr>
          <w:rFonts w:ascii="Times New Roman" w:hAnsi="Times New Roman" w:cs="Times New Roman"/>
          <w:spacing w:val="-1"/>
          <w:sz w:val="28"/>
          <w:szCs w:val="28"/>
        </w:rPr>
        <w:t>Повідомлення теми та мети.</w:t>
      </w:r>
    </w:p>
    <w:p w:rsidR="00667739" w:rsidRPr="00A655DC" w:rsidRDefault="00667739" w:rsidP="00A655DC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360" w:lineRule="auto"/>
        <w:ind w:firstLine="851"/>
        <w:rPr>
          <w:rFonts w:ascii="Times New Roman" w:hAnsi="Times New Roman" w:cs="Times New Roman"/>
          <w:spacing w:val="-14"/>
          <w:sz w:val="28"/>
          <w:szCs w:val="28"/>
        </w:rPr>
      </w:pPr>
      <w:r w:rsidRPr="00A655DC">
        <w:rPr>
          <w:rFonts w:ascii="Times New Roman" w:hAnsi="Times New Roman" w:cs="Times New Roman"/>
          <w:spacing w:val="-2"/>
          <w:sz w:val="28"/>
          <w:szCs w:val="28"/>
        </w:rPr>
        <w:t>Бесіда з учнями.</w:t>
      </w:r>
    </w:p>
    <w:p w:rsidR="00667739" w:rsidRPr="00A655DC" w:rsidRDefault="00667739" w:rsidP="00A655DC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360" w:lineRule="auto"/>
        <w:ind w:firstLine="851"/>
        <w:rPr>
          <w:rFonts w:ascii="Times New Roman" w:hAnsi="Times New Roman" w:cs="Times New Roman"/>
          <w:spacing w:val="-16"/>
          <w:sz w:val="28"/>
          <w:szCs w:val="28"/>
        </w:rPr>
      </w:pPr>
      <w:r w:rsidRPr="00A655DC">
        <w:rPr>
          <w:rFonts w:ascii="Times New Roman" w:hAnsi="Times New Roman" w:cs="Times New Roman"/>
          <w:spacing w:val="-2"/>
          <w:sz w:val="28"/>
          <w:szCs w:val="28"/>
        </w:rPr>
        <w:t>Розповідь учителя.</w:t>
      </w:r>
    </w:p>
    <w:p w:rsidR="00667739" w:rsidRPr="00A655DC" w:rsidRDefault="00667739" w:rsidP="00A655DC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360" w:lineRule="auto"/>
        <w:ind w:firstLine="851"/>
        <w:rPr>
          <w:rFonts w:ascii="Times New Roman" w:hAnsi="Times New Roman" w:cs="Times New Roman"/>
          <w:spacing w:val="-16"/>
          <w:sz w:val="28"/>
          <w:szCs w:val="28"/>
        </w:rPr>
      </w:pPr>
      <w:r w:rsidRPr="00A655DC">
        <w:rPr>
          <w:rFonts w:ascii="Times New Roman" w:hAnsi="Times New Roman" w:cs="Times New Roman"/>
          <w:spacing w:val="-2"/>
          <w:sz w:val="28"/>
          <w:szCs w:val="28"/>
        </w:rPr>
        <w:t>«Товариська гра».</w:t>
      </w:r>
    </w:p>
    <w:p w:rsidR="00667739" w:rsidRPr="00A655DC" w:rsidRDefault="00667739" w:rsidP="00A655DC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360" w:lineRule="auto"/>
        <w:ind w:firstLine="851"/>
        <w:rPr>
          <w:rFonts w:ascii="Times New Roman" w:hAnsi="Times New Roman" w:cs="Times New Roman"/>
          <w:spacing w:val="-18"/>
          <w:sz w:val="28"/>
          <w:szCs w:val="28"/>
        </w:rPr>
      </w:pPr>
      <w:r w:rsidRPr="00A655DC">
        <w:rPr>
          <w:rFonts w:ascii="Times New Roman" w:hAnsi="Times New Roman" w:cs="Times New Roman"/>
          <w:spacing w:val="-2"/>
          <w:sz w:val="28"/>
          <w:szCs w:val="28"/>
        </w:rPr>
        <w:t>Підсумок учителя.</w:t>
      </w:r>
    </w:p>
    <w:p w:rsidR="00667739" w:rsidRPr="00A655DC" w:rsidRDefault="00667739" w:rsidP="00A655D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67739" w:rsidRPr="00A655DC" w:rsidRDefault="00667739" w:rsidP="00A655DC">
      <w:pPr>
        <w:shd w:val="clear" w:color="auto" w:fill="FFFFFF"/>
        <w:tabs>
          <w:tab w:val="left" w:pos="408"/>
        </w:tabs>
        <w:spacing w:line="360" w:lineRule="auto"/>
        <w:ind w:firstLine="851"/>
        <w:rPr>
          <w:rFonts w:ascii="Times New Roman" w:hAnsi="Times New Roman" w:cs="Times New Roman"/>
          <w:bCs/>
          <w:spacing w:val="-21"/>
          <w:sz w:val="28"/>
          <w:szCs w:val="28"/>
        </w:rPr>
      </w:pPr>
      <w:r w:rsidRPr="00A655DC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667739" w:rsidRPr="00A655DC" w:rsidRDefault="00667739" w:rsidP="00A655DC">
      <w:pPr>
        <w:shd w:val="clear" w:color="auto" w:fill="FFFFFF"/>
        <w:tabs>
          <w:tab w:val="left" w:pos="408"/>
        </w:tabs>
        <w:spacing w:line="360" w:lineRule="auto"/>
        <w:ind w:firstLine="851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A655D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Бесіда з учнями:</w:t>
      </w:r>
    </w:p>
    <w:p w:rsidR="00667739" w:rsidRPr="00A655DC" w:rsidRDefault="00667739" w:rsidP="00A655D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sz w:val="28"/>
          <w:szCs w:val="28"/>
        </w:rPr>
        <w:t>Чи повинні ми знати самих себе?</w:t>
      </w:r>
    </w:p>
    <w:p w:rsidR="00667739" w:rsidRPr="00A655DC" w:rsidRDefault="00667739" w:rsidP="00A655D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sz w:val="28"/>
          <w:szCs w:val="28"/>
        </w:rPr>
        <w:t>Для чого це нам потрібно? Доповнюю відповіді учнів.</w:t>
      </w:r>
    </w:p>
    <w:p w:rsidR="00667739" w:rsidRPr="00A655DC" w:rsidRDefault="00667739" w:rsidP="00A655D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spacing w:val="-2"/>
          <w:sz w:val="28"/>
          <w:szCs w:val="28"/>
        </w:rPr>
        <w:t xml:space="preserve">Так, знати себе потрібно, бо, знаючи свої індивідуальні особливості, ми можемо розвинути в собі потрібні якості, які допоможуть здобути </w:t>
      </w:r>
      <w:r w:rsidRPr="00A655DC">
        <w:rPr>
          <w:rFonts w:ascii="Times New Roman" w:hAnsi="Times New Roman" w:cs="Times New Roman"/>
          <w:sz w:val="28"/>
          <w:szCs w:val="28"/>
        </w:rPr>
        <w:t>знання і вміння. А уже з їх допомогою можна реалізувати власні потреби та інтереси.</w:t>
      </w:r>
    </w:p>
    <w:p w:rsidR="00667739" w:rsidRPr="00A655DC" w:rsidRDefault="00667739" w:rsidP="00A655D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sz w:val="28"/>
          <w:szCs w:val="28"/>
        </w:rPr>
        <w:t>-</w:t>
      </w:r>
      <w:r w:rsidRPr="00A655DC">
        <w:rPr>
          <w:rFonts w:ascii="Times New Roman" w:hAnsi="Times New Roman" w:cs="Times New Roman"/>
          <w:sz w:val="28"/>
          <w:szCs w:val="28"/>
        </w:rPr>
        <w:tab/>
        <w:t>Як же ми дізнаємось про самих себе?</w:t>
      </w:r>
    </w:p>
    <w:p w:rsidR="00667739" w:rsidRPr="00A655DC" w:rsidRDefault="00667739" w:rsidP="00A655D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spacing w:val="-2"/>
          <w:sz w:val="28"/>
          <w:szCs w:val="28"/>
        </w:rPr>
        <w:t xml:space="preserve">(Звісно, із «зовнішніх джерел»: звичайно, в дитинстві оцінюють себе </w:t>
      </w:r>
      <w:r w:rsidRPr="00A655DC">
        <w:rPr>
          <w:rFonts w:ascii="Times New Roman" w:hAnsi="Times New Roman" w:cs="Times New Roman"/>
          <w:sz w:val="28"/>
          <w:szCs w:val="28"/>
        </w:rPr>
        <w:t>оцінками дорослих, рідних, вчителів).</w:t>
      </w:r>
    </w:p>
    <w:p w:rsidR="00667739" w:rsidRPr="00A655DC" w:rsidRDefault="00667739" w:rsidP="00A655DC">
      <w:pPr>
        <w:shd w:val="clear" w:color="auto" w:fill="FFFFFF"/>
        <w:spacing w:before="5" w:line="360" w:lineRule="auto"/>
        <w:ind w:left="19"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Розповідь учителя</w:t>
      </w:r>
    </w:p>
    <w:p w:rsidR="00667739" w:rsidRPr="00A655DC" w:rsidRDefault="00667739" w:rsidP="00A655DC">
      <w:pPr>
        <w:shd w:val="clear" w:color="auto" w:fill="FFFFFF"/>
        <w:spacing w:line="360" w:lineRule="auto"/>
        <w:ind w:left="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spacing w:val="-2"/>
          <w:sz w:val="28"/>
          <w:szCs w:val="28"/>
        </w:rPr>
        <w:t xml:space="preserve"> Та ось настає час, і ясність розвіюється, випаровується, поступаючись </w:t>
      </w:r>
      <w:r w:rsidRPr="00A655DC">
        <w:rPr>
          <w:rFonts w:ascii="Times New Roman" w:hAnsi="Times New Roman" w:cs="Times New Roman"/>
          <w:sz w:val="28"/>
          <w:szCs w:val="28"/>
        </w:rPr>
        <w:t xml:space="preserve">місцем сумнівам: Який же я? Хто я? Чи знаю я себе? Ці запитання приходять з життя. У п'ятнадцять-сімнадцять років людина вступає в складний дорослий світ формується як індивідуальність, як громадянин. І знати, який цей світ, просто необхідно. Знати індивідуальні, притаманні лише тобі якості, твоє власне становище в класі, школі, серед товаришів - твоє громадське </w:t>
      </w:r>
      <w:r w:rsidRPr="00A655DC">
        <w:rPr>
          <w:rFonts w:ascii="Times New Roman" w:hAnsi="Times New Roman" w:cs="Times New Roman"/>
          <w:spacing w:val="-2"/>
          <w:sz w:val="28"/>
          <w:szCs w:val="28"/>
        </w:rPr>
        <w:t xml:space="preserve">обличчя - треба не лише на сьогодні. Коли ми запитуємо себе, який я, </w:t>
      </w:r>
      <w:r w:rsidRPr="00A655DC">
        <w:rPr>
          <w:rFonts w:ascii="Times New Roman" w:hAnsi="Times New Roman" w:cs="Times New Roman"/>
          <w:sz w:val="28"/>
          <w:szCs w:val="28"/>
        </w:rPr>
        <w:t xml:space="preserve">ми розуміємо під </w:t>
      </w:r>
      <w:r w:rsidRPr="00A655DC">
        <w:rPr>
          <w:rFonts w:ascii="Times New Roman" w:hAnsi="Times New Roman" w:cs="Times New Roman"/>
          <w:sz w:val="28"/>
          <w:szCs w:val="28"/>
        </w:rPr>
        <w:lastRenderedPageBreak/>
        <w:t>цими словами, шукаємо і відповіді на них, і обрис свого майбутнього: ким я можу стати, що я повинен зробити, які мої можливості?! щоб відповісти на них, треба осмислити самого себе, розібратися у самому собі, дійти якогось певного ставлення до себе самого.</w:t>
      </w:r>
    </w:p>
    <w:p w:rsidR="00667739" w:rsidRPr="00A655DC" w:rsidRDefault="00667739" w:rsidP="00A655DC">
      <w:pPr>
        <w:shd w:val="clear" w:color="auto" w:fill="FFFFFF"/>
        <w:spacing w:line="360" w:lineRule="auto"/>
        <w:ind w:left="24"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spacing w:val="-2"/>
          <w:sz w:val="28"/>
          <w:szCs w:val="28"/>
        </w:rPr>
        <w:t xml:space="preserve">  Ось послухайте розповідь чеського соціолога Іржі </w:t>
      </w:r>
      <w:proofErr w:type="spellStart"/>
      <w:r w:rsidRPr="00A655DC">
        <w:rPr>
          <w:rFonts w:ascii="Times New Roman" w:hAnsi="Times New Roman" w:cs="Times New Roman"/>
          <w:spacing w:val="-2"/>
          <w:sz w:val="28"/>
          <w:szCs w:val="28"/>
        </w:rPr>
        <w:t>Томана</w:t>
      </w:r>
      <w:proofErr w:type="spellEnd"/>
      <w:r w:rsidRPr="00A655DC">
        <w:rPr>
          <w:rFonts w:ascii="Times New Roman" w:hAnsi="Times New Roman" w:cs="Times New Roman"/>
          <w:spacing w:val="-2"/>
          <w:sz w:val="28"/>
          <w:szCs w:val="28"/>
        </w:rPr>
        <w:t xml:space="preserve">. (с. 20 «Як </w:t>
      </w:r>
      <w:r w:rsidRPr="00A655DC">
        <w:rPr>
          <w:rFonts w:ascii="Times New Roman" w:hAnsi="Times New Roman" w:cs="Times New Roman"/>
          <w:sz w:val="28"/>
          <w:szCs w:val="28"/>
        </w:rPr>
        <w:t>удосконалювати самого себе».</w:t>
      </w:r>
    </w:p>
    <w:p w:rsidR="00667739" w:rsidRPr="00A655DC" w:rsidRDefault="00667739" w:rsidP="00A655D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sz w:val="28"/>
          <w:szCs w:val="28"/>
        </w:rPr>
        <w:t>-</w:t>
      </w:r>
      <w:r w:rsidRPr="00A655DC">
        <w:rPr>
          <w:rFonts w:ascii="Times New Roman" w:hAnsi="Times New Roman" w:cs="Times New Roman"/>
          <w:sz w:val="28"/>
          <w:szCs w:val="28"/>
        </w:rPr>
        <w:tab/>
        <w:t>Колись давно, пам'ятаю, читав я оповідання про хлопця, що жив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5DC">
        <w:rPr>
          <w:rFonts w:ascii="Times New Roman" w:hAnsi="Times New Roman" w:cs="Times New Roman"/>
          <w:sz w:val="28"/>
          <w:szCs w:val="28"/>
        </w:rPr>
        <w:t>дворі іспанського короля. Він належав до дітвори, яка гралася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5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5DC">
        <w:rPr>
          <w:rFonts w:ascii="Times New Roman" w:hAnsi="Times New Roman" w:cs="Times New Roman"/>
          <w:sz w:val="28"/>
          <w:szCs w:val="28"/>
        </w:rPr>
        <w:t xml:space="preserve">з королівськими дітьми і розвеселяла їх. Хлопець той був щасливим і </w:t>
      </w:r>
      <w:r w:rsidRPr="00A655DC">
        <w:rPr>
          <w:rFonts w:ascii="Times New Roman" w:hAnsi="Times New Roman" w:cs="Times New Roman"/>
          <w:color w:val="000000"/>
          <w:sz w:val="28"/>
          <w:szCs w:val="28"/>
        </w:rPr>
        <w:t xml:space="preserve">веселим, адже в такому товаристві почував він себе так добре! Як тільки з'являвся, усі починали сміятись. І він сміявся разом з ними. Життя здавалося йому на диво прекрасним. Так тривало доти, поки він якось, граючись, не зупинився навпроти одного портрета, який нібито дивився на нього із стіни і при цьому ворушився. Хлопець підняв руку, щоб доторкнутися до нього, в портрет на стіні теж підняв руку. Хлопця пройняв страх, адже той портрет виглядав зовсім не так, як усі знайомі діти довкола. В нього було покручене тіло й огидне лице. Хлопець завмер - і портрет теж стояв нерухомим, поворушив однією рукою, потім ногою – портрет напроти нього знову повторив кожен його рух. Хлопець остовпів від жаху: він зрозумів, що живий портрет на стіні - це відображення його самого. Ніколи вже більше він не сміявся, граючись з дітьми. Він збагнув, що сміялися вони не від радості, що зустрілися з ним, а від його огидної потворності і каліцтва. Цей страшний і деякою мірою незвичайний приклад показує, що дитина пізнає в першу чергу людей, які її оточують, а про саму себе вона дізнається не зразу. В даному разі оточення виступає як уявне дзеркало, в якому відбивається її образ. Але яке ж воно, моє власне, моє індивідуальне «я»? Передусім поняття «я» - дуже складне. Через складність і багатогранність людської діяльності кожен з нас бачить себе під різними куточками зору. Тому розрізняють «реальне» «Я» - той образ, який уявляє людина в дану мить; «динамічне» «Я» - якою вона хоче стати; «ідеалізоване» «Я» - якою їй приємно бачити себе. Кожна людина, власне, має три образи свого «Я». Один </w:t>
      </w:r>
      <w:r w:rsidRPr="00A655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створюється нею на основі зауважень і реакції людей, що її оточують, другий – на основі того, якою вони її бачать, і, нарешті/третій - ідеальний: такою б людина хотіла себе бачити, такою б хотіла стати. Психологічна література рекомендує три методи, за допомогою яких можна дістати уявлення про образ самого себе. Перший - так званий словесний зв'язок. Він, як правило, виявляється у ставленні дорослих до дітей. Дитина поводить себе або виконує працю в певний спосіб, а зворотний зв'язок полягає в тому, що батьки або вчителі зауважують їй, що зроблене правильно, а що ні. Це можна застосувати і при вихованні певних рис характеру. Основне, що відверто, щиро говорити людині як про добре, так і про погане, і критику слід сприймати легко, не ображатися, а думати, як </w:t>
      </w:r>
      <w:proofErr w:type="spellStart"/>
      <w:r w:rsidRPr="00A655DC">
        <w:rPr>
          <w:rFonts w:ascii="Times New Roman" w:hAnsi="Times New Roman" w:cs="Times New Roman"/>
          <w:color w:val="000000"/>
          <w:sz w:val="28"/>
          <w:szCs w:val="28"/>
        </w:rPr>
        <w:t>самовдосконалитись</w:t>
      </w:r>
      <w:proofErr w:type="spellEnd"/>
      <w:r w:rsidRPr="00A655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7739" w:rsidRPr="00A655DC" w:rsidRDefault="00667739" w:rsidP="00A655DC">
      <w:pPr>
        <w:widowControl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color w:val="000000"/>
          <w:sz w:val="28"/>
          <w:szCs w:val="28"/>
        </w:rPr>
        <w:t>Другим джерелом інформації свого «Я» є порівняння себе з братами, сестрами, друзями, взагалі з людьми, з якими ви перебуваєте в близьких стосунках.     (Наводжу приклади).</w:t>
      </w:r>
    </w:p>
    <w:p w:rsidR="00667739" w:rsidRPr="00A655DC" w:rsidRDefault="00667739" w:rsidP="00A655DC">
      <w:pPr>
        <w:widowControl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color w:val="000000"/>
          <w:sz w:val="28"/>
          <w:szCs w:val="28"/>
        </w:rPr>
        <w:t>Психології відомий ще й третій метод - самоспостереження, тобто інтроспекція - погляд в самого себе, самоаналіз, самопізнання. Цей метод має свої переваги й вади. Річ у тому, що одні люди при інтроспекції себе переоцінюють, другі мають звичку недооцінювати, а деякі не бачить своїх ні позитивних, ні негативних рис.</w:t>
      </w:r>
    </w:p>
    <w:p w:rsidR="00667739" w:rsidRPr="00A655DC" w:rsidRDefault="00667739" w:rsidP="00A655DC">
      <w:pPr>
        <w:widowControl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Товариська гра.</w:t>
      </w:r>
    </w:p>
    <w:p w:rsidR="00667739" w:rsidRPr="00A655DC" w:rsidRDefault="00667739" w:rsidP="00A655DC">
      <w:pPr>
        <w:widowControl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color w:val="000000"/>
          <w:sz w:val="28"/>
          <w:szCs w:val="28"/>
        </w:rPr>
        <w:t>А зараз спробуємо практично уточнити образ свого «Я» за допомогою товариської гри.</w:t>
      </w:r>
    </w:p>
    <w:p w:rsidR="00667739" w:rsidRPr="00A655DC" w:rsidRDefault="00667739" w:rsidP="00A655DC">
      <w:pPr>
        <w:widowControl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color w:val="000000"/>
          <w:sz w:val="28"/>
          <w:szCs w:val="28"/>
        </w:rPr>
        <w:t xml:space="preserve">Суть гри полягає в тому, що кожен з учасників порівнює свої наслідки у грі з наслідками інших і таким чином виявляє переваги й недоліки у своїх здібностях, рисах характеру, фантазії, інтуїції, умінні давати визначення наздогад. (Оголошую правила гри). Для проведення гри треба мати необхідну кількість бланків, на кожному з них написаний перелік людських якостей - позитивних і негативних. Кожен гравець одержує бланки відповідно до кількості учасників (крім себе), вгорі аркуша друкованими літерами зазначає ім'я того, кого буде характеризувати, і підкреслює у списку ті риси, які, на його </w:t>
      </w:r>
      <w:r w:rsidRPr="00A655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думку, є визначальними для даної особи. Не рекомендується аналізувати "їх публічно. Це може неприємно вразити когось з учасників. Саму тому й треба користуватися літерами, щоб зберігати анонімність.</w:t>
      </w:r>
    </w:p>
    <w:p w:rsidR="00667739" w:rsidRPr="00A655DC" w:rsidRDefault="00667739" w:rsidP="00A655DC">
      <w:pPr>
        <w:widowControl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color w:val="000000"/>
          <w:sz w:val="28"/>
          <w:szCs w:val="28"/>
        </w:rPr>
        <w:t>Перед тим, як читати бланки з характеристикою своєї особи, приготуйтеся до прикрих несподіванок. Це цілком природно. Кожен з нас завжди бачить себе передусім з кращого боку. І коли раптом дізнається, що на нього дивляться дещо по-іншому, не завжди почуває себе добре. Але все одно краще знати все про себе об'єктивно, щоб у майбутньому позбутися небажаних рис і утверджувати в собі ті, які на думку товаришів, варто розвивати.</w:t>
      </w:r>
    </w:p>
    <w:p w:rsidR="00667739" w:rsidRPr="00A655DC" w:rsidRDefault="00667739" w:rsidP="00A655DC">
      <w:pPr>
        <w:widowControl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5DC">
        <w:rPr>
          <w:rFonts w:ascii="Times New Roman" w:hAnsi="Times New Roman" w:cs="Times New Roman"/>
          <w:color w:val="000000"/>
          <w:sz w:val="28"/>
          <w:szCs w:val="28"/>
        </w:rPr>
        <w:t xml:space="preserve">Не легковажте думками про свою особу, особливо там, де вони збігаються. Не звинувачуйте товаришів у лихих намірах. Вони хотіли звернути вашу увагу на речі, про які вголос не завжди слід говорити. Будьте раді, що довідались, якої думки про вас інші. Характеристики давались анонімно, отже, ніхто з учасників не знає, як вашу особу оцінили інші. </w:t>
      </w:r>
    </w:p>
    <w:p w:rsidR="00667739" w:rsidRPr="00A655DC" w:rsidRDefault="00667739" w:rsidP="00A655DC">
      <w:pPr>
        <w:shd w:val="clear" w:color="auto" w:fill="FFFFFF"/>
        <w:tabs>
          <w:tab w:val="left" w:pos="254"/>
        </w:tabs>
        <w:spacing w:before="5" w:line="360" w:lineRule="auto"/>
        <w:ind w:left="1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655DC">
        <w:rPr>
          <w:rFonts w:ascii="Times New Roman" w:hAnsi="Times New Roman" w:cs="Times New Roman"/>
          <w:color w:val="000000"/>
          <w:sz w:val="28"/>
          <w:szCs w:val="28"/>
        </w:rPr>
        <w:t xml:space="preserve">Отже, самопізнання для кожної людини має велике значення. І, вийшовши на цей шлях, </w:t>
      </w:r>
      <w:proofErr w:type="spellStart"/>
      <w:r w:rsidRPr="00A655DC">
        <w:rPr>
          <w:rFonts w:ascii="Times New Roman" w:hAnsi="Times New Roman" w:cs="Times New Roman"/>
          <w:color w:val="000000"/>
          <w:sz w:val="28"/>
          <w:szCs w:val="28"/>
        </w:rPr>
        <w:t>шлях</w:t>
      </w:r>
      <w:proofErr w:type="spellEnd"/>
      <w:r w:rsidRPr="00A655DC">
        <w:rPr>
          <w:rFonts w:ascii="Times New Roman" w:hAnsi="Times New Roman" w:cs="Times New Roman"/>
          <w:color w:val="000000"/>
          <w:sz w:val="28"/>
          <w:szCs w:val="28"/>
        </w:rPr>
        <w:t xml:space="preserve"> самопізнання, кожен повинен чітко усвідомити, який він важкий, оскільки дуже часто доводиться починати з руйнування, викорінення своїх поганих звичок. Теоретично все дуже «просто»: усвідомив - захотів - виправив. А на ділі? На ділі навіть таке просте завдання, як щоденне запам'ятовування десяти іноземних слів, якщо ви не привчили себе до цього, одразу вимагає зусиль, роботи над собою. Навіть обов'язки в школі, вдома, щодо товаришів чи не потребують часом примусу, спонукань - і твоїх власних, і збоку?</w:t>
      </w:r>
    </w:p>
    <w:p w:rsidR="00667739" w:rsidRPr="00A655DC" w:rsidRDefault="00667739" w:rsidP="00A655DC">
      <w:pPr>
        <w:shd w:val="clear" w:color="auto" w:fill="FFFFFF"/>
        <w:tabs>
          <w:tab w:val="left" w:pos="254"/>
        </w:tabs>
        <w:spacing w:before="5" w:line="360" w:lineRule="auto"/>
        <w:ind w:left="1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>Нехай же все частіше й частіше спонукання йтимуть від вас самих, і візьміть за правило боротися з собою за допомогою простого прийому: оскільки це погане, слід робити навпаки! Це допоможе вам здобути перемогу над самим собою.</w:t>
      </w:r>
    </w:p>
    <w:p w:rsidR="00667739" w:rsidRPr="00A655DC" w:rsidRDefault="00667739" w:rsidP="00A655DC">
      <w:pPr>
        <w:widowControl/>
        <w:shd w:val="clear" w:color="auto" w:fill="FFFFFF"/>
        <w:spacing w:line="360" w:lineRule="auto"/>
        <w:ind w:left="1440"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Товариська гра</w:t>
      </w:r>
    </w:p>
    <w:p w:rsidR="00667739" w:rsidRPr="00A655DC" w:rsidRDefault="00667739" w:rsidP="00A655DC">
      <w:pPr>
        <w:widowControl/>
        <w:shd w:val="clear" w:color="auto" w:fill="FFFFFF"/>
        <w:spacing w:line="360" w:lineRule="auto"/>
        <w:ind w:left="1440"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(приклад набору якостей)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4922"/>
          <w:tab w:val="left" w:pos="5103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добрий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злий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4922"/>
          <w:tab w:val="left" w:pos="5103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чуйний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бракує чуйності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4922"/>
          <w:tab w:val="left" w:pos="5103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>3. розумний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міг би бути розумнішим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4922"/>
          <w:tab w:val="left" w:pos="5103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веселий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невеселий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4922"/>
          <w:tab w:val="left" w:pos="5103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мовчазний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балакучий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4922"/>
          <w:tab w:val="left" w:pos="5103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щирий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нещирий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4922"/>
          <w:tab w:val="left" w:pos="5103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товариський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самітник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4922"/>
          <w:tab w:val="left" w:pos="5103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 чемний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міг би бути чемнішим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4922"/>
          <w:tab w:val="left" w:pos="5126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 приємний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неприємний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4922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>10. люб'язний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грубий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4922"/>
        </w:tabs>
        <w:spacing w:line="360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11. дотепний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нудний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4922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12. цікавий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нецікавий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6373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13. має почуття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>не вистачає почуття гумору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5029"/>
          <w:tab w:val="left" w:pos="518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14. не любить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має схильність до суперечок 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5029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15. поступливий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упертий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5029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16. відвертий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замкнений 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5029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17. уважний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неуважний 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5029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18. працьовитий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лінивий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5029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19. стриманий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невитриманий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5029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20. дбає про свою зовнішність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міг би більше дбати про зовнішність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5029"/>
        </w:tabs>
        <w:spacing w:line="360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21. справедливий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несправедливий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5029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22. рішучий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нерішучий</w:t>
      </w:r>
    </w:p>
    <w:p w:rsidR="00667739" w:rsidRPr="00A655DC" w:rsidRDefault="00667739" w:rsidP="00A655DC">
      <w:pPr>
        <w:widowControl/>
        <w:shd w:val="clear" w:color="auto" w:fill="FFFFFF"/>
        <w:tabs>
          <w:tab w:val="center" w:pos="4636"/>
          <w:tab w:val="left" w:pos="5029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23. альтруїст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егоїст</w:t>
      </w:r>
    </w:p>
    <w:p w:rsidR="00667739" w:rsidRPr="00A655DC" w:rsidRDefault="00667739" w:rsidP="00A655DC">
      <w:pPr>
        <w:widowControl/>
        <w:shd w:val="clear" w:color="auto" w:fill="FFFFFF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24. оптиміст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песиміст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4761"/>
          <w:tab w:val="left" w:pos="510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25. недооцінює себе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переоцінює себе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510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>26. ніколи не хвалькуватий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хвалиться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509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27. компанійський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сором’язливий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509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28. стійкий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слабовільний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509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29. лояльний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нетерпимий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509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30. спокійний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неспокійний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5094"/>
        </w:tabs>
        <w:spacing w:line="360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31. скромний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міг би бути скромнішим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509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32. цілеспрямований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без мети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5094"/>
        </w:tabs>
        <w:spacing w:line="360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33. вимогливий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невимогливий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509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34. гордий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не має гордості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509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35. дбайливий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недбалий</w:t>
      </w:r>
    </w:p>
    <w:p w:rsidR="00667739" w:rsidRPr="00A655DC" w:rsidRDefault="00667739" w:rsidP="00A655DC">
      <w:pPr>
        <w:widowControl/>
        <w:shd w:val="clear" w:color="auto" w:fill="FFFFFF"/>
        <w:tabs>
          <w:tab w:val="left" w:pos="5094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36. довірливий </w:t>
      </w:r>
      <w:r w:rsidRPr="00A655D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недовірливий</w:t>
      </w:r>
    </w:p>
    <w:sectPr w:rsidR="00667739" w:rsidRPr="00A655DC" w:rsidSect="00A655DC">
      <w:type w:val="continuous"/>
      <w:pgSz w:w="11909" w:h="16834"/>
      <w:pgMar w:top="1134" w:right="567" w:bottom="1134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18918A"/>
    <w:lvl w:ilvl="0">
      <w:numFmt w:val="bullet"/>
      <w:lvlText w:val="*"/>
      <w:lvlJc w:val="left"/>
    </w:lvl>
  </w:abstractNum>
  <w:abstractNum w:abstractNumId="1">
    <w:nsid w:val="44390BDC"/>
    <w:multiLevelType w:val="singleLevel"/>
    <w:tmpl w:val="372274D0"/>
    <w:lvl w:ilvl="0">
      <w:start w:val="1"/>
      <w:numFmt w:val="decimal"/>
      <w:lvlText w:val="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2">
    <w:nsid w:val="77DA3AAC"/>
    <w:multiLevelType w:val="singleLevel"/>
    <w:tmpl w:val="6346ED5C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1E0"/>
    <w:rsid w:val="0007048B"/>
    <w:rsid w:val="0012528B"/>
    <w:rsid w:val="00132991"/>
    <w:rsid w:val="001440BE"/>
    <w:rsid w:val="001A4BC7"/>
    <w:rsid w:val="001A5E2D"/>
    <w:rsid w:val="00230F4D"/>
    <w:rsid w:val="002A11E0"/>
    <w:rsid w:val="004502B8"/>
    <w:rsid w:val="00667739"/>
    <w:rsid w:val="007F5FDB"/>
    <w:rsid w:val="009D13AB"/>
    <w:rsid w:val="00A655DC"/>
    <w:rsid w:val="00A71626"/>
    <w:rsid w:val="00C01D9C"/>
    <w:rsid w:val="00C35264"/>
    <w:rsid w:val="00C36E1E"/>
    <w:rsid w:val="00DD272D"/>
    <w:rsid w:val="00E91D23"/>
    <w:rsid w:val="00EE36D6"/>
    <w:rsid w:val="00F823CF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91"/>
    <w:pPr>
      <w:widowControl w:val="0"/>
      <w:autoSpaceDE w:val="0"/>
      <w:autoSpaceDN w:val="0"/>
      <w:adjustRightInd w:val="0"/>
    </w:pPr>
    <w:rPr>
      <w:rFonts w:ascii="Arial" w:hAnsi="Arial" w:cs="Arial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F6BCD"/>
    <w:pPr>
      <w:widowControl w:val="0"/>
      <w:autoSpaceDE w:val="0"/>
      <w:autoSpaceDN w:val="0"/>
      <w:adjustRightInd w:val="0"/>
    </w:pPr>
    <w:rPr>
      <w:rFonts w:ascii="Arial" w:hAnsi="Arial" w:cs="Arial"/>
      <w:lang w:val="uk-UA" w:eastAsia="uk-UA"/>
    </w:rPr>
  </w:style>
  <w:style w:type="character" w:styleId="a4">
    <w:name w:val="annotation reference"/>
    <w:uiPriority w:val="99"/>
    <w:semiHidden/>
    <w:rsid w:val="00FF6BCD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F6BCD"/>
  </w:style>
  <w:style w:type="character" w:customStyle="1" w:styleId="a6">
    <w:name w:val="Текст примечания Знак"/>
    <w:link w:val="a5"/>
    <w:uiPriority w:val="99"/>
    <w:semiHidden/>
    <w:locked/>
    <w:rsid w:val="00FF6BCD"/>
    <w:rPr>
      <w:rFonts w:ascii="Arial" w:hAnsi="Arial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FF6BCD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FF6BCD"/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FF6B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F6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1253</Words>
  <Characters>7146</Characters>
  <Application>Microsoft Office Word</Application>
  <DocSecurity>0</DocSecurity>
  <Lines>59</Lines>
  <Paragraphs>16</Paragraphs>
  <ScaleCrop>false</ScaleCrop>
  <Company>Microsoft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Teacer</cp:lastModifiedBy>
  <cp:revision>10</cp:revision>
  <dcterms:created xsi:type="dcterms:W3CDTF">2012-10-29T13:05:00Z</dcterms:created>
  <dcterms:modified xsi:type="dcterms:W3CDTF">2012-11-01T10:49:00Z</dcterms:modified>
</cp:coreProperties>
</file>