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1A" w:rsidRPr="00E43C1A" w:rsidRDefault="00E43C1A" w:rsidP="00E43C1A">
      <w:pPr>
        <w:tabs>
          <w:tab w:val="left" w:pos="1290"/>
        </w:tabs>
        <w:spacing w:line="360" w:lineRule="auto"/>
        <w:ind w:left="180" w:hanging="180"/>
        <w:jc w:val="center"/>
        <w:rPr>
          <w:b/>
          <w:sz w:val="28"/>
          <w:szCs w:val="28"/>
          <w:lang w:val="ru-RU"/>
        </w:rPr>
      </w:pPr>
      <w:proofErr w:type="spellStart"/>
      <w:r w:rsidRPr="00E43C1A">
        <w:rPr>
          <w:b/>
          <w:sz w:val="28"/>
          <w:szCs w:val="28"/>
        </w:rPr>
        <w:t>Тренінгове</w:t>
      </w:r>
      <w:proofErr w:type="spellEnd"/>
      <w:r w:rsidRPr="00E43C1A">
        <w:rPr>
          <w:b/>
          <w:sz w:val="28"/>
          <w:szCs w:val="28"/>
        </w:rPr>
        <w:t xml:space="preserve"> заняття для батьків «Ґендерні відно</w:t>
      </w:r>
      <w:r>
        <w:rPr>
          <w:b/>
          <w:sz w:val="28"/>
          <w:szCs w:val="28"/>
        </w:rPr>
        <w:t>сини в сім'ї»</w:t>
      </w:r>
    </w:p>
    <w:p w:rsidR="00E43C1A" w:rsidRDefault="00E43C1A" w:rsidP="009A6FF3">
      <w:pPr>
        <w:tabs>
          <w:tab w:val="left" w:pos="1290"/>
        </w:tabs>
        <w:spacing w:line="360" w:lineRule="auto"/>
        <w:ind w:left="180" w:hanging="180"/>
        <w:rPr>
          <w:b/>
          <w:sz w:val="28"/>
          <w:szCs w:val="28"/>
          <w:lang w:val="ru-RU"/>
        </w:rPr>
      </w:pPr>
    </w:p>
    <w:p w:rsidR="009A6FF3" w:rsidRPr="008A2439" w:rsidRDefault="00E43C1A" w:rsidP="009A6FF3">
      <w:pPr>
        <w:tabs>
          <w:tab w:val="left" w:pos="1290"/>
        </w:tabs>
        <w:spacing w:line="360" w:lineRule="auto"/>
        <w:ind w:left="180" w:hanging="180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ab/>
      </w:r>
      <w:bookmarkStart w:id="0" w:name="_GoBack"/>
      <w:bookmarkEnd w:id="0"/>
      <w:r w:rsidR="009A6FF3" w:rsidRPr="008A2439">
        <w:rPr>
          <w:b/>
          <w:sz w:val="28"/>
          <w:szCs w:val="28"/>
        </w:rPr>
        <w:t>Мета</w:t>
      </w:r>
      <w:r w:rsidR="009A6FF3" w:rsidRPr="008A2439">
        <w:rPr>
          <w:sz w:val="28"/>
          <w:szCs w:val="28"/>
        </w:rPr>
        <w:t xml:space="preserve">: сформувати  уявлення   батьків про ґендерну   рівність, надати інформацію про рівні спілкування, засади традиційної  та партнерської сімей, формувати   цілісність взаємин у сім’ї та їх вплив на дитину. </w:t>
      </w:r>
    </w:p>
    <w:p w:rsidR="009A6FF3" w:rsidRPr="008A2439" w:rsidRDefault="009A6FF3" w:rsidP="009A6FF3">
      <w:pPr>
        <w:tabs>
          <w:tab w:val="left" w:pos="1290"/>
        </w:tabs>
        <w:spacing w:line="360" w:lineRule="auto"/>
        <w:ind w:left="180" w:hanging="180"/>
        <w:rPr>
          <w:sz w:val="28"/>
          <w:szCs w:val="28"/>
        </w:rPr>
      </w:pPr>
    </w:p>
    <w:p w:rsidR="009A6FF3" w:rsidRPr="008A2439" w:rsidRDefault="009A6FF3" w:rsidP="009A6FF3">
      <w:pPr>
        <w:tabs>
          <w:tab w:val="left" w:pos="1290"/>
        </w:tabs>
        <w:spacing w:line="360" w:lineRule="auto"/>
        <w:ind w:left="180" w:hanging="180"/>
        <w:jc w:val="center"/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ХІД ЗАНЯТТЯ</w:t>
      </w:r>
    </w:p>
    <w:p w:rsidR="009A6FF3" w:rsidRPr="008A2439" w:rsidRDefault="009A6FF3" w:rsidP="009A6FF3">
      <w:pPr>
        <w:numPr>
          <w:ilvl w:val="0"/>
          <w:numId w:val="1"/>
        </w:numPr>
        <w:tabs>
          <w:tab w:val="left" w:pos="1290"/>
        </w:tabs>
        <w:spacing w:line="360" w:lineRule="auto"/>
        <w:jc w:val="both"/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 xml:space="preserve">Вправа  на знайомство «Інтерв’ю» </w:t>
      </w:r>
    </w:p>
    <w:p w:rsidR="009A6FF3" w:rsidRPr="008A2439" w:rsidRDefault="009A6FF3" w:rsidP="009A6FF3">
      <w:pPr>
        <w:tabs>
          <w:tab w:val="left" w:pos="1290"/>
        </w:tabs>
        <w:spacing w:line="360" w:lineRule="auto"/>
        <w:ind w:left="75"/>
        <w:jc w:val="both"/>
        <w:rPr>
          <w:sz w:val="28"/>
          <w:szCs w:val="28"/>
        </w:rPr>
      </w:pPr>
      <w:r w:rsidRPr="008A2439">
        <w:rPr>
          <w:b/>
          <w:sz w:val="28"/>
          <w:szCs w:val="28"/>
        </w:rPr>
        <w:t>Мета:</w:t>
      </w:r>
      <w:r w:rsidRPr="008A2439">
        <w:rPr>
          <w:sz w:val="28"/>
          <w:szCs w:val="28"/>
        </w:rPr>
        <w:t xml:space="preserve"> знайомство учасників між собою  та створення  невимушеної атмосфери.</w:t>
      </w:r>
    </w:p>
    <w:p w:rsidR="009A6FF3" w:rsidRPr="008A2439" w:rsidRDefault="009A6FF3" w:rsidP="009A6FF3">
      <w:pPr>
        <w:tabs>
          <w:tab w:val="left" w:pos="1290"/>
        </w:tabs>
        <w:ind w:left="75"/>
        <w:jc w:val="both"/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(учасники  розраховуються  за порядком  1 та 2  та об’єднуються  в пари. Протягом  3-х хвилин  необхідно взяти один в одного інтерв’ю,  щоб    отримати найважливішу інформацію про  співрозмовника, після чого йде презентація  співрозмовника у великій групі)  </w:t>
      </w:r>
    </w:p>
    <w:p w:rsidR="008A2439" w:rsidRDefault="008A2439" w:rsidP="009A6FF3">
      <w:pPr>
        <w:tabs>
          <w:tab w:val="left" w:pos="1290"/>
        </w:tabs>
        <w:spacing w:line="360" w:lineRule="auto"/>
        <w:rPr>
          <w:b/>
          <w:sz w:val="28"/>
          <w:szCs w:val="28"/>
          <w:lang w:val="ru-RU"/>
        </w:rPr>
      </w:pPr>
    </w:p>
    <w:p w:rsidR="009A6FF3" w:rsidRPr="008A2439" w:rsidRDefault="009A6FF3" w:rsidP="009A6FF3">
      <w:pPr>
        <w:tabs>
          <w:tab w:val="left" w:pos="1290"/>
        </w:tabs>
        <w:spacing w:line="360" w:lineRule="auto"/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 xml:space="preserve">2.  Прийняття правил «Пантоміма» </w:t>
      </w: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>Мета:</w:t>
      </w:r>
      <w:r w:rsidRPr="008A2439">
        <w:rPr>
          <w:sz w:val="28"/>
          <w:szCs w:val="28"/>
        </w:rPr>
        <w:t xml:space="preserve">  прийняти  правила для продуктивної роботи  групи під час тренінгу, показати необхідність  вироблення й дотримання  певних правил, на яких базується  взаємодія людей у групі.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sz w:val="28"/>
          <w:szCs w:val="28"/>
        </w:rPr>
        <w:t xml:space="preserve"> </w:t>
      </w:r>
      <w:r w:rsidRPr="008A2439">
        <w:rPr>
          <w:i/>
          <w:sz w:val="28"/>
          <w:szCs w:val="28"/>
        </w:rPr>
        <w:t>( кожній парі  пропонується витягнути  з мішечка  заздалегідь приготовлені  правила  та  відтворити їх  за допомогою пантоміми)</w:t>
      </w:r>
    </w:p>
    <w:p w:rsidR="009A6FF3" w:rsidRPr="008A2439" w:rsidRDefault="009A6FF3" w:rsidP="009A6FF3">
      <w:pPr>
        <w:rPr>
          <w:b/>
          <w:sz w:val="28"/>
          <w:szCs w:val="28"/>
        </w:rPr>
      </w:pPr>
    </w:p>
    <w:p w:rsidR="009A6FF3" w:rsidRPr="008A2439" w:rsidRDefault="009A6FF3" w:rsidP="008A2439">
      <w:pPr>
        <w:tabs>
          <w:tab w:val="left" w:pos="1290"/>
        </w:tabs>
        <w:spacing w:line="360" w:lineRule="auto"/>
        <w:jc w:val="both"/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3. Визначення  очікувань учасників «Зоряна  карта  неба»</w:t>
      </w:r>
    </w:p>
    <w:p w:rsidR="009A6FF3" w:rsidRPr="008A2439" w:rsidRDefault="009A6FF3" w:rsidP="009A6FF3">
      <w:pPr>
        <w:tabs>
          <w:tab w:val="left" w:pos="1290"/>
        </w:tabs>
        <w:spacing w:line="360" w:lineRule="auto"/>
        <w:ind w:left="75"/>
        <w:jc w:val="both"/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</w:t>
      </w:r>
      <w:r w:rsidRPr="008A2439">
        <w:rPr>
          <w:sz w:val="28"/>
          <w:szCs w:val="28"/>
        </w:rPr>
        <w:t xml:space="preserve"> визначити власне очікування  кожного учасника від тренінгу.</w:t>
      </w:r>
    </w:p>
    <w:p w:rsidR="009A6FF3" w:rsidRPr="008A2439" w:rsidRDefault="009A6FF3" w:rsidP="009A6FF3">
      <w:pPr>
        <w:tabs>
          <w:tab w:val="left" w:pos="1290"/>
        </w:tabs>
        <w:ind w:left="75"/>
        <w:jc w:val="both"/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( кожен учасник забезпечується    </w:t>
      </w:r>
      <w:proofErr w:type="spellStart"/>
      <w:r w:rsidRPr="008A2439">
        <w:rPr>
          <w:i/>
          <w:sz w:val="28"/>
          <w:szCs w:val="28"/>
        </w:rPr>
        <w:t>роздатковим</w:t>
      </w:r>
      <w:proofErr w:type="spellEnd"/>
      <w:r w:rsidRPr="008A2439">
        <w:rPr>
          <w:i/>
          <w:sz w:val="28"/>
          <w:szCs w:val="28"/>
        </w:rPr>
        <w:t xml:space="preserve">  матеріалом у вигляді  зірочки, на якій  пропонується  записати своє очікування від  тренінгу,  оголосити на усю групу та прикріпити на заздалегідь підготовлену карту неба)</w:t>
      </w:r>
    </w:p>
    <w:p w:rsidR="009A6FF3" w:rsidRPr="008A2439" w:rsidRDefault="009A6FF3" w:rsidP="009A6FF3">
      <w:pPr>
        <w:tabs>
          <w:tab w:val="left" w:pos="1290"/>
        </w:tabs>
        <w:spacing w:line="360" w:lineRule="auto"/>
        <w:rPr>
          <w:b/>
          <w:sz w:val="28"/>
          <w:szCs w:val="28"/>
        </w:rPr>
      </w:pPr>
    </w:p>
    <w:p w:rsidR="009A6FF3" w:rsidRPr="008A2439" w:rsidRDefault="009A6FF3" w:rsidP="009A6FF3">
      <w:pPr>
        <w:ind w:left="75"/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4. «Мозковий штурм»</w:t>
      </w:r>
    </w:p>
    <w:p w:rsidR="009A6FF3" w:rsidRPr="008A2439" w:rsidRDefault="009A6FF3" w:rsidP="009A6FF3">
      <w:pPr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 xml:space="preserve"> </w:t>
      </w: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 </w:t>
      </w:r>
      <w:r w:rsidRPr="008A2439">
        <w:rPr>
          <w:sz w:val="28"/>
          <w:szCs w:val="28"/>
        </w:rPr>
        <w:t xml:space="preserve"> вироблення узагальненого погляду  на поняття  ґендерної  рівності.</w:t>
      </w: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sz w:val="28"/>
          <w:szCs w:val="28"/>
        </w:rPr>
        <w:t xml:space="preserve">Активізація розумової діяльності та вирішення актуальної проблеми. 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( батькам   пропонується  сформулювали   своє  власне визначення  поняттю 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>«ґендерна рівність»)</w:t>
      </w:r>
    </w:p>
    <w:p w:rsidR="009A6FF3" w:rsidRPr="008A2439" w:rsidRDefault="009A6FF3" w:rsidP="009A6FF3">
      <w:pPr>
        <w:rPr>
          <w:i/>
          <w:sz w:val="28"/>
          <w:szCs w:val="28"/>
        </w:rPr>
      </w:pPr>
    </w:p>
    <w:p w:rsidR="009A6FF3" w:rsidRPr="008A2439" w:rsidRDefault="009A6FF3" w:rsidP="009A6FF3">
      <w:pPr>
        <w:rPr>
          <w:b/>
          <w:sz w:val="28"/>
          <w:szCs w:val="28"/>
        </w:rPr>
      </w:pPr>
    </w:p>
    <w:p w:rsidR="009A6FF3" w:rsidRPr="008A2439" w:rsidRDefault="009A6FF3" w:rsidP="009A6FF3">
      <w:pPr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lastRenderedPageBreak/>
        <w:t xml:space="preserve">5. Міні-лекція  «Партнерська  та </w:t>
      </w:r>
      <w:proofErr w:type="spellStart"/>
      <w:r w:rsidRPr="008A2439">
        <w:rPr>
          <w:b/>
          <w:sz w:val="28"/>
          <w:szCs w:val="28"/>
        </w:rPr>
        <w:t>домінаторна</w:t>
      </w:r>
      <w:proofErr w:type="spellEnd"/>
      <w:r w:rsidRPr="008A2439">
        <w:rPr>
          <w:b/>
          <w:sz w:val="28"/>
          <w:szCs w:val="28"/>
        </w:rPr>
        <w:t xml:space="preserve">  сім’ї»</w:t>
      </w:r>
    </w:p>
    <w:p w:rsidR="009A6FF3" w:rsidRPr="008A2439" w:rsidRDefault="009A6FF3" w:rsidP="009A6FF3">
      <w:pPr>
        <w:rPr>
          <w:b/>
          <w:sz w:val="28"/>
          <w:szCs w:val="28"/>
        </w:rPr>
      </w:pP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 </w:t>
      </w:r>
      <w:r w:rsidRPr="008A2439">
        <w:rPr>
          <w:sz w:val="28"/>
          <w:szCs w:val="28"/>
        </w:rPr>
        <w:t xml:space="preserve">ознайомити учасників із типовими ознаками партнерської та </w:t>
      </w:r>
      <w:proofErr w:type="spellStart"/>
      <w:r w:rsidRPr="008A2439">
        <w:rPr>
          <w:sz w:val="28"/>
          <w:szCs w:val="28"/>
        </w:rPr>
        <w:t>домінаторної</w:t>
      </w:r>
      <w:proofErr w:type="spellEnd"/>
      <w:r w:rsidRPr="008A2439">
        <w:rPr>
          <w:sz w:val="28"/>
          <w:szCs w:val="28"/>
        </w:rPr>
        <w:t xml:space="preserve"> сімей, сприяти усвідомленню неможливості  творення партнерської сім’ї</w:t>
      </w:r>
      <w:r w:rsidRPr="008A2439">
        <w:rPr>
          <w:b/>
          <w:sz w:val="28"/>
          <w:szCs w:val="28"/>
        </w:rPr>
        <w:t xml:space="preserve"> </w:t>
      </w:r>
      <w:r w:rsidRPr="008A2439">
        <w:rPr>
          <w:sz w:val="28"/>
          <w:szCs w:val="28"/>
        </w:rPr>
        <w:t xml:space="preserve">  на засадах  психологічної  нерівності чоловіка і жінки.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 </w:t>
      </w:r>
    </w:p>
    <w:p w:rsidR="009A6FF3" w:rsidRPr="008A2439" w:rsidRDefault="009A6FF3" w:rsidP="009A6FF3">
      <w:pPr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6. Вправа «Зверху, знизу, на рівних»</w:t>
      </w:r>
    </w:p>
    <w:p w:rsidR="009A6FF3" w:rsidRPr="008A2439" w:rsidRDefault="009A6FF3" w:rsidP="009A6FF3">
      <w:pPr>
        <w:rPr>
          <w:b/>
          <w:sz w:val="28"/>
          <w:szCs w:val="28"/>
        </w:rPr>
      </w:pP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</w:t>
      </w:r>
      <w:r w:rsidRPr="008A2439">
        <w:rPr>
          <w:sz w:val="28"/>
          <w:szCs w:val="28"/>
        </w:rPr>
        <w:t xml:space="preserve"> представити інформацію про рівні спілкування  та визначити найефективніший з них.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(об’єднаним  парам  учасників  дається наступна інструкція: усі перші номери стоять, другі сидять. Завдання: розіграти  проблемну ситуацію протягом 2 хв., в якій потрібно  довести своє лідерство в сім’ї, потім  перші номери сідають, другі встають й розігрують ситуацію далі. Через 3 хв. другі номери сідають й ведеться розмова «На рівних») </w:t>
      </w:r>
    </w:p>
    <w:p w:rsidR="009A6FF3" w:rsidRPr="008A2439" w:rsidRDefault="009A6FF3" w:rsidP="009A6FF3">
      <w:pPr>
        <w:rPr>
          <w:i/>
          <w:sz w:val="28"/>
          <w:szCs w:val="28"/>
        </w:rPr>
      </w:pPr>
    </w:p>
    <w:p w:rsidR="009A6FF3" w:rsidRPr="008A2439" w:rsidRDefault="009A6FF3" w:rsidP="009A6FF3">
      <w:pPr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7. Вправа «Ідеальна  сім’я в колективному малюнку»</w:t>
      </w: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</w:t>
      </w:r>
      <w:r w:rsidRPr="008A2439">
        <w:rPr>
          <w:sz w:val="28"/>
          <w:szCs w:val="28"/>
        </w:rPr>
        <w:t xml:space="preserve"> сприяти прийняттю  відповідальності  за  своє сімейне життя, створити дружню атмосферу в групі.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sz w:val="28"/>
          <w:szCs w:val="28"/>
        </w:rPr>
        <w:t xml:space="preserve"> </w:t>
      </w:r>
      <w:r w:rsidRPr="008A2439">
        <w:rPr>
          <w:i/>
          <w:sz w:val="28"/>
          <w:szCs w:val="28"/>
        </w:rPr>
        <w:t>(групі  батьків (по черзі протягом 2хв)  пропонується  відтворити на малюнку</w:t>
      </w:r>
    </w:p>
    <w:p w:rsidR="009A6FF3" w:rsidRPr="008A2439" w:rsidRDefault="009A6FF3" w:rsidP="009A6FF3">
      <w:pPr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  складові ідеальної сім’ї  за їх уявленнями. )</w:t>
      </w:r>
    </w:p>
    <w:p w:rsidR="009A6FF3" w:rsidRPr="008A2439" w:rsidRDefault="009A6FF3" w:rsidP="009A6FF3">
      <w:pPr>
        <w:ind w:firstLine="708"/>
        <w:rPr>
          <w:sz w:val="28"/>
          <w:szCs w:val="28"/>
        </w:rPr>
      </w:pPr>
      <w:r w:rsidRPr="008A2439">
        <w:rPr>
          <w:sz w:val="28"/>
          <w:szCs w:val="28"/>
        </w:rPr>
        <w:t xml:space="preserve">Малюнок  вивішується на дошку   та коментується  </w:t>
      </w:r>
    </w:p>
    <w:p w:rsidR="009A6FF3" w:rsidRPr="008A2439" w:rsidRDefault="009A6FF3" w:rsidP="009A6FF3">
      <w:pPr>
        <w:rPr>
          <w:sz w:val="28"/>
          <w:szCs w:val="28"/>
        </w:rPr>
      </w:pPr>
    </w:p>
    <w:p w:rsidR="009A6FF3" w:rsidRPr="008A2439" w:rsidRDefault="009A6FF3" w:rsidP="009A6FF3">
      <w:pPr>
        <w:rPr>
          <w:b/>
          <w:sz w:val="28"/>
          <w:szCs w:val="28"/>
        </w:rPr>
      </w:pPr>
      <w:r w:rsidRPr="008A2439">
        <w:rPr>
          <w:b/>
          <w:sz w:val="28"/>
          <w:szCs w:val="28"/>
        </w:rPr>
        <w:t>8. Підведення підсумків «Зоряна карта неба»</w:t>
      </w: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b/>
          <w:sz w:val="28"/>
          <w:szCs w:val="28"/>
        </w:rPr>
        <w:t xml:space="preserve">Мета: </w:t>
      </w:r>
      <w:r w:rsidRPr="008A2439">
        <w:rPr>
          <w:sz w:val="28"/>
          <w:szCs w:val="28"/>
        </w:rPr>
        <w:t>узагальнити  результати роботи під час тренінгу</w:t>
      </w:r>
    </w:p>
    <w:p w:rsidR="009A6FF3" w:rsidRPr="008A2439" w:rsidRDefault="009A6FF3" w:rsidP="009A6FF3">
      <w:pPr>
        <w:rPr>
          <w:sz w:val="28"/>
          <w:szCs w:val="28"/>
        </w:rPr>
      </w:pPr>
    </w:p>
    <w:p w:rsidR="009A6FF3" w:rsidRPr="008A2439" w:rsidRDefault="009A6FF3" w:rsidP="009A6FF3">
      <w:pPr>
        <w:tabs>
          <w:tab w:val="left" w:pos="1290"/>
        </w:tabs>
        <w:ind w:left="75"/>
        <w:jc w:val="both"/>
        <w:rPr>
          <w:i/>
          <w:sz w:val="28"/>
          <w:szCs w:val="28"/>
        </w:rPr>
      </w:pPr>
      <w:r w:rsidRPr="008A2439">
        <w:rPr>
          <w:i/>
          <w:sz w:val="28"/>
          <w:szCs w:val="28"/>
        </w:rPr>
        <w:t xml:space="preserve">( кожен учасник забезпечується    </w:t>
      </w:r>
      <w:proofErr w:type="spellStart"/>
      <w:r w:rsidRPr="008A2439">
        <w:rPr>
          <w:i/>
          <w:sz w:val="28"/>
          <w:szCs w:val="28"/>
        </w:rPr>
        <w:t>роздатковим</w:t>
      </w:r>
      <w:proofErr w:type="spellEnd"/>
      <w:r w:rsidRPr="008A2439">
        <w:rPr>
          <w:i/>
          <w:sz w:val="28"/>
          <w:szCs w:val="28"/>
        </w:rPr>
        <w:t xml:space="preserve">  матеріалом у вигляді  зірочки, на якій  пропонується  записати чи справдились його очікування  від  тренінгу та розмістити зірочку на карті, де попередньо  були прикріплені   зірочки з очікуваннями. Це дасть можливість з’ясувати чи була досягнута мета, поставлена на початку тренінгу)</w:t>
      </w:r>
    </w:p>
    <w:p w:rsidR="008A2439" w:rsidRDefault="008A2439" w:rsidP="009A6FF3">
      <w:pPr>
        <w:rPr>
          <w:sz w:val="28"/>
          <w:szCs w:val="28"/>
          <w:lang w:val="ru-RU"/>
        </w:rPr>
      </w:pPr>
    </w:p>
    <w:p w:rsidR="009A6FF3" w:rsidRPr="008A2439" w:rsidRDefault="009A6FF3" w:rsidP="009A6FF3">
      <w:pPr>
        <w:rPr>
          <w:sz w:val="28"/>
          <w:szCs w:val="28"/>
        </w:rPr>
      </w:pPr>
      <w:r w:rsidRPr="008A2439">
        <w:rPr>
          <w:sz w:val="28"/>
          <w:szCs w:val="28"/>
        </w:rPr>
        <w:t xml:space="preserve"> ЛІТЕРАТУРА</w:t>
      </w:r>
    </w:p>
    <w:p w:rsidR="009A6FF3" w:rsidRPr="008A2439" w:rsidRDefault="009A6FF3" w:rsidP="009A6FF3">
      <w:pPr>
        <w:rPr>
          <w:sz w:val="28"/>
          <w:szCs w:val="28"/>
        </w:rPr>
      </w:pPr>
    </w:p>
    <w:p w:rsidR="009A6FF3" w:rsidRPr="008A2439" w:rsidRDefault="009A6FF3" w:rsidP="009A6FF3">
      <w:pPr>
        <w:spacing w:line="360" w:lineRule="auto"/>
        <w:rPr>
          <w:sz w:val="28"/>
          <w:szCs w:val="28"/>
        </w:rPr>
      </w:pP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 xml:space="preserve">«Ґендерні аспекти усвідомленого батьківства» Говорун Т.В., Кравець В.П., </w:t>
      </w:r>
      <w:proofErr w:type="spellStart"/>
      <w:r w:rsidRPr="008A2439">
        <w:rPr>
          <w:sz w:val="28"/>
          <w:szCs w:val="28"/>
        </w:rPr>
        <w:t>Кізь</w:t>
      </w:r>
      <w:proofErr w:type="spellEnd"/>
      <w:r w:rsidRPr="008A2439">
        <w:rPr>
          <w:sz w:val="28"/>
          <w:szCs w:val="28"/>
        </w:rPr>
        <w:t xml:space="preserve"> О.Б., </w:t>
      </w:r>
      <w:proofErr w:type="spellStart"/>
      <w:r w:rsidRPr="008A2439">
        <w:rPr>
          <w:sz w:val="28"/>
          <w:szCs w:val="28"/>
        </w:rPr>
        <w:t>Кікінежді</w:t>
      </w:r>
      <w:proofErr w:type="spellEnd"/>
      <w:r w:rsidRPr="008A2439">
        <w:rPr>
          <w:sz w:val="28"/>
          <w:szCs w:val="28"/>
        </w:rPr>
        <w:t xml:space="preserve"> О.М. Тернопіль 2004 с.104,111.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 xml:space="preserve">«Педагогіка та психологія: Ґендерний аспект » Кравець В.П., </w:t>
      </w:r>
      <w:proofErr w:type="spellStart"/>
      <w:r w:rsidRPr="008A2439">
        <w:rPr>
          <w:sz w:val="28"/>
          <w:szCs w:val="28"/>
        </w:rPr>
        <w:t>Кікінежді</w:t>
      </w:r>
      <w:proofErr w:type="spellEnd"/>
      <w:r w:rsidRPr="008A2439">
        <w:rPr>
          <w:sz w:val="28"/>
          <w:szCs w:val="28"/>
        </w:rPr>
        <w:t xml:space="preserve"> О.М. Тернопіль 2004 с.51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lastRenderedPageBreak/>
        <w:t>Форми організації дозвілля дітей та молоді. Матеріали до тренінгу/автор-упорядник :</w:t>
      </w:r>
      <w:proofErr w:type="spellStart"/>
      <w:r w:rsidRPr="008A2439">
        <w:rPr>
          <w:sz w:val="28"/>
          <w:szCs w:val="28"/>
        </w:rPr>
        <w:t>Лісняк</w:t>
      </w:r>
      <w:proofErr w:type="spellEnd"/>
      <w:r w:rsidRPr="008A2439">
        <w:rPr>
          <w:sz w:val="28"/>
          <w:szCs w:val="28"/>
        </w:rPr>
        <w:t xml:space="preserve"> Н.С; За </w:t>
      </w:r>
      <w:proofErr w:type="spellStart"/>
      <w:r w:rsidRPr="008A2439">
        <w:rPr>
          <w:sz w:val="28"/>
          <w:szCs w:val="28"/>
        </w:rPr>
        <w:t>заг</w:t>
      </w:r>
      <w:proofErr w:type="spellEnd"/>
      <w:r w:rsidRPr="008A2439">
        <w:rPr>
          <w:sz w:val="28"/>
          <w:szCs w:val="28"/>
        </w:rPr>
        <w:t xml:space="preserve">. </w:t>
      </w:r>
      <w:proofErr w:type="spellStart"/>
      <w:r w:rsidRPr="008A2439">
        <w:rPr>
          <w:sz w:val="28"/>
          <w:szCs w:val="28"/>
        </w:rPr>
        <w:t>ред.І.Д</w:t>
      </w:r>
      <w:proofErr w:type="spellEnd"/>
      <w:r w:rsidRPr="008A2439">
        <w:rPr>
          <w:sz w:val="28"/>
          <w:szCs w:val="28"/>
        </w:rPr>
        <w:t>, Звєрєвої.-К.: Наук. Світ, 2005.-11,33с.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>Інтегративний курс «Культура життєвого самовизначення» Київ 2004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>Газета «Соціальний працівник» №3 лютий 2006.,Київ.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 xml:space="preserve">«Ґендерна психологія» Говорун Т.В., </w:t>
      </w:r>
      <w:proofErr w:type="spellStart"/>
      <w:r w:rsidRPr="008A2439">
        <w:rPr>
          <w:sz w:val="28"/>
          <w:szCs w:val="28"/>
        </w:rPr>
        <w:t>Кікінежді</w:t>
      </w:r>
      <w:proofErr w:type="spellEnd"/>
      <w:r w:rsidRPr="008A2439">
        <w:rPr>
          <w:sz w:val="28"/>
          <w:szCs w:val="28"/>
        </w:rPr>
        <w:t xml:space="preserve"> О.М., </w:t>
      </w:r>
      <w:proofErr w:type="spellStart"/>
      <w:r w:rsidRPr="008A2439">
        <w:rPr>
          <w:sz w:val="28"/>
          <w:szCs w:val="28"/>
        </w:rPr>
        <w:t>Навч.посібник</w:t>
      </w:r>
      <w:proofErr w:type="spellEnd"/>
      <w:r w:rsidRPr="008A2439">
        <w:rPr>
          <w:sz w:val="28"/>
          <w:szCs w:val="28"/>
        </w:rPr>
        <w:t>., Київ 2004.-109с.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 xml:space="preserve">«Запобігання торгівлі людьми та експлуатації дітей» </w:t>
      </w:r>
      <w:proofErr w:type="spellStart"/>
      <w:r w:rsidRPr="008A2439">
        <w:rPr>
          <w:sz w:val="28"/>
          <w:szCs w:val="28"/>
        </w:rPr>
        <w:t>Навч.посібник</w:t>
      </w:r>
      <w:proofErr w:type="spellEnd"/>
      <w:r w:rsidRPr="008A2439">
        <w:rPr>
          <w:sz w:val="28"/>
          <w:szCs w:val="28"/>
        </w:rPr>
        <w:t>., Київ 2005.-86с.</w:t>
      </w:r>
    </w:p>
    <w:p w:rsidR="009A6FF3" w:rsidRPr="008A2439" w:rsidRDefault="009A6FF3" w:rsidP="009A6FF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A2439">
        <w:rPr>
          <w:sz w:val="28"/>
          <w:szCs w:val="28"/>
        </w:rPr>
        <w:t>Діти-батьки-сім’я: Випуск2.-: Наук. Світ,2004.-51.с</w:t>
      </w:r>
    </w:p>
    <w:p w:rsidR="009A6FF3" w:rsidRPr="008A2439" w:rsidRDefault="009A6FF3" w:rsidP="009A6FF3">
      <w:pPr>
        <w:spacing w:line="360" w:lineRule="auto"/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8A2439">
      <w:pPr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Pr="008A2439" w:rsidRDefault="009A6FF3" w:rsidP="009A6FF3">
      <w:pPr>
        <w:ind w:left="360"/>
        <w:rPr>
          <w:sz w:val="28"/>
          <w:szCs w:val="28"/>
        </w:rPr>
      </w:pPr>
    </w:p>
    <w:p w:rsidR="009A6FF3" w:rsidRDefault="009A6FF3" w:rsidP="009A6FF3">
      <w:pPr>
        <w:ind w:left="360"/>
        <w:rPr>
          <w:sz w:val="28"/>
          <w:szCs w:val="28"/>
        </w:rPr>
      </w:pPr>
    </w:p>
    <w:p w:rsidR="009A6FF3" w:rsidRDefault="009A6FF3" w:rsidP="009A6FF3">
      <w:pPr>
        <w:ind w:left="360"/>
        <w:rPr>
          <w:sz w:val="28"/>
          <w:szCs w:val="28"/>
        </w:rPr>
      </w:pPr>
    </w:p>
    <w:p w:rsidR="009A6FF3" w:rsidRDefault="009A6FF3" w:rsidP="009A6FF3">
      <w:pPr>
        <w:ind w:left="360"/>
        <w:rPr>
          <w:sz w:val="28"/>
          <w:szCs w:val="28"/>
        </w:rPr>
      </w:pPr>
    </w:p>
    <w:p w:rsidR="009A6FF3" w:rsidRDefault="009A6FF3" w:rsidP="009A6FF3">
      <w:pPr>
        <w:ind w:left="360"/>
        <w:rPr>
          <w:sz w:val="28"/>
          <w:szCs w:val="28"/>
        </w:rPr>
      </w:pP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rPr>
          <w:sz w:val="28"/>
          <w:szCs w:val="28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D7530E" w:rsidRDefault="00D7530E" w:rsidP="009A6FF3">
      <w:pPr>
        <w:ind w:left="360"/>
        <w:rPr>
          <w:sz w:val="28"/>
          <w:szCs w:val="28"/>
          <w:lang w:val="ru-RU"/>
        </w:rPr>
      </w:pPr>
    </w:p>
    <w:p w:rsidR="009A6FF3" w:rsidRDefault="00D7530E" w:rsidP="00D7530E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proofErr w:type="spellStart"/>
      <w:r>
        <w:rPr>
          <w:sz w:val="28"/>
          <w:szCs w:val="28"/>
          <w:lang w:val="ru-RU"/>
        </w:rPr>
        <w:t>одаток</w:t>
      </w:r>
      <w:proofErr w:type="spellEnd"/>
      <w:r w:rsidR="009A6FF3">
        <w:rPr>
          <w:sz w:val="28"/>
          <w:szCs w:val="28"/>
        </w:rPr>
        <w:t xml:space="preserve"> 1</w:t>
      </w:r>
    </w:p>
    <w:p w:rsidR="009A6FF3" w:rsidRDefault="009A6FF3" w:rsidP="009A6FF3">
      <w:pPr>
        <w:ind w:left="360"/>
        <w:rPr>
          <w:sz w:val="28"/>
          <w:szCs w:val="28"/>
        </w:rPr>
      </w:pPr>
    </w:p>
    <w:p w:rsidR="009A6FF3" w:rsidRDefault="009A6FF3" w:rsidP="00D75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Міні-лекція  «Партнерська  та </w:t>
      </w:r>
      <w:proofErr w:type="spellStart"/>
      <w:r>
        <w:rPr>
          <w:b/>
          <w:sz w:val="28"/>
          <w:szCs w:val="28"/>
        </w:rPr>
        <w:t>домінаторна</w:t>
      </w:r>
      <w:proofErr w:type="spellEnd"/>
      <w:r>
        <w:rPr>
          <w:b/>
          <w:sz w:val="28"/>
          <w:szCs w:val="28"/>
        </w:rPr>
        <w:t xml:space="preserve">  сім’ї»</w:t>
      </w:r>
    </w:p>
    <w:p w:rsidR="009A6FF3" w:rsidRDefault="009A6FF3" w:rsidP="009A6FF3">
      <w:pPr>
        <w:rPr>
          <w:b/>
          <w:sz w:val="28"/>
          <w:szCs w:val="28"/>
        </w:rPr>
      </w:pPr>
    </w:p>
    <w:p w:rsidR="009A6FF3" w:rsidRDefault="009A6FF3" w:rsidP="009A6FF3">
      <w:pPr>
        <w:rPr>
          <w:b/>
          <w:sz w:val="28"/>
          <w:szCs w:val="28"/>
        </w:rPr>
      </w:pPr>
    </w:p>
    <w:p w:rsidR="009A6FF3" w:rsidRDefault="009A6FF3" w:rsidP="009A6FF3">
      <w:pPr>
        <w:rPr>
          <w:b/>
          <w:sz w:val="28"/>
          <w:szCs w:val="28"/>
        </w:rPr>
      </w:pPr>
    </w:p>
    <w:p w:rsidR="009A6FF3" w:rsidRDefault="009A6FF3" w:rsidP="009A6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Переважна більшість чоловіків та жінок різного віку та стажу подружнього життя орієнтовні на партнерські стосунки як у шлюбі, так і поза ним, проте тільки одиниці можуть сказати, що такі взаємини їм вдалося побудувати на практиці. Як Ви вважаєте: «Що легше чоловікові - вчитися будувати подружні стосунки на засадах дружби чи практикувати безумовне підпорядкування дружини своїй волі?», «Що легше жінці - жити з чоловіком як за кам’яним муром, знаючи, що за тебе вирішать усі проблеми, чи брати відповідальність й на себе, ставати творцем власної долі?»</w:t>
      </w:r>
    </w:p>
    <w:p w:rsidR="009A6FF3" w:rsidRDefault="009A6FF3" w:rsidP="009A6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контексті нових моральних цінностей, які обумовлені новими реаліями життя, незалежність, особистий ріст, розвиток внутрішнього світу жінки і чоловіка стають поступово </w:t>
      </w:r>
      <w:proofErr w:type="spellStart"/>
      <w:r>
        <w:rPr>
          <w:sz w:val="28"/>
          <w:szCs w:val="28"/>
        </w:rPr>
        <w:t>поршечерговими</w:t>
      </w:r>
      <w:proofErr w:type="spellEnd"/>
      <w:r>
        <w:rPr>
          <w:sz w:val="28"/>
          <w:szCs w:val="28"/>
        </w:rPr>
        <w:t xml:space="preserve"> цінностями,  оскільки свобода особистості може бути досягнута тільки шляхом саморозвитку, часом ціною відмови від загальноприйнятої моралі, порушення стандартів і стереотипів в різних сферах життя.</w:t>
      </w:r>
    </w:p>
    <w:p w:rsidR="009A6FF3" w:rsidRDefault="009A6FF3" w:rsidP="009A6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Серед принципових змін спостерігається послаблення соціальних обмежень в сфері сімейної поведінки і розширення рамок індивідуального вибору, а суспільні норми мають менш імперативний характер. Традиційна сім’я , яка базувалася на обмеженні свободи індивіда, особливо жінок, поступово перестає бути моделлю для наслідування.</w:t>
      </w:r>
    </w:p>
    <w:p w:rsidR="009A6FF3" w:rsidRDefault="009A6FF3" w:rsidP="009A6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 вашої уваги нормативні засади традиційної  та партнерської сімей:  </w:t>
      </w: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shd w:val="clear" w:color="auto" w:fill="FFFFFF"/>
        <w:spacing w:before="122" w:after="209"/>
        <w:ind w:left="182" w:hanging="40"/>
        <w:jc w:val="center"/>
        <w:rPr>
          <w:b/>
          <w:color w:val="000000"/>
          <w:spacing w:val="-2"/>
          <w:sz w:val="32"/>
          <w:szCs w:val="32"/>
        </w:rPr>
      </w:pPr>
    </w:p>
    <w:p w:rsidR="009A6FF3" w:rsidRDefault="009A6FF3" w:rsidP="009A6FF3">
      <w:pPr>
        <w:shd w:val="clear" w:color="auto" w:fill="FFFFFF"/>
        <w:spacing w:before="122" w:after="209"/>
        <w:rPr>
          <w:b/>
          <w:sz w:val="32"/>
          <w:szCs w:val="32"/>
        </w:rPr>
      </w:pPr>
    </w:p>
    <w:tbl>
      <w:tblPr>
        <w:tblpPr w:leftFromText="180" w:rightFromText="180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758"/>
      </w:tblGrid>
      <w:tr w:rsidR="009A6FF3" w:rsidTr="00D7530E">
        <w:trPr>
          <w:trHeight w:val="42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  <w:tr w:rsidR="009A6FF3" w:rsidTr="009A6FF3">
        <w:trPr>
          <w:trHeight w:val="6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D753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9" w:right="4" w:firstLine="151"/>
              <w:jc w:val="both"/>
              <w:rPr>
                <w:color w:val="000000"/>
                <w:spacing w:val="2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pacing w:val="-4"/>
                <w:sz w:val="28"/>
                <w:szCs w:val="28"/>
              </w:rPr>
              <w:t>Домінаторна</w:t>
            </w:r>
            <w:proofErr w:type="spellEnd"/>
            <w:r>
              <w:rPr>
                <w:b/>
                <w:i/>
                <w:color w:val="000000"/>
                <w:spacing w:val="-4"/>
                <w:sz w:val="28"/>
                <w:szCs w:val="28"/>
              </w:rPr>
              <w:t xml:space="preserve"> (традиційна) сім'я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D7530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" w:firstLine="119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Партнерська (егалітарна) сім'я</w:t>
            </w:r>
          </w:p>
        </w:tc>
      </w:tr>
      <w:tr w:rsidR="00D7530E" w:rsidTr="009A6FF3">
        <w:trPr>
          <w:trHeight w:val="43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E" w:rsidRDefault="00D75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180" w:right="691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Нерівномірний розподіл влади, зловживання </w:t>
            </w:r>
            <w:r>
              <w:rPr>
                <w:smallCaps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2"/>
                <w:sz w:val="28"/>
                <w:szCs w:val="28"/>
              </w:rPr>
              <w:t>нею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0E" w:rsidRDefault="00D753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"/>
              <w:ind w:left="126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Авторитет кожного, кооперативне вико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ристання влади</w:t>
            </w:r>
          </w:p>
        </w:tc>
      </w:tr>
      <w:tr w:rsidR="009A6FF3" w:rsidTr="009A6FF3">
        <w:trPr>
          <w:trHeight w:val="43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180" w:right="691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Керівництво, базоване на силі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"/>
              <w:ind w:left="126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Керівництво, базоване на авторитеті </w:t>
            </w:r>
          </w:p>
        </w:tc>
      </w:tr>
      <w:tr w:rsidR="009A6FF3" w:rsidTr="009A6FF3">
        <w:trPr>
          <w:trHeight w:val="31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180" w:right="691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iCs/>
                <w:color w:val="000000"/>
                <w:spacing w:val="-4"/>
                <w:sz w:val="28"/>
                <w:szCs w:val="28"/>
              </w:rPr>
              <w:t>Ри</w:t>
            </w:r>
            <w:r>
              <w:rPr>
                <w:color w:val="000000"/>
                <w:spacing w:val="-4"/>
                <w:sz w:val="28"/>
                <w:szCs w:val="28"/>
              </w:rPr>
              <w:t>гідність статевих ролей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"/>
              <w:ind w:left="126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Взаємозамінність статевих ролей</w:t>
            </w:r>
          </w:p>
        </w:tc>
      </w:tr>
      <w:tr w:rsidR="009A6FF3" w:rsidRPr="009A6FF3" w:rsidTr="009A6FF3">
        <w:trPr>
          <w:trHeight w:val="10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jc w:val="both"/>
              <w:rPr>
                <w:iCs/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lastRenderedPageBreak/>
              <w:t>Статевотипізовані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 родинні обов'язки та </w:t>
            </w:r>
            <w:r>
              <w:rPr>
                <w:color w:val="000000"/>
                <w:spacing w:val="-3"/>
                <w:sz w:val="28"/>
                <w:szCs w:val="28"/>
              </w:rPr>
              <w:t>статева сегрегація інтересів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3"/>
              <w:ind w:right="4"/>
              <w:jc w:val="both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Гнучкість розподілу сімейних обов'язків та видів діяльності, подільність діяльності </w:t>
            </w:r>
            <w:r>
              <w:rPr>
                <w:color w:val="000000"/>
                <w:spacing w:val="-1"/>
                <w:sz w:val="28"/>
                <w:szCs w:val="28"/>
              </w:rPr>
              <w:t>з відповідним розмежуванням інтересів</w:t>
            </w:r>
          </w:p>
        </w:tc>
      </w:tr>
      <w:tr w:rsidR="009A6FF3" w:rsidTr="009A6FF3">
        <w:trPr>
          <w:trHeight w:val="37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Суворі правила родинного життя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1"/>
              <w:ind w:left="115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Лабільність правил родинного життя</w:t>
            </w:r>
          </w:p>
        </w:tc>
      </w:tr>
      <w:tr w:rsidR="009A6FF3" w:rsidTr="009A6FF3">
        <w:trPr>
          <w:trHeight w:val="47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"/>
              <w:ind w:right="1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Деструктивний спосіб розв'язання кон</w:t>
            </w:r>
            <w:r>
              <w:rPr>
                <w:color w:val="000000"/>
                <w:sz w:val="28"/>
                <w:szCs w:val="28"/>
              </w:rPr>
              <w:softHyphen/>
            </w:r>
            <w:r>
              <w:rPr>
                <w:color w:val="000000"/>
                <w:spacing w:val="-7"/>
                <w:sz w:val="28"/>
                <w:szCs w:val="28"/>
              </w:rPr>
              <w:t>фліктів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"/>
              <w:ind w:right="7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Конструктивний спосіб розв'язання су</w:t>
            </w:r>
            <w:r>
              <w:rPr>
                <w:color w:val="000000"/>
                <w:spacing w:val="-1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перечок</w:t>
            </w:r>
          </w:p>
        </w:tc>
      </w:tr>
      <w:tr w:rsidR="009A6FF3" w:rsidTr="009A6FF3">
        <w:trPr>
          <w:trHeight w:val="106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ind w:right="7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Невдачі та помилки приховуються, засу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джуються, зазнають обструкції, довго </w:t>
            </w:r>
            <w:r>
              <w:rPr>
                <w:color w:val="000000"/>
                <w:spacing w:val="2"/>
                <w:sz w:val="28"/>
                <w:szCs w:val="28"/>
              </w:rPr>
              <w:t>пригадуються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"/>
              <w:ind w:right="11"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Невдачі та помилки не приховуються, </w:t>
            </w:r>
            <w:r>
              <w:rPr>
                <w:color w:val="000000"/>
                <w:spacing w:val="3"/>
                <w:sz w:val="28"/>
                <w:szCs w:val="28"/>
              </w:rPr>
              <w:t>обговорюються без дорікань, прощаю</w:t>
            </w:r>
            <w:r>
              <w:rPr>
                <w:color w:val="000000"/>
                <w:spacing w:val="3"/>
                <w:sz w:val="28"/>
                <w:szCs w:val="28"/>
              </w:rPr>
              <w:softHyphen/>
            </w:r>
            <w:r>
              <w:rPr>
                <w:color w:val="000000"/>
                <w:spacing w:val="1"/>
                <w:sz w:val="28"/>
                <w:szCs w:val="28"/>
              </w:rPr>
              <w:t>ться, забуваються</w:t>
            </w:r>
          </w:p>
        </w:tc>
      </w:tr>
      <w:tr w:rsidR="009A6FF3" w:rsidTr="009A6FF3">
        <w:trPr>
          <w:trHeight w:val="88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8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Відсутність поваги до приватних справ, </w:t>
            </w:r>
            <w:r>
              <w:rPr>
                <w:color w:val="000000"/>
                <w:spacing w:val="-2"/>
                <w:sz w:val="28"/>
                <w:szCs w:val="28"/>
              </w:rPr>
              <w:t>особистих таємниць, тотальна підконтро</w:t>
            </w:r>
            <w:r>
              <w:rPr>
                <w:color w:val="000000"/>
                <w:spacing w:val="-4"/>
                <w:sz w:val="28"/>
                <w:szCs w:val="28"/>
              </w:rPr>
              <w:t>льність поведінки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"/>
              <w:ind w:right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Повага до приватних справ, особистих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таємниць, невтручання в інтимний світ без </w:t>
            </w:r>
            <w:r>
              <w:rPr>
                <w:color w:val="000000"/>
                <w:spacing w:val="-2"/>
                <w:sz w:val="28"/>
                <w:szCs w:val="28"/>
              </w:rPr>
              <w:t>запрошення</w:t>
            </w:r>
          </w:p>
        </w:tc>
      </w:tr>
      <w:tr w:rsidR="009A6FF3" w:rsidRPr="009A6FF3" w:rsidTr="009A6FF3">
        <w:trPr>
          <w:trHeight w:val="89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"/>
              <w:ind w:left="61"/>
              <w:rPr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Почуття незахищеності, підпорядкованості, </w:t>
            </w:r>
            <w:r>
              <w:rPr>
                <w:color w:val="000000"/>
                <w:spacing w:val="-3"/>
                <w:sz w:val="28"/>
                <w:szCs w:val="28"/>
              </w:rPr>
              <w:t>самотності, переживання почуття прови</w:t>
            </w:r>
            <w:r>
              <w:rPr>
                <w:color w:val="000000"/>
                <w:spacing w:val="-4"/>
                <w:sz w:val="28"/>
                <w:szCs w:val="28"/>
              </w:rPr>
              <w:t>ни, тривожності, депресії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0"/>
              <w:ind w:right="1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Сприйняття сім'ї як найбезпечнішого мі</w:t>
            </w:r>
            <w:r>
              <w:rPr>
                <w:color w:val="000000"/>
                <w:spacing w:val="-3"/>
                <w:sz w:val="28"/>
                <w:szCs w:val="28"/>
              </w:rPr>
              <w:softHyphen/>
            </w:r>
            <w:r>
              <w:rPr>
                <w:color w:val="000000"/>
                <w:spacing w:val="-2"/>
                <w:sz w:val="28"/>
                <w:szCs w:val="28"/>
              </w:rPr>
              <w:t>сця, де набувається впевненість собі, зни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  <w:t>кають сумніви, тривожність, підвищуєть</w:t>
            </w:r>
            <w:r>
              <w:rPr>
                <w:color w:val="000000"/>
                <w:spacing w:val="-2"/>
                <w:sz w:val="28"/>
                <w:szCs w:val="28"/>
              </w:rPr>
              <w:softHyphen/>
            </w:r>
            <w:r>
              <w:rPr>
                <w:color w:val="000000"/>
                <w:spacing w:val="-3"/>
                <w:sz w:val="28"/>
                <w:szCs w:val="28"/>
              </w:rPr>
              <w:t>ся настрій</w:t>
            </w:r>
          </w:p>
        </w:tc>
      </w:tr>
      <w:tr w:rsidR="009A6FF3" w:rsidTr="009A6FF3">
        <w:trPr>
          <w:trHeight w:val="882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Закритість сімейного життя, подружніх стосунків від суспільного життя</w:t>
            </w:r>
          </w:p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Відкритість сімейного життя для соціу</w:t>
            </w:r>
            <w:r>
              <w:rPr>
                <w:sz w:val="28"/>
                <w:szCs w:val="28"/>
              </w:rPr>
              <w:softHyphen/>
              <w:t>му, активне включення подружжя в суспільне життя</w:t>
            </w:r>
          </w:p>
        </w:tc>
      </w:tr>
      <w:tr w:rsidR="009A6FF3" w:rsidTr="009A6FF3">
        <w:trPr>
          <w:trHeight w:val="887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Виховання дітей в умовах </w:t>
            </w:r>
            <w:proofErr w:type="spellStart"/>
            <w:r>
              <w:rPr>
                <w:sz w:val="28"/>
                <w:szCs w:val="28"/>
              </w:rPr>
              <w:t>гіперконтролю</w:t>
            </w:r>
            <w:proofErr w:type="spellEnd"/>
            <w:r>
              <w:rPr>
                <w:sz w:val="28"/>
                <w:szCs w:val="28"/>
              </w:rPr>
              <w:t>, підпорядкованості, звітності, слухня</w:t>
            </w:r>
            <w:r>
              <w:rPr>
                <w:sz w:val="28"/>
                <w:szCs w:val="28"/>
              </w:rPr>
              <w:softHyphen/>
              <w:t>ності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FF3" w:rsidRDefault="009A6FF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Виховання в умовах розширення авто</w:t>
            </w:r>
            <w:r>
              <w:rPr>
                <w:sz w:val="28"/>
                <w:szCs w:val="28"/>
              </w:rPr>
              <w:softHyphen/>
              <w:t>номії дитини, її самовизначення, повноправної участі в прийнятті колектив</w:t>
            </w:r>
            <w:r>
              <w:rPr>
                <w:sz w:val="28"/>
                <w:szCs w:val="28"/>
              </w:rPr>
              <w:softHyphen/>
              <w:t>них рішень</w:t>
            </w:r>
          </w:p>
        </w:tc>
      </w:tr>
    </w:tbl>
    <w:p w:rsidR="009A6FF3" w:rsidRDefault="009A6FF3" w:rsidP="009A6FF3">
      <w:pPr>
        <w:rPr>
          <w:sz w:val="22"/>
          <w:szCs w:val="22"/>
          <w:lang w:val="ru-RU"/>
        </w:rPr>
      </w:pPr>
    </w:p>
    <w:p w:rsidR="00D7530E" w:rsidRDefault="00D7530E" w:rsidP="009A6FF3">
      <w:pPr>
        <w:rPr>
          <w:sz w:val="22"/>
          <w:szCs w:val="22"/>
          <w:lang w:val="ru-RU"/>
        </w:rPr>
      </w:pPr>
    </w:p>
    <w:p w:rsidR="00D7530E" w:rsidRDefault="00D7530E" w:rsidP="009A6FF3">
      <w:pPr>
        <w:rPr>
          <w:sz w:val="22"/>
          <w:szCs w:val="22"/>
          <w:lang w:val="ru-RU"/>
        </w:rPr>
      </w:pPr>
    </w:p>
    <w:p w:rsidR="00D7530E" w:rsidRPr="00D7530E" w:rsidRDefault="00D7530E" w:rsidP="009A6FF3">
      <w:pPr>
        <w:rPr>
          <w:sz w:val="22"/>
          <w:szCs w:val="22"/>
          <w:lang w:val="ru-RU"/>
        </w:rPr>
      </w:pP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rPr>
          <w:sz w:val="28"/>
          <w:szCs w:val="28"/>
        </w:rPr>
      </w:pPr>
    </w:p>
    <w:p w:rsidR="009A6FF3" w:rsidRDefault="009A6FF3" w:rsidP="009A6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Справжнє кохання між батьком і матір’ю, пошана одного до одного, допомога і дбання, одверто припустимі вияви ніжності і ласки служать могутнім виховним фактором, неминуче збуджують у дітей уважність до таких серйозних і гарних взаємин між чоловіком і жінкою.  </w:t>
      </w:r>
    </w:p>
    <w:p w:rsidR="009A6FF3" w:rsidRDefault="009A6FF3" w:rsidP="009A6FF3">
      <w:pPr>
        <w:jc w:val="both"/>
        <w:rPr>
          <w:sz w:val="28"/>
          <w:szCs w:val="28"/>
        </w:rPr>
      </w:pPr>
    </w:p>
    <w:p w:rsidR="009A6FF3" w:rsidRDefault="009A6FF3" w:rsidP="009A6FF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7530E" w:rsidRPr="00E43C1A" w:rsidRDefault="00D7530E" w:rsidP="00D7530E">
      <w:pPr>
        <w:rPr>
          <w:sz w:val="28"/>
          <w:szCs w:val="28"/>
        </w:rPr>
      </w:pPr>
    </w:p>
    <w:p w:rsidR="009A6FF3" w:rsidRDefault="00D7530E" w:rsidP="00D7530E">
      <w:pPr>
        <w:ind w:left="7080" w:firstLine="708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 w:rsidR="009A6FF3">
        <w:rPr>
          <w:sz w:val="28"/>
          <w:szCs w:val="28"/>
        </w:rPr>
        <w:t xml:space="preserve"> 2</w:t>
      </w:r>
    </w:p>
    <w:p w:rsidR="009A6FF3" w:rsidRPr="00D7530E" w:rsidRDefault="009A6FF3" w:rsidP="00D7530E">
      <w:pPr>
        <w:ind w:left="360"/>
        <w:jc w:val="center"/>
        <w:rPr>
          <w:b/>
          <w:sz w:val="28"/>
          <w:szCs w:val="28"/>
        </w:rPr>
      </w:pPr>
      <w:r w:rsidRPr="00D7530E">
        <w:rPr>
          <w:b/>
          <w:sz w:val="28"/>
          <w:szCs w:val="28"/>
        </w:rPr>
        <w:t>Вірш для натхнення:</w:t>
      </w:r>
    </w:p>
    <w:p w:rsidR="009A6FF3" w:rsidRDefault="009A6FF3" w:rsidP="009A6FF3">
      <w:pPr>
        <w:ind w:left="360"/>
        <w:rPr>
          <w:sz w:val="28"/>
          <w:szCs w:val="28"/>
          <w:lang w:val="ru-RU"/>
        </w:rPr>
      </w:pPr>
    </w:p>
    <w:p w:rsidR="009A6FF3" w:rsidRDefault="009A6FF3" w:rsidP="00D7530E">
      <w:pPr>
        <w:jc w:val="center"/>
        <w:rPr>
          <w:sz w:val="28"/>
          <w:szCs w:val="28"/>
          <w:lang w:eastAsia="uk-UA"/>
        </w:rPr>
      </w:pPr>
      <w:r>
        <w:rPr>
          <w:lang w:eastAsia="uk-UA"/>
        </w:rPr>
        <w:t>«</w:t>
      </w:r>
      <w:r>
        <w:rPr>
          <w:sz w:val="28"/>
          <w:szCs w:val="28"/>
          <w:lang w:eastAsia="uk-UA"/>
        </w:rPr>
        <w:t>Ваші діти не діти вам.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Вони - </w:t>
      </w:r>
      <w:r>
        <w:rPr>
          <w:sz w:val="28"/>
          <w:szCs w:val="28"/>
        </w:rPr>
        <w:t>сини і дочки туги Життя по самому  собі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Вони приходять завдяки вам, але не від вас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І, хоча вони з вами, вони не належать вам.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 можете давати їм вашу любов, але не їх душам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 їх душі мешкають в будинку завтрашнього дня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Де ви не можете побувати навіть в мріях.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 можете старатися бути схожим на них, але не прагніть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Зробити їх схожими на себе.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Бо життя не йде назад і не затримується на вчорашньому дні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Ви – лук, з якого ваші діти, як живі стріли</w:t>
      </w:r>
    </w:p>
    <w:p w:rsidR="009A6FF3" w:rsidRDefault="009A6FF3" w:rsidP="009A6FF3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Послані  вперед 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Стрілець бачить мету на шляху нескінченності і згинає вас</w:t>
      </w:r>
    </w:p>
    <w:p w:rsidR="009A6FF3" w:rsidRDefault="009A6FF3" w:rsidP="009A6FF3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Своєю силою, щоб стріли летіли швидко і далеко.</w:t>
      </w:r>
    </w:p>
    <w:p w:rsidR="009A6FF3" w:rsidRDefault="009A6FF3" w:rsidP="009A6FF3">
      <w:pPr>
        <w:ind w:left="360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Хай же вигин в руці Стрільця стане вам радістю</w:t>
      </w:r>
      <w:r>
        <w:rPr>
          <w:sz w:val="28"/>
          <w:szCs w:val="28"/>
          <w:lang w:eastAsia="uk-UA"/>
        </w:rPr>
        <w:t>»</w:t>
      </w: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9A6FF3" w:rsidRDefault="009A6FF3" w:rsidP="009A6FF3">
      <w:pPr>
        <w:rPr>
          <w:sz w:val="28"/>
          <w:szCs w:val="28"/>
          <w:lang w:val="ru-RU"/>
        </w:rPr>
      </w:pPr>
    </w:p>
    <w:p w:rsidR="00221653" w:rsidRPr="009A6FF3" w:rsidRDefault="00221653">
      <w:pPr>
        <w:rPr>
          <w:lang w:val="ru-RU"/>
        </w:rPr>
      </w:pPr>
    </w:p>
    <w:sectPr w:rsidR="00221653" w:rsidRPr="009A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A30EA"/>
    <w:multiLevelType w:val="hybridMultilevel"/>
    <w:tmpl w:val="61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4E2F14"/>
    <w:multiLevelType w:val="hybridMultilevel"/>
    <w:tmpl w:val="6C7438BE"/>
    <w:lvl w:ilvl="0" w:tplc="739E11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C"/>
    <w:rsid w:val="00002486"/>
    <w:rsid w:val="00111EA2"/>
    <w:rsid w:val="00207F1C"/>
    <w:rsid w:val="00221653"/>
    <w:rsid w:val="004949A9"/>
    <w:rsid w:val="00534317"/>
    <w:rsid w:val="005C4C69"/>
    <w:rsid w:val="0068333C"/>
    <w:rsid w:val="00805714"/>
    <w:rsid w:val="008A0C60"/>
    <w:rsid w:val="008A2439"/>
    <w:rsid w:val="008F51CD"/>
    <w:rsid w:val="009A6FF3"/>
    <w:rsid w:val="00BD250A"/>
    <w:rsid w:val="00D7530E"/>
    <w:rsid w:val="00E4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67D4-C27E-430A-A211-FD226840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1175</Words>
  <Characters>6703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Кравчук</dc:creator>
  <cp:keywords/>
  <dc:description/>
  <cp:lastModifiedBy>Кравчук</cp:lastModifiedBy>
  <cp:revision>6</cp:revision>
  <dcterms:created xsi:type="dcterms:W3CDTF">2012-10-31T05:21:00Z</dcterms:created>
  <dcterms:modified xsi:type="dcterms:W3CDTF">2012-11-05T00:01:00Z</dcterms:modified>
</cp:coreProperties>
</file>