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6" w:rsidRPr="00973ED6" w:rsidRDefault="00984356" w:rsidP="004C5BF6">
      <w:pPr>
        <w:rPr>
          <w:rFonts w:ascii="Arial" w:hAnsi="Arial" w:cs="Arial"/>
          <w:b/>
          <w:sz w:val="36"/>
          <w:szCs w:val="36"/>
          <w:lang w:val="uk-UA"/>
        </w:rPr>
      </w:pPr>
      <w:r w:rsidRPr="009702FD">
        <w:rPr>
          <w:rFonts w:ascii="Arial" w:hAnsi="Arial" w:cs="Arial"/>
          <w:b/>
          <w:sz w:val="36"/>
          <w:szCs w:val="36"/>
          <w:lang w:val="uk-UA"/>
        </w:rPr>
        <w:t xml:space="preserve">            Тренінг   «Толерантність    педагогів»</w:t>
      </w:r>
    </w:p>
    <w:p w:rsidR="00984356" w:rsidRPr="004C5BF6" w:rsidRDefault="00984356" w:rsidP="004C5BF6">
      <w:pPr>
        <w:rPr>
          <w:rFonts w:ascii="Arial" w:hAnsi="Arial" w:cs="Arial"/>
          <w:sz w:val="32"/>
          <w:szCs w:val="32"/>
          <w:lang w:val="uk-UA"/>
        </w:rPr>
      </w:pP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</w:t>
      </w:r>
      <w:r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          </w:t>
      </w: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Тепер, коли ми навчилися </w:t>
      </w:r>
    </w:p>
    <w:p w:rsidR="00984356" w:rsidRPr="004C5BF6" w:rsidRDefault="00984356" w:rsidP="004C5BF6">
      <w:pPr>
        <w:widowControl w:val="0"/>
        <w:suppressAutoHyphens/>
        <w:rPr>
          <w:rFonts w:ascii="Times New Roman" w:eastAsia="SimSun" w:hAnsi="Times New Roman" w:cs="Mangal"/>
          <w:color w:val="00000A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                 </w:t>
      </w: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літати по повітрю, як птахи, </w:t>
      </w:r>
    </w:p>
    <w:p w:rsidR="00984356" w:rsidRPr="004C5BF6" w:rsidRDefault="00984356" w:rsidP="004C5BF6">
      <w:pPr>
        <w:widowControl w:val="0"/>
        <w:suppressAutoHyphens/>
        <w:rPr>
          <w:rFonts w:ascii="Times New Roman" w:eastAsia="SimSun" w:hAnsi="Times New Roman" w:cs="Mangal"/>
          <w:color w:val="00000A"/>
          <w:sz w:val="24"/>
          <w:szCs w:val="24"/>
          <w:lang w:val="uk-UA" w:eastAsia="zh-CN" w:bidi="hi-IN"/>
        </w:rPr>
      </w:pP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</w:t>
      </w:r>
      <w:r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</w:t>
      </w: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плавати під водою, як риби, </w:t>
      </w:r>
    </w:p>
    <w:p w:rsidR="00984356" w:rsidRPr="004C5BF6" w:rsidRDefault="00984356" w:rsidP="004C5BF6">
      <w:pPr>
        <w:widowControl w:val="0"/>
        <w:suppressAutoHyphens/>
        <w:rPr>
          <w:rFonts w:ascii="Times New Roman" w:eastAsia="SimSun" w:hAnsi="Times New Roman" w:cs="Mangal"/>
          <w:color w:val="00000A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                           </w:t>
      </w: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нам не вистачає тільки одного:</w:t>
      </w:r>
    </w:p>
    <w:p w:rsidR="00984356" w:rsidRPr="004C5BF6" w:rsidRDefault="00984356" w:rsidP="004C5BF6">
      <w:pPr>
        <w:widowControl w:val="0"/>
        <w:suppressAutoHyphens/>
        <w:rPr>
          <w:rFonts w:ascii="Times New Roman" w:eastAsia="SimSun" w:hAnsi="Times New Roman" w:cs="Mangal"/>
          <w:color w:val="00000A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                               </w:t>
      </w: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>навчитися жити на землі, як люди».</w:t>
      </w:r>
    </w:p>
    <w:p w:rsidR="00984356" w:rsidRPr="00973ED6" w:rsidRDefault="00984356" w:rsidP="004C5BF6">
      <w:pPr>
        <w:widowControl w:val="0"/>
        <w:suppressAutoHyphens/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</w:pPr>
      <w:r w:rsidRPr="004C5BF6">
        <w:rPr>
          <w:rFonts w:ascii="Times New Roman" w:eastAsia="SimSun" w:hAnsi="Times New Roman" w:cs="Mangal"/>
          <w:color w:val="00000A"/>
          <w:sz w:val="32"/>
          <w:szCs w:val="32"/>
          <w:lang w:val="uk-UA" w:eastAsia="zh-CN" w:bidi="hi-IN"/>
        </w:rPr>
        <w:t xml:space="preserve">                                                                                                     Б.Шоу</w:t>
      </w:r>
    </w:p>
    <w:p w:rsidR="00984356" w:rsidRPr="00973ED6" w:rsidRDefault="00984356" w:rsidP="004C5BF6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У    сучасному   суспільстві   відбувається     чимало    конфліктів – релігійних,   міжнаціональних,   воєнних.    У   наш   час     чимало     людей   агресивних,   недобрим    одне   до    одного,  телебачення   розповідає    про   жахливі   випадки    насилля   та  жорстокості.   Тому    важливо   відмовитись   від   насильства   та   агресії,   навчатися    розуміти    людей,   любити   їх   і   прощати, ставитися     до   них    неупереджено,   сприймати    інших    такими,   які   вони    є.     І    на   допомогу   у   цьому   має   прийти   «рятівне  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коло»-толерантність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.</w:t>
      </w:r>
    </w:p>
    <w:p w:rsidR="00984356" w:rsidRPr="00973ED6" w:rsidRDefault="00984356" w:rsidP="004C5BF6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Мета:</w:t>
      </w:r>
    </w:p>
    <w:p w:rsidR="00984356" w:rsidRPr="00973ED6" w:rsidRDefault="00984356" w:rsidP="004C5BF6">
      <w:pPr>
        <w:pStyle w:val="a3"/>
        <w:widowControl w:val="0"/>
        <w:numPr>
          <w:ilvl w:val="0"/>
          <w:numId w:val="1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Ознайомлювати    учасників    тренінгу   з   поняттям   «толерантність»,   показати  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багатоаспектність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 цього   поняття.</w:t>
      </w:r>
    </w:p>
    <w:p w:rsidR="00984356" w:rsidRPr="00973ED6" w:rsidRDefault="00984356" w:rsidP="004C5BF6">
      <w:pPr>
        <w:pStyle w:val="a3"/>
        <w:widowControl w:val="0"/>
        <w:numPr>
          <w:ilvl w:val="0"/>
          <w:numId w:val="1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Надати   можливість   учасникам   оцінити   міру   своєї   толерантності;</w:t>
      </w:r>
    </w:p>
    <w:p w:rsidR="00984356" w:rsidRPr="00973ED6" w:rsidRDefault="00984356" w:rsidP="004C5BF6">
      <w:pPr>
        <w:pStyle w:val="a3"/>
        <w:widowControl w:val="0"/>
        <w:numPr>
          <w:ilvl w:val="0"/>
          <w:numId w:val="1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Формувати   толерантне   ставлення   до   інших     людей;</w:t>
      </w:r>
    </w:p>
    <w:p w:rsidR="00984356" w:rsidRPr="00973ED6" w:rsidRDefault="00984356" w:rsidP="000F223C">
      <w:pPr>
        <w:pStyle w:val="a3"/>
        <w:widowControl w:val="0"/>
        <w:numPr>
          <w:ilvl w:val="0"/>
          <w:numId w:val="1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Розвивати   творче  мислення,   фантазію,  уяву,  здатність  до 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емпатії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,співпереживання   і  співчуття</w:t>
      </w:r>
    </w:p>
    <w:p w:rsidR="00984356" w:rsidRPr="00973ED6" w:rsidRDefault="00984356" w:rsidP="000F223C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 Хід    тренінгу</w:t>
      </w:r>
    </w:p>
    <w:p w:rsidR="00973ED6" w:rsidRDefault="00984356" w:rsidP="000F223C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Вступна    частина</w:t>
      </w:r>
    </w:p>
    <w:p w:rsidR="00984356" w:rsidRPr="00973ED6" w:rsidRDefault="00984356" w:rsidP="000F223C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Психолог.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Вітаю   вас!</w:t>
      </w:r>
    </w:p>
    <w:p w:rsidR="00984356" w:rsidRPr="00973ED6" w:rsidRDefault="00984356" w:rsidP="000F223C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Тема  нашого  заняття   «Толерантність  як  психологічна  категорія»</w:t>
      </w:r>
    </w:p>
    <w:p w:rsidR="00984356" w:rsidRPr="00973ED6" w:rsidRDefault="00984356" w:rsidP="000F223C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Для   того,  щоб   розпочати   роботу   нам  потрібно   прийняти    правила..</w:t>
      </w:r>
    </w:p>
    <w:p w:rsidR="00984356" w:rsidRPr="00973ED6" w:rsidRDefault="00984356" w:rsidP="000F223C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lastRenderedPageBreak/>
        <w:t>Отже,  правила   тренінгу</w:t>
      </w:r>
    </w:p>
    <w:p w:rsidR="00984356" w:rsidRPr="00973ED6" w:rsidRDefault="00984356" w:rsidP="00C85811">
      <w:pPr>
        <w:pStyle w:val="a3"/>
        <w:widowControl w:val="0"/>
        <w:numPr>
          <w:ilvl w:val="0"/>
          <w:numId w:val="2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Мати  позитивний   настрій  на  роботу</w:t>
      </w:r>
    </w:p>
    <w:p w:rsidR="00984356" w:rsidRPr="00973ED6" w:rsidRDefault="00984356" w:rsidP="00C85811">
      <w:pPr>
        <w:pStyle w:val="a3"/>
        <w:widowControl w:val="0"/>
        <w:numPr>
          <w:ilvl w:val="0"/>
          <w:numId w:val="2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Бути   доброзичливим   до  себе   і  до   інших</w:t>
      </w:r>
    </w:p>
    <w:p w:rsidR="00984356" w:rsidRPr="00973ED6" w:rsidRDefault="00984356" w:rsidP="00C85811">
      <w:pPr>
        <w:pStyle w:val="a3"/>
        <w:widowControl w:val="0"/>
        <w:numPr>
          <w:ilvl w:val="0"/>
          <w:numId w:val="2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Говорити  від  свого  імені</w:t>
      </w:r>
    </w:p>
    <w:p w:rsidR="00984356" w:rsidRPr="00973ED6" w:rsidRDefault="00984356" w:rsidP="00973ED6">
      <w:pPr>
        <w:pStyle w:val="a3"/>
        <w:widowControl w:val="0"/>
        <w:numPr>
          <w:ilvl w:val="0"/>
          <w:numId w:val="2"/>
        </w:numPr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Бути   активним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bCs/>
          <w:color w:val="00000A"/>
          <w:sz w:val="28"/>
          <w:szCs w:val="28"/>
          <w:lang w:val="uk-UA" w:eastAsia="zh-CN" w:bidi="hi-IN"/>
        </w:rPr>
        <w:t>Вправа «Побачення»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Тренер об’єднує учасників у чотири групи, роздає кожній групі конверти з набором окремих речень, які потрібно розташувати послідовно, керуючись логікою, щоб вийшло змістовне оповідання. Потім представник кожної групи презентує результат.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Картки з реченнями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• Його серце тьохнуло.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Було вже пізно.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Десь загавкав пес.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Місяць — немов великий апельсин.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Потяг рушив.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Чи має щось сенс у цьому житті?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Він узяв її за руку.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Почулося скреготання заліза.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Він поглянув на неї.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Пролунав постріл.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Він зрозумів, що тільки вона могла зробити його щасливим.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Її очі були заплющені.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Ця зустріч остання.</w:t>
      </w:r>
    </w:p>
    <w:p w:rsidR="00984356" w:rsidRPr="00973ED6" w:rsidRDefault="00984356" w:rsidP="00AD758E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Легкий вітерець доносив схвильований шепіт.</w:t>
      </w:r>
    </w:p>
    <w:p w:rsidR="00984356" w:rsidRPr="00973ED6" w:rsidRDefault="00984356" w:rsidP="00AD758E">
      <w:pPr>
        <w:rPr>
          <w:rFonts w:ascii="Times New Roman" w:eastAsia="SimSun" w:hAnsi="Times New Roman" w:cs="Mang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Висновок: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Зазвичай  звучить  питання: «А  як  же  правильно  звучить оповідання?».  Люди  звикли  діяти  стереотипно,  оглядаючись  на  кимсь придумані  канони. Тут  немає  правильної  або  неправильної  відповіді.  У кожного  вийшло  своє  оповідання,  і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lastRenderedPageBreak/>
        <w:t xml:space="preserve">кожний  може  пояснити  логіку  його побудови. Ми  вчимося  приймати  і  поважати  думку  інших,  адже  вони  мають право  на 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існування.Дуже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важливо  сприймати  людей  такими,  якими  вони  є, навіть  коли  їх  уподобання  відмінні  від  твоїх. Але інколи  ми  стаємо  сліпими  і не хочемо  прислухатися  до  чужої  думки  і  вважаємо  свою  думку  правильною.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Вправа-демонстрація      «Вплив  слова  на  людину»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Матеріали: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склянка  з  чистою  водою,  сіль,  перець,  грудка  землі.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Процедура   проведення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(ведучий   демонструє   вплив   поганих,   необдуманих    слів   на  людину).</w:t>
      </w:r>
    </w:p>
    <w:p w:rsidR="00984356" w:rsidRPr="00973ED6" w:rsidRDefault="00984356" w:rsidP="004379F3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Психолог.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Візьмемо   склянку   води.   Уявімо,   що  це   людська   душа – чиста,  проста,   наївна,   здатна   вбирати   в  себе    все  хороше,  і  погане.</w:t>
      </w:r>
    </w:p>
    <w:p w:rsidR="00984356" w:rsidRPr="00973ED6" w:rsidRDefault="00984356" w:rsidP="004379F3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Сіль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- грубі,   солоні  слова.</w:t>
      </w:r>
    </w:p>
    <w:p w:rsidR="00984356" w:rsidRPr="00973ED6" w:rsidRDefault="00984356" w:rsidP="004379F3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Перець –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пекучі,  образливі  слова.</w:t>
      </w:r>
    </w:p>
    <w:p w:rsidR="00984356" w:rsidRPr="00973ED6" w:rsidRDefault="00984356" w:rsidP="004379F3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Грудка   землі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неуважність,   байдужість,  ігнорування.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Коли  ми  все   добре   змішаємо – отримаємо   стан   людини.   Скільки    мине   часу,   доки   все   осяде,   забудеться?    А   варто    лише   легенько   збовтати – і  все  підніметься   на  поверхню.   А   це – стреси,  неврози.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Висновок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:   Коли   ми   з  кимось   сваримося  й   кажемо   щось   неприємне,  ми   залишаємо    в  душі   людини   ось  такі   сліди   і  не  має   значення,   скільки   разів   ми  потім   попросимо   пробачення.</w:t>
      </w:r>
      <w:r w:rsid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</w:t>
      </w:r>
      <w:bookmarkStart w:id="0" w:name="_GoBack"/>
      <w:bookmarkEnd w:id="0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Словесні  рани   заподіють   такий  самий   біль,  як   і  фізичні.   Тому   свою   терпимість,  розуміння   ми  можемо   виявляти   по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–різному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:  спокійно,   без  зайвої   критики,  витримано,  доброзичливо,   тобто   толерантно.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Отже,   поняття   </w:t>
      </w:r>
      <w:proofErr w:type="spellStart"/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толерантність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уперше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з</w:t>
      </w:r>
      <w:r w:rsidRPr="00973ED6">
        <w:rPr>
          <w:rFonts w:ascii="Arial" w:eastAsia="SimSun" w:hAnsi="Arial" w:cs="Arial"/>
          <w:color w:val="00000A"/>
          <w:sz w:val="28"/>
          <w:szCs w:val="28"/>
          <w:lang w:eastAsia="zh-CN" w:bidi="hi-IN"/>
        </w:rPr>
        <w:t>’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явилося  у  18  столітті.  Розуміння   толерантності   є   неоднаковим   у   різних   культурах,   тому   що   залежить   від    історичного   досвіду   народів.   В  англійців   толерантність   розуміється    як   готовність   і   здатність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lastRenderedPageBreak/>
        <w:t>без   протесту    сприймати   особистість,  у   французів – як   певна   свобода   іншого,  його   думок,   поведінки,  у   китайській   мові   бути  толерантним   означає   проявляти   великодушність   до  інших.   А  арабському   світі   толерантність – прощення,   терпимість,  співчуття   іншому.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Отже,  толерантність   передусім   має   на  меті   прийняття   інших     такими,  якими   вони  є  і  взаємодію   з   ними   на  основі   згоди.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  Поділ   людей   на    толерантних   та   не толерантних   є   досить   умовним.   Кожна   людина   у   своєму   житті    може   поводитись   як   толерантно,   так  і  не  толерантно.    Але   здатність   поводити  себе   толерантно   може   стати   особистісною   рисою,  а  відтак – забезпечити   успіх   у  спілкуванні.   Толерантні   люди    більше   знають   про   свої   недоліки   та  переваги.   Вони   критично   ставляться   до  себе   і  не   прагнуть   у   всіх    бідах    звинуватити   інших.   Вони   не    перекладають   відповідальність   на  інших.   Толерантна  людина    не  поділяє   світ   на  два  кольори  - білий  та  чорний.     Вона   не  акцентує    на   розбіжностях   між    «своїми»    та  «чужими»,    а  тому    готова   вислухати   та   зрозуміти   інші   думки.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 Почуття    гумору   і  здатність    посміятися   над   своїми  слабкими   сторонами – особлива   риса    толерантної   людини.    У   того,   хто   здатний   до  цього,    менша    потреба    зверхньо   ставитися   до  інших.</w:t>
      </w:r>
    </w:p>
    <w:p w:rsidR="00984356" w:rsidRPr="00973ED6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  Отже,   толерантна   особистість    знає   і   правильно оцінює   себе.   Її   добре  ставлення   до  себе   співіснує   з  позитивним   і   доброзичливим   ставленням   до  інших.</w:t>
      </w:r>
    </w:p>
    <w:p w:rsidR="00984356" w:rsidRPr="00973ED6" w:rsidRDefault="00984356" w:rsidP="00973ED6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У   1995  році   на   28  Генеральній   конференції   ЮНЕСКО     її   учасники    проголосили   16    листопада    Міжнародним    днем    толерантності   й    прийняли    «Декларацію   принципів   толерантності».   Відтоді    цей  день   щорічно   відзначають   днем  толерантності.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bCs/>
          <w:color w:val="00000A"/>
          <w:sz w:val="28"/>
          <w:szCs w:val="28"/>
          <w:lang w:val="uk-UA" w:eastAsia="zh-CN" w:bidi="hi-IN"/>
        </w:rPr>
        <w:t>Буквений аналіз поняття «Толерантність».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bCs/>
          <w:color w:val="00000A"/>
          <w:sz w:val="28"/>
          <w:szCs w:val="28"/>
          <w:lang w:val="uk-UA" w:eastAsia="zh-CN" w:bidi="hi-IN"/>
        </w:rPr>
        <w:t xml:space="preserve"> Психолог: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-Давайте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спробуємо пригадати, що означає поняття толерантність, шляхом проведення буквеного аналізу даного слова: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lastRenderedPageBreak/>
        <w:t>Т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терплячий, товариський, тактовний.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О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обережний, об'єктивний, оригінальний, особливий.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Л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лояльний, лагідний, легкий у спілкуванні.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Е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енергійний, елегантний, ефективний.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Р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рівний, розсудливий, рівнозначний, рівноправний.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А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активний, акуратний, авторитетний.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Н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надійний, найдорожчий.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Т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терплячий.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Н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необхідний людям, ніжний, незалежний.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І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інтелігентний, ідеальний, ідейний.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С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співпереживаючий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, співчуваючий, сприймаючий свободу думок і дій іншого, страждаючий.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Т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– тактовний, товариський. </w:t>
      </w:r>
    </w:p>
    <w:p w:rsidR="00984356" w:rsidRPr="00973ED6" w:rsidRDefault="00984356" w:rsidP="0009649F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Ь. </w:t>
      </w:r>
    </w:p>
    <w:p w:rsidR="00984356" w:rsidRPr="00973ED6" w:rsidRDefault="00984356" w:rsidP="00973ED6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Одним   із   найпростіших   методів   виявлення   толерантності    є  вміння   зробити   приємне   іншій  </w:t>
      </w:r>
    </w:p>
    <w:p w:rsidR="00984356" w:rsidRPr="00973ED6" w:rsidRDefault="00984356" w:rsidP="00EA26FE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Отже,     Експрес – спілкування   «Приємна  розмова»</w:t>
      </w:r>
    </w:p>
    <w:p w:rsidR="00984356" w:rsidRPr="00973ED6" w:rsidRDefault="00984356" w:rsidP="00EA26FE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Мета: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отримувати   зворотній    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зв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eastAsia="zh-CN" w:bidi="hi-IN"/>
        </w:rPr>
        <w:t>’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язок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у  групі;   підвищувати   самооцінку;   надавати  можливість   зробити  приємне  іншій   людині.</w:t>
      </w:r>
    </w:p>
    <w:p w:rsidR="00984356" w:rsidRPr="00973ED6" w:rsidRDefault="00973ED6" w:rsidP="00973ED6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   </w:t>
      </w:r>
      <w:r w:rsidR="00984356"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Процедура  проведення</w:t>
      </w:r>
    </w:p>
    <w:p w:rsidR="00984356" w:rsidRPr="00973ED6" w:rsidRDefault="00984356" w:rsidP="00EA26FE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Під   час  цієї    вправи  учасникам  необхідно   передавати   по   колу   одне  одному  м</w:t>
      </w:r>
      <w:r w:rsidRPr="00973ED6">
        <w:rPr>
          <w:rFonts w:ascii="Arial" w:eastAsia="SimSun" w:hAnsi="Arial" w:cs="Arial"/>
          <w:color w:val="00000A"/>
          <w:sz w:val="28"/>
          <w:szCs w:val="28"/>
          <w:lang w:eastAsia="zh-CN" w:bidi="hi-IN"/>
        </w:rPr>
        <w:t>’</w:t>
      </w:r>
      <w:proofErr w:type="spellStart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яч</w:t>
      </w:r>
      <w:proofErr w:type="spellEnd"/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  і   говорити  вислів  :  «Мені  в  тобі   подобається…»  (особистісна  якість).</w:t>
      </w:r>
    </w:p>
    <w:p w:rsidR="00984356" w:rsidRPr="00973ED6" w:rsidRDefault="00984356" w:rsidP="00973ED6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Висновок.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Пам’ятайте,   що  толерантна   особистість   не   припускає   позиції   «вище»   або  «нижче»     стосовно   іншого,   а   передбачає    наявність   позиції   «поряд».    Учіться   сприймати   людей   такими,  якими  вони  є,  не  намагаючись   змінити  в  них   те,   що   нам    не  подобається.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lastRenderedPageBreak/>
        <w:t>Вправа  «Емблема  толерантності»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Мета: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продовжувати  роботу  з  визначення  толерантності;  розвивати   уяву,   фантазію.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Процедура  проведення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Кожна  підгрупа  спробує   намалювати  емблему  толерантності.   Після  завершення   роботи  підгрупи    презентують   свої   емблеми.</w:t>
      </w:r>
    </w:p>
    <w:p w:rsidR="00984356" w:rsidRPr="00973ED6" w:rsidRDefault="00984356" w:rsidP="00973ED6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Висновок. 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Отже,  у  безмежному   морі   різноманітних   культур,  думок,  ідей,    що   належать   людям   різних   країн   на  планеті,  на  допомогу   має   прийти   «рятівне   коло» - толерантність.   Тож  будьмо   толерантними,  а   отже,   розуміймо   одне   одного.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Вправа   «Оплески»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Мета:   </w:t>
      </w: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підвищувати   настрій   та  самооцінку;  активізувати  учасників  групи.</w:t>
      </w: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>Процедура  проведення</w:t>
      </w:r>
    </w:p>
    <w:p w:rsidR="00984356" w:rsidRPr="00973ED6" w:rsidRDefault="00984356" w:rsidP="00973ED6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>Психолог     називає   рису,  а  учасники   плескають  в  долоні    ті,    хто   має   дану  особистісну   рису   характеру.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bCs/>
          <w:color w:val="00000A"/>
          <w:sz w:val="28"/>
          <w:szCs w:val="28"/>
          <w:lang w:val="uk-UA" w:eastAsia="zh-CN" w:bidi="hi-IN"/>
        </w:rPr>
        <w:t>- А   на  закінчення   нашого   заняття  китайська  притча.  Назва притчі «Гарна сім'я».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Жила - була на світі сім'я. Вона була не проста. Більше 100 чоловік налічувалося у цій родині. І вона займала ціле село. Так і жили всією родиною і всім селом. Ви скажете: ну і що, хіба мало великих сімейств на світі. Але справа в тому, що сім'я була особлива - мир і злагода панували в тій родині і, стало бути, на селі. Ні сварок, ні лайки, ні, Боже збав, бійок і чвар. Дійшов слух про цю сім'ю до самого владики країни. І він вирішив перевірити, чи правду кажуть люди. Прибув він у село, і душа його відродилася: кругом чистота, краса, достаток і мир. Добре дітям, спокійно старим. Здивувався владика. Вирішив дізнатися, як жителі села добилися такого лада, прийшов до глави сім'ї; розкажи, мовляв, як ти досягаєш такого згоди і миру в твоїй родині. Той узяв аркуш паперу і почав щось писати, писав довго - видно, не дуже сильний був у грамоті. Потім передав лист владики. Той узяв папір і став розбирати каракулі старого. Розібрав насилу і здивувався. Три слова були написані на папері: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lastRenderedPageBreak/>
        <w:t xml:space="preserve"> Любов;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Прощення;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Терпіння. </w:t>
      </w: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І в кінці листа: сто раз любов, сто разів прощення, сто раз терпіння. Прочитав владика, почухав, як водиться, за вухом і запитав: - І все? - Так, - відповів старий, - це і є основа життя будь-якої хорошої сім'ї. І, подумавши, додав: - І світу теж.</w:t>
      </w:r>
    </w:p>
    <w:p w:rsidR="00984356" w:rsidRPr="00973ED6" w:rsidRDefault="00984356" w:rsidP="00523323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Вправа « Добрий шлях».    </w:t>
      </w:r>
    </w:p>
    <w:p w:rsidR="00984356" w:rsidRPr="00973ED6" w:rsidRDefault="00984356" w:rsidP="00523323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  <w:t xml:space="preserve"> Психолог:</w:t>
      </w:r>
    </w:p>
    <w:p w:rsidR="00984356" w:rsidRPr="00973ED6" w:rsidRDefault="00984356" w:rsidP="00523323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-У вас на столах приготовлені картки з кольорового картону у вигляді людського сліду. Виберіть дві якості, дві риси характеру, які є сильними сторонами характеру. Тобто два позитивні якості, якими ви володієте. Розвісимо їх на дошку під заголовком « В добру путь».</w:t>
      </w:r>
    </w:p>
    <w:p w:rsidR="00984356" w:rsidRPr="00973ED6" w:rsidRDefault="00984356" w:rsidP="00523323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  <w:r w:rsidRPr="00973ED6"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  <w:t xml:space="preserve"> -Я  хочу прочитати слова письменника М. М. Рощина «Спробуйте не настати, а поступитися. Не взяти, а віддати. Не кулак показати, а протягнути долоню. Не сховати, а поділитися. Не кричати, а вислухати. Не розірвати, а склеїти». Одним словом «Ми обираємо - Толерантність», ось тоді ви будете толерантною особистістю, а наш колектив буде сильним, дружним, згуртованим.    </w:t>
      </w:r>
    </w:p>
    <w:p w:rsidR="00984356" w:rsidRPr="00973ED6" w:rsidRDefault="00984356" w:rsidP="00523323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A252A9">
      <w:pPr>
        <w:widowControl w:val="0"/>
        <w:suppressAutoHyphens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color w:val="00000A"/>
          <w:sz w:val="28"/>
          <w:szCs w:val="28"/>
          <w:lang w:val="uk-UA" w:eastAsia="zh-CN" w:bidi="hi-IN"/>
        </w:rPr>
      </w:pPr>
    </w:p>
    <w:p w:rsidR="00984356" w:rsidRPr="00973ED6" w:rsidRDefault="00984356" w:rsidP="0009649F">
      <w:pPr>
        <w:widowControl w:val="0"/>
        <w:suppressAutoHyphens/>
        <w:ind w:left="360"/>
        <w:rPr>
          <w:rFonts w:ascii="Arial" w:eastAsia="SimSun" w:hAnsi="Arial" w:cs="Arial"/>
          <w:b/>
          <w:color w:val="00000A"/>
          <w:sz w:val="28"/>
          <w:szCs w:val="28"/>
          <w:lang w:val="uk-UA" w:eastAsia="zh-CN" w:bidi="hi-IN"/>
        </w:rPr>
      </w:pPr>
    </w:p>
    <w:p w:rsidR="00984356" w:rsidRPr="009702FD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C85811">
      <w:pPr>
        <w:widowControl w:val="0"/>
        <w:suppressAutoHyphens/>
        <w:ind w:left="360"/>
        <w:rPr>
          <w:rFonts w:ascii="Arial" w:eastAsia="SimSun" w:hAnsi="Arial" w:cs="Arial"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C01DD1">
      <w:pPr>
        <w:widowControl w:val="0"/>
        <w:suppressAutoHyphens/>
        <w:rPr>
          <w:rFonts w:ascii="Arial" w:eastAsia="SimSun" w:hAnsi="Arial" w:cs="Arial"/>
          <w:b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4C5BF6">
      <w:pPr>
        <w:widowControl w:val="0"/>
        <w:suppressAutoHyphens/>
        <w:rPr>
          <w:rFonts w:ascii="Arial" w:eastAsia="SimSun" w:hAnsi="Arial" w:cs="Arial"/>
          <w:color w:val="00000A"/>
          <w:sz w:val="32"/>
          <w:szCs w:val="32"/>
          <w:lang w:val="uk-UA" w:eastAsia="zh-CN" w:bidi="hi-IN"/>
        </w:rPr>
      </w:pPr>
    </w:p>
    <w:p w:rsidR="00984356" w:rsidRPr="009702FD" w:rsidRDefault="00984356" w:rsidP="004C5BF6">
      <w:pPr>
        <w:rPr>
          <w:rFonts w:ascii="Arial" w:hAnsi="Arial" w:cs="Arial"/>
          <w:sz w:val="32"/>
          <w:szCs w:val="32"/>
          <w:lang w:val="uk-UA"/>
        </w:rPr>
      </w:pPr>
    </w:p>
    <w:sectPr w:rsidR="00984356" w:rsidRPr="009702FD" w:rsidSect="00A1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6E2"/>
    <w:multiLevelType w:val="hybridMultilevel"/>
    <w:tmpl w:val="8440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115BB"/>
    <w:multiLevelType w:val="hybridMultilevel"/>
    <w:tmpl w:val="AB98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88A"/>
    <w:rsid w:val="00064F52"/>
    <w:rsid w:val="0009649F"/>
    <w:rsid w:val="000F223C"/>
    <w:rsid w:val="00235489"/>
    <w:rsid w:val="00243CC2"/>
    <w:rsid w:val="003061A1"/>
    <w:rsid w:val="00346DFA"/>
    <w:rsid w:val="0035215D"/>
    <w:rsid w:val="004379F3"/>
    <w:rsid w:val="00450071"/>
    <w:rsid w:val="004C5BF6"/>
    <w:rsid w:val="00516A13"/>
    <w:rsid w:val="00523323"/>
    <w:rsid w:val="006955A7"/>
    <w:rsid w:val="006D7C94"/>
    <w:rsid w:val="00750C41"/>
    <w:rsid w:val="00887573"/>
    <w:rsid w:val="008C5BD8"/>
    <w:rsid w:val="009702FD"/>
    <w:rsid w:val="00973ED6"/>
    <w:rsid w:val="00984356"/>
    <w:rsid w:val="00A0610A"/>
    <w:rsid w:val="00A1754F"/>
    <w:rsid w:val="00A252A9"/>
    <w:rsid w:val="00A5788A"/>
    <w:rsid w:val="00A61EF1"/>
    <w:rsid w:val="00AB5C06"/>
    <w:rsid w:val="00AD758E"/>
    <w:rsid w:val="00C01DD1"/>
    <w:rsid w:val="00C11F67"/>
    <w:rsid w:val="00C85811"/>
    <w:rsid w:val="00CE4022"/>
    <w:rsid w:val="00E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Pc-7</cp:lastModifiedBy>
  <cp:revision>9</cp:revision>
  <cp:lastPrinted>2018-02-08T07:30:00Z</cp:lastPrinted>
  <dcterms:created xsi:type="dcterms:W3CDTF">2018-02-05T07:44:00Z</dcterms:created>
  <dcterms:modified xsi:type="dcterms:W3CDTF">2018-02-27T08:16:00Z</dcterms:modified>
</cp:coreProperties>
</file>