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67" w:rsidRDefault="008A4867" w:rsidP="008A48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u w:val="single"/>
        </w:rPr>
        <w:t>Тема: Безсполучникове складне речення. Смислові відношення між простими реченнями у безсполучниковому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Мета:</w:t>
      </w:r>
      <w:r>
        <w:rPr>
          <w:rFonts w:ascii="Times New Roman" w:eastAsia="Times New Roman" w:hAnsi="Times New Roman" w:cs="Times New Roman"/>
          <w:sz w:val="28"/>
        </w:rPr>
        <w:t>засвоїти матеріал про  безсполучникове складне речення та смислові відношення між простими реченнями в його складі; формувати вміння визначати граматичні основи та смислові відношення між частинами безсполучникового складного речення;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виховувати патріотичні почуття, любов до природи рідного краю, доброту і милосердя до всього живого; удосконалювати навички правильного інтонування безсполучникових складних речень;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розвивати логічне мислення, пам'ять, усне й письмове мовлення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Тип уроку:</w:t>
      </w:r>
      <w:r>
        <w:rPr>
          <w:rFonts w:ascii="Times New Roman" w:eastAsia="Times New Roman" w:hAnsi="Times New Roman" w:cs="Times New Roman"/>
          <w:sz w:val="28"/>
        </w:rPr>
        <w:t xml:space="preserve"> урок вивчення нового матеріалу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Обладнання:</w:t>
      </w:r>
      <w:r>
        <w:rPr>
          <w:rFonts w:ascii="Times New Roman" w:eastAsia="Times New Roman" w:hAnsi="Times New Roman" w:cs="Times New Roman"/>
          <w:sz w:val="28"/>
        </w:rPr>
        <w:t xml:space="preserve"> підручник, картки, ТЗН</w:t>
      </w:r>
    </w:p>
    <w:p w:rsidR="008A4867" w:rsidRDefault="008A4867" w:rsidP="008A48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Епіграф:</w:t>
      </w:r>
    </w:p>
    <w:p w:rsidR="008A4867" w:rsidRDefault="008A4867" w:rsidP="008A48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Люби природу не як символ </w:t>
      </w:r>
    </w:p>
    <w:p w:rsidR="008A4867" w:rsidRDefault="008A4867" w:rsidP="008A48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Душі своєї</w:t>
      </w:r>
    </w:p>
    <w:p w:rsidR="008A4867" w:rsidRDefault="008A4867" w:rsidP="008A48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Люби природу не для себе –</w:t>
      </w:r>
    </w:p>
    <w:p w:rsidR="008A4867" w:rsidRDefault="008A4867" w:rsidP="008A48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Люби для неї.</w:t>
      </w:r>
    </w:p>
    <w:p w:rsidR="008A4867" w:rsidRDefault="008A4867" w:rsidP="008A48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Ліна Костенко</w:t>
      </w:r>
    </w:p>
    <w:p w:rsidR="008A4867" w:rsidRDefault="008A4867" w:rsidP="008A48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Перебіг уроку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A4867" w:rsidRDefault="008A4867" w:rsidP="008A4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І. Організаційний момент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ІІ Актуалізація опорних знань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Як поділяються складні речення в залежності від наявності чи відсутності в них сполучників, сполучних слів?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Назвіть види сполучникових складних речень. Яка різниця між ними?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Із домашніх творів вибрати складнопідрядні речення і скласти до них схеми.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ІІІ. Організація пізнавальної діяльності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Диктант 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Фіалка у гаях Полісся небесний промінь розлила, там пролісок на ноги звівся, медунка ніжно зацвіла. Мабуть, у кожного так буває: часто у місті село мені сниться. Кличуть і кличуть луги заозерні, зранку на луках шумить косовиця. Поспішайте творити добро на землі, щиру шану знаходить людська доброта. Я певен, друже, ми зустрітись мусимо, ми любимо світанки зустрічать.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Проаналізуйте структуру речень, поданих у диктанті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Самостійна робота з підручником.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 Звірте свої висновки з матеріалом підручника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3.Виразно прочитати речення із вправи 217 (усно)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4.Робота над таблицею «Смислові відношення» (коментує учень)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object w:dxaOrig="7036" w:dyaOrig="4115">
          <v:rect id="rectole0000000022" o:spid="_x0000_i1025" style="width:413.4pt;height:254pt" o:ole="" o:preferrelative="t" stroked="f">
            <v:imagedata r:id="rId4" o:title="" croptop="17285f" cropbottom="4984f" cropleft="18037f" cropright="14771f"/>
          </v:rect>
          <o:OLEObject Type="Embed" ProgID="StaticMetafile" ShapeID="rectole0000000022" DrawAspect="Content" ObjectID="_1573288667" r:id="rId5"/>
        </w:objec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object w:dxaOrig="7050" w:dyaOrig="3651">
          <v:rect id="rectole0000000023" o:spid="_x0000_i1026" style="width:413.4pt;height:186.9pt" o:ole="" o:preferrelative="t" stroked="f">
            <v:imagedata r:id="rId6" o:title="" croptop="14211f" cropbottom="16523f" cropleft="17996f" cropright="15193f"/>
          </v:rect>
          <o:OLEObject Type="Embed" ProgID="StaticMetafile" ShapeID="rectole0000000023" DrawAspect="Content" ObjectID="_1573288668" r:id="rId7"/>
        </w:objec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Записати безсполучникові речення із пісні на слова  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Т. Г. Шевченка «Реве та стогне Дніпр широкий» (звучить пісня)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Виконання вправи 218. Розставити розділові знаки.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Синтаксичний розбір речення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Мріють крилами з туману лебеді рожеві, сиплять ночі у лимани зорі сургучеві.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Коментований диктант 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Заходить сонечко за гори, лягла в долині темна тінь. Дрімають верби на хисткім осонні, довкруж сивіє тирса й ковила. Трави в’януть під млосною спекою, крутить вихор серпневий пил, осокори за даллю далекою підпирають в степу небосхил. Сідає сонце на спочинок, синіє обрій, тануть тіні, дарує казку хтось дитині. 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ІV Узагальнення та систематизація одержаних 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знань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У яких стилях, на вашу думку, вживаються складні безсполучникові речення?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(Складні безсполучникові речення використовуються для  вираження яскравих контрастів, узагальнень, висновків, логічної послідовності, надання висловлюванню динамічності. Ці речення емоційні, інтонаційно багатші, ніж складносурядні та складнопідрядні. Тому вони частіше вживаються в розмовному, художньому та публіцистичному стилях, ніж у науковому та офіційно-діловому).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Повторення стилів та їхніх особливостей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Вправа 218. Прочитайте текст. Визначте тип і стилі мовлення, доберіть заголовок.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Опишіть картину В. Кравченка «Перший подих весни», вживаючи безсполучникові складні речення.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Вправа 219 (мозковий штурм)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Що є спільного і відмінного між складним безсполучниковим і сполучниковим (складнопідрядними і складносурядними) реченнями?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Вправа 221 (робота в парах)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Визначити прості і складні безсполучникові речення.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Підсумок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Сформулюйте вивчене у формі діалогу (питання і відповіді) 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Діалог-зразок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На які 2 групи поділяються безсполучникові складні речення за характером смислових зв’язків?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З однорідними і неоднорідними простими реченнями.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Які частини називаються однорідними?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Синтаксично рівноправні.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Який зв'язок між неоднорідними частинами?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Одна з них пояснює іншу.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Які смислові відношення можуть виражати речення з однорідними частинами?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На які види діляться безсполучникові речення з неоднорідними частинами?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Безсполучникові речення зі значенням умови, наслідку, часу, пояснення, причини.  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Під музику  П. Чайковського «Пори року» учениця читає вірш         І. Каличенко «Гаптує сонце землю молоду»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Гаптує сонце землю молоду,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Блакитними сяйвом всі степи облиті,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І буйні трави  у моїм саду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Купаються в черешень білім цвіті.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Блукає вітер в запахах весни.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Кружляють в танці вишиті пелюстки.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Край шляху синьоокі ясени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Зав’язують собі зелені хустки.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Ласкавий промінь серденько зігрів,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Розбризкав на поля сріблясту зливу.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Палають, наче марево снігів,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Мережані суцвіття чорносливу.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Цілують небо п’яні голуби,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Чарує душу співами синиця.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Така пора – забудь все і люби.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Журитися і куняти не годиться!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ІV. Домашнє завдання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Вивчити теоретичний матеріал «Смислові відношення та інтонація у безсполучниковому складному реченні»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 група. Вправа 220. Розставити розділові знаки та підкреслити граматичні основи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ІІ група. Написати твір «У царстві природи», вживаючи безсполучникові складні речення. 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u w:val="single"/>
        </w:rPr>
        <w:t>Тема: Кома та крапка з комою між частинами безсполучникового складного речення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Мета:</w:t>
      </w:r>
      <w:r>
        <w:rPr>
          <w:rFonts w:ascii="Times New Roman" w:eastAsia="Times New Roman" w:hAnsi="Times New Roman" w:cs="Times New Roman"/>
          <w:sz w:val="28"/>
        </w:rPr>
        <w:t xml:space="preserve"> пояснити правила вживання коми та крапки з комою між частинами безсполучникового складного речення; формувати вміння визначати відповідну пунктограму та обґрунтовувати вибір вживання розділового знака;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виховувати любов до природи рідного краю; удосконалювати орфографічну й пунктуаційну грамотність; 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розвивати увагу, пам'ять, логічне мислення, емоційну сферу, удосконалювати навички правильно інтонування безсполучникового складного речення та роботи з таблицею.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Тип уроку:</w:t>
      </w:r>
      <w:r>
        <w:rPr>
          <w:rFonts w:ascii="Times New Roman" w:eastAsia="Times New Roman" w:hAnsi="Times New Roman" w:cs="Times New Roman"/>
          <w:sz w:val="28"/>
        </w:rPr>
        <w:t xml:space="preserve"> урок вивчення нового матеріалу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Обладнання:</w:t>
      </w:r>
      <w:r>
        <w:rPr>
          <w:rFonts w:ascii="Times New Roman" w:eastAsia="Times New Roman" w:hAnsi="Times New Roman" w:cs="Times New Roman"/>
          <w:sz w:val="28"/>
        </w:rPr>
        <w:t xml:space="preserve"> підручник, таблиця, ТНЗ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Епіграф :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Пригорнись до мене, слово,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Коли щира ллється мова.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Відвернись від мене, слово,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Коли думка, як полова.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Л. Забашта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Перебіг уроку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І. Організація класу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ІІ. Перевірка домашнього завдання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Індивідуальні завдання на картках (диференційовані)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Картка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 (для учнів із середнім і достатнім рівнем знань)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Списати речення. Встановіть смислові зв’язки між частинами безсполучникового складного речення.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Пісня дише голосом, мовить поле колосом. М’яко стеляться луги, м’ятно пахнуть береги. Здригнувся дуб, здригнулася зі сну осика трепетлива. Гнуться клени ніжними колінами, чорну хмару сріблять голуби.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Картка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(для учнів з достатнім і високим рівнем знань)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Розставити розділові знаки, обґрунтувати роль безсполучникових складних речень у художньому тексті.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На горизонті дозрівають бурі,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Вилущується блискавка із хмар.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Прозорим лезом небесам похмурим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Розріже вітер кожен капіляр.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Лякаюся і не встигаю ахнуть,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Знайомий грім гукає звіддаля.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Біжу на голос і озоном пахну,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Немов дощем зволожена земля.  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В. Сироватко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ІІІ. Повідомлення теми і мети уроку. Мотивація 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навчання.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ІV. Вивчення нового матеріалу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Робота з підручником.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Опрацювання теоретичного матеріалу (сторінка 123)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Робота з таблицею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Кома і крапка з комою між частинами безсполучникових складних речень</w:t>
      </w:r>
    </w:p>
    <w:p w:rsidR="008A4867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object w:dxaOrig="8761" w:dyaOrig="3193">
          <v:rect id="rectole0000000024" o:spid="_x0000_i1027" style="width:423.1pt;height:132.65pt" o:ole="" o:preferrelative="t" stroked="f">
            <v:imagedata r:id="rId8" o:title="" croptop="26938f" cropbottom="16657f" cropleft="18411f" cropright="15267f"/>
          </v:rect>
          <o:OLEObject Type="Embed" ProgID="StaticMetafile" ShapeID="rectole0000000024" DrawAspect="Content" ObjectID="_1573288669" r:id="rId9"/>
        </w:objec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Прочитайте текст уголос, дотримуючись правильної інтонації. Визначте його тип і стиль мовлення.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Ранок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Ранок був безвітряний, тихо пролітала негуста пороша, садок ніби відпочивав у рухливих її тенетах після нічної негоди… Із заходу майже над самою землею тягло хмари, і сонце в прогалинах між ними ледь прозирало крізь холодну імлу – жовте, похмуре, сліпе.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Я вийшов за садок і став дивитися на дорогу. Он той похилений стовп із затесаною стрілкою-дороговказом, схожий на перехняблений хрест посеред снігів; від нього далі вгору мріють дві колії і сходяться біля обрію клинцем; там щось чорніє, рухається, віддаляється, все меншає і меншає. Десь там Дніпро. Зараз він іще не скрес, тому можна перейти на той берег льоду. А там уже Полтавщина  - в тім краю я не тільки всі шляхи , а й путівці і стежки знаю… (за Гр. Тютюнником).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Випишіть безсполучникові складні речення, з’ясуйте їхню роль у тексті. Поясніть смислові відношення та розділові знаки між частинами цих речень.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Виконання вправи 231 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Два – чотири – всі разом 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Поміркуйте, чому в поданих реченнях ужито різні розділові знаки, хоча за будовою речення подібні. З якою інтонацією слід читати ці  речення?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Спроектовані речення записати, розставити розділові знаки.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Вже ніч землю обіймає; зійшов місяць і вдарив ясним промінням по білих хатах. Річка тече, як щире золото, між зеленими берегами; кучеряві верби купають у воді віти; цвітуть-процвітають маки городні, високоверхі коноплі зеленіють; хатина ж у розквітлому городі, як у віночку ховається. Се був дід дуже старий, білий, а проте високий і прямий, як явір; очі йому блискучі, як зорі; іде він собі покволом.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(З тв.. Марка Вовчка)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Мозковий штурм.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Що спільного й відмінного в уживанні коми і крапки з комою між частинами складного безсполучникового та складносурядного речення?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Складіть речення, що відповідають за будовою поданим схемам. Визначте види речень.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[ ], [ ], [ ].              3.[ ],і [ ]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[ ]; [ ]                    4.[ ], (що).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V. Закріплення вивченого 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Творча робота 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Лунає пісня «Хата моя, біла хата» на слова Дмитра Луценка, музика Анатолія Пашкевича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Який настрій створює ця пісня? Які асоціації у вас виникають?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Спробуйте дописати речення.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Пахне любисток і м’ята, … 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 В хаті спокійно й затишно, …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В’ється дорога далека…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 В хаті на згадку лишились… 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VІ. Підсумок. Оцінювання.</w:t>
      </w:r>
    </w:p>
    <w:p w:rsid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VІІ. Домашнє завдання. </w:t>
      </w:r>
    </w:p>
    <w:p w:rsidR="008453EE" w:rsidRPr="008A4867" w:rsidRDefault="008A4867" w:rsidP="008A4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Вивчити  про кому і крапку з комою в складному безсполучниковому реченні. Скласти невеликий текст-опис весняного вечора (5-8 речень). Уведіть в опис одне безсполучникове складне речення, частини якого виражають одночасність подій, і одне – частини якого виражають часову послідовність.</w:t>
      </w:r>
    </w:p>
    <w:sectPr w:rsidR="008453EE" w:rsidRPr="008A48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FELayout/>
  </w:compat>
  <w:rsids>
    <w:rsidRoot w:val="008A4867"/>
    <w:rsid w:val="008453EE"/>
    <w:rsid w:val="008A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6161</Words>
  <Characters>3512</Characters>
  <Application>Microsoft Office Word</Application>
  <DocSecurity>0</DocSecurity>
  <Lines>29</Lines>
  <Paragraphs>19</Paragraphs>
  <ScaleCrop>false</ScaleCrop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vovasha</dc:creator>
  <cp:keywords/>
  <dc:description/>
  <cp:lastModifiedBy>vovasha</cp:lastModifiedBy>
  <cp:revision>2</cp:revision>
  <dcterms:created xsi:type="dcterms:W3CDTF">2017-11-27T09:51:00Z</dcterms:created>
  <dcterms:modified xsi:type="dcterms:W3CDTF">2017-11-27T09:51:00Z</dcterms:modified>
</cp:coreProperties>
</file>