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C0" w:rsidRDefault="00BD24C0" w:rsidP="00BD24C0">
      <w:pPr>
        <w:shd w:val="clear" w:color="auto" w:fill="FFFFFF" w:themeFill="background1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ab/>
      </w:r>
    </w:p>
    <w:p w:rsidR="002A7A69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2A7A69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2A7A69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2A7A69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2A7A69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2A7A69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2A7A69" w:rsidRPr="006A2106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uk-UA"/>
        </w:rPr>
      </w:pPr>
    </w:p>
    <w:p w:rsidR="006A2106" w:rsidRPr="006A2106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uk-UA"/>
        </w:rPr>
      </w:pPr>
      <w:r w:rsidRPr="006A2106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uk-UA"/>
        </w:rPr>
        <w:t xml:space="preserve">Етнографічне дослідження </w:t>
      </w:r>
    </w:p>
    <w:p w:rsidR="00BD24C0" w:rsidRPr="006A2106" w:rsidRDefault="002A7A69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uk-UA"/>
        </w:rPr>
      </w:pPr>
      <w:r w:rsidRPr="006A2106">
        <w:rPr>
          <w:rFonts w:ascii="Times New Roman" w:eastAsia="Times New Roman" w:hAnsi="Times New Roman" w:cs="Times New Roman"/>
          <w:b/>
          <w:color w:val="002060"/>
          <w:kern w:val="36"/>
          <w:sz w:val="48"/>
          <w:szCs w:val="48"/>
          <w:lang w:eastAsia="uk-UA"/>
        </w:rPr>
        <w:t>на тему:</w:t>
      </w:r>
    </w:p>
    <w:p w:rsidR="002A7A69" w:rsidRPr="006A2106" w:rsidRDefault="006A2106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uk-UA"/>
        </w:rPr>
      </w:pPr>
      <w:r w:rsidRPr="006A210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uk-UA"/>
        </w:rPr>
        <w:t>«</w:t>
      </w:r>
      <w:r w:rsidR="00F62CF5" w:rsidRPr="006A210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uk-UA"/>
        </w:rPr>
        <w:t>Щедрий в</w:t>
      </w:r>
      <w:r w:rsidR="00BD24C0" w:rsidRPr="006A210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uk-UA"/>
        </w:rPr>
        <w:t>ечір та свято Маланки</w:t>
      </w:r>
      <w:r w:rsidRPr="006A2106">
        <w:rPr>
          <w:rFonts w:ascii="Times New Roman" w:eastAsia="Times New Roman" w:hAnsi="Times New Roman" w:cs="Times New Roman"/>
          <w:b/>
          <w:color w:val="7030A0"/>
          <w:kern w:val="36"/>
          <w:sz w:val="52"/>
          <w:szCs w:val="52"/>
          <w:lang w:eastAsia="uk-UA"/>
        </w:rPr>
        <w:t>»</w:t>
      </w:r>
    </w:p>
    <w:p w:rsidR="006A2106" w:rsidRDefault="006A2106" w:rsidP="006A2106">
      <w:pPr>
        <w:jc w:val="right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6A2106" w:rsidRDefault="006A2106" w:rsidP="006A2106">
      <w:pPr>
        <w:jc w:val="right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6A2106" w:rsidRDefault="006A2106" w:rsidP="006A2106">
      <w:pPr>
        <w:jc w:val="right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6A2106" w:rsidRDefault="006A2106" w:rsidP="006A2106">
      <w:pPr>
        <w:jc w:val="right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6A2106" w:rsidRDefault="006A2106" w:rsidP="006A2106">
      <w:pPr>
        <w:jc w:val="right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</w:p>
    <w:p w:rsidR="006A2106" w:rsidRDefault="006A2106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            </w:t>
      </w:r>
    </w:p>
    <w:p w:rsidR="006A2106" w:rsidRDefault="006A2106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>Підготувала</w:t>
      </w:r>
    </w:p>
    <w:p w:rsidR="006A2106" w:rsidRDefault="006A2106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</w:t>
      </w:r>
      <w:r w:rsidR="0096498A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>вчитель</w:t>
      </w:r>
    </w:p>
    <w:p w:rsidR="006A2106" w:rsidRDefault="006A2106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 української мови та літератури</w:t>
      </w:r>
    </w:p>
    <w:p w:rsidR="006A2106" w:rsidRDefault="006A2106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  Рекшинського НВК</w:t>
      </w:r>
    </w:p>
    <w:p w:rsidR="006A2106" w:rsidRDefault="006A2106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  «ЗНЗ І-ІІІ ступенів – ДНЗ»</w:t>
      </w:r>
    </w:p>
    <w:p w:rsidR="0096498A" w:rsidRDefault="0096498A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  Тучапська Л.Й.</w:t>
      </w:r>
    </w:p>
    <w:p w:rsidR="006A2106" w:rsidRDefault="006A2106" w:rsidP="006A2106">
      <w:pPr>
        <w:jc w:val="both"/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t xml:space="preserve">                                                            </w:t>
      </w:r>
      <w:r w:rsidR="002A7A69">
        <w:rPr>
          <w:rFonts w:ascii="Times New Roman" w:eastAsia="Times New Roman" w:hAnsi="Times New Roman" w:cs="Times New Roman"/>
          <w:color w:val="7030A0"/>
          <w:kern w:val="36"/>
          <w:sz w:val="36"/>
          <w:szCs w:val="36"/>
          <w:lang w:eastAsia="uk-UA"/>
        </w:rPr>
        <w:br w:type="page"/>
      </w:r>
    </w:p>
    <w:p w:rsidR="00BD24C0" w:rsidRPr="00BD24C0" w:rsidRDefault="00BD24C0" w:rsidP="00BD24C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</w:pPr>
    </w:p>
    <w:p w:rsidR="00BD24C0" w:rsidRDefault="00BD24C0" w:rsidP="00BD24C0">
      <w:pPr>
        <w:shd w:val="clear" w:color="auto" w:fill="FFFFFF" w:themeFill="background1"/>
        <w:tabs>
          <w:tab w:val="left" w:pos="3270"/>
        </w:tabs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</w:pPr>
      <w:r w:rsidRPr="00BD24C0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uk-UA"/>
        </w:rPr>
        <w:drawing>
          <wp:inline distT="0" distB="0" distL="0" distR="0" wp14:anchorId="520D2879" wp14:editId="5DD68F2F">
            <wp:extent cx="3684571" cy="2075815"/>
            <wp:effectExtent l="0" t="0" r="0" b="635"/>
            <wp:docPr id="6" name="Рисунок 6" descr="D:\Адмін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ін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86" cy="208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57" w:rsidRPr="009C0701" w:rsidRDefault="00BD24C0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A6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uk-UA"/>
        </w:rPr>
        <w:t xml:space="preserve">       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тиждень після коляди, напередодні Нового Року (за старим стилем), - </w:t>
      </w:r>
      <w:r w:rsidR="00F62C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Щедрий в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ечір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- залишок стародавнього, імовірно, дохристиянського звичаю. За християнським календарем - це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день преподобної Меланії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В народній традиції обидва свята об'єднались, і тепер маємо </w:t>
      </w:r>
      <w:r w:rsidR="007E4E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Щедрий в</w:t>
      </w:r>
      <w:r w:rsidR="00585106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ечір, або свято Ма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ланки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4EE4" w:rsidRDefault="00585106" w:rsidP="007E4EE4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розбіжності, яка існує між  Григоріанським (світським) та Юліанським (церковним православним) календарем, українці святкують Новий рік двічі в році: офіційне святкування Нового року припадає на 1 січня, а</w:t>
      </w:r>
    </w:p>
    <w:p w:rsidR="00537057" w:rsidRPr="009C0701" w:rsidRDefault="00537057" w:rsidP="007E4EE4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4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січня, яке залишилося в народній традиції важливою складовою прадавнього календарного обрядового циклу українців, сьогодні носить назву </w:t>
      </w:r>
      <w:hyperlink r:id="rId9" w:history="1">
        <w:r w:rsidRPr="009C0701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Старого Нового року</w:t>
        </w:r>
      </w:hyperlink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0EC1" w:rsidRDefault="00670EC1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12DB2269" wp14:editId="7BC3DB26">
            <wp:simplePos x="0" y="0"/>
            <wp:positionH relativeFrom="column">
              <wp:posOffset>-13970</wp:posOffset>
            </wp:positionH>
            <wp:positionV relativeFrom="paragraph">
              <wp:posOffset>1292225</wp:posOffset>
            </wp:positionV>
            <wp:extent cx="3228975" cy="2422525"/>
            <wp:effectExtent l="0" t="0" r="9525" b="0"/>
            <wp:wrapTight wrapText="bothSides">
              <wp:wrapPolygon edited="0">
                <wp:start x="0" y="0"/>
                <wp:lineTo x="0" y="21402"/>
                <wp:lineTo x="21536" y="21402"/>
                <wp:lineTo x="21536" y="0"/>
                <wp:lineTo x="0" y="0"/>
              </wp:wrapPolygon>
            </wp:wrapTight>
            <wp:docPr id="3" name="Рисунок 3" descr="http://vesti-ukr.com/img/forall/imp/0/61f777cc7a1534c3fb8f8fde5f_6eaf06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i-ukr.com/img/forall/imp/0/61f777cc7a1534c3fb8f8fde5f_6eaf069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106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</w:t>
      </w:r>
      <w:r w:rsidR="00F62CF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вечір'я Нового року (тепер - </w:t>
      </w:r>
      <w:r w:rsidR="00585106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13 січня) у церкві</w:t>
      </w:r>
      <w:r w:rsidR="00612B3A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відбувається</w:t>
      </w:r>
      <w:r w:rsidR="00585106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урочисте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Богослужіння на закінчення Старого року, щоб наприкінці року подякувати Богові за вже отримані ласки і попросити нових на наступний рік. Як і на Свят-вечір, цього дня готують святкову вечерю, яку в народі величають Щедрою, тому що страви цього вечора не є пісними: тут на столі й </w:t>
      </w:r>
      <w:hyperlink r:id="rId11" w:history="1">
        <w:r w:rsidR="00537057"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кутя</w:t>
        </w:r>
      </w:hyperlink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 борщ із смета-</w:t>
      </w:r>
    </w:p>
    <w:p w:rsidR="00537057" w:rsidRDefault="00670EC1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ною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й </w:t>
      </w:r>
      <w:r>
        <w:rPr>
          <w:rFonts w:ascii="Times New Roman" w:hAnsi="Times New Roman" w:cs="Times New Roman"/>
          <w:sz w:val="28"/>
          <w:szCs w:val="28"/>
        </w:rPr>
        <w:t>вареники з шкварками</w:t>
      </w:r>
      <w:r w:rsidR="00537057" w:rsidRPr="00670EC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 </w:t>
      </w:r>
      <w:hyperlink r:id="rId12" w:history="1">
        <w:r w:rsidR="00537057"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шинка</w:t>
        </w:r>
      </w:hyperlink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...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нашій місцевості </w:t>
      </w:r>
      <w:r w:rsidR="0080759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Щедрий в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ечір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батько ховається від дітей за </w:t>
      </w:r>
      <w:hyperlink r:id="rId13" w:history="1">
        <w:r w:rsidRPr="009C0701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пирогами</w:t>
        </w:r>
      </w:hyperlink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670E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символом щедрості, багатства. </w:t>
      </w:r>
      <w:r w:rsid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Паньків Орест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села </w:t>
      </w:r>
      <w:r w:rsidR="00F62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Рекшин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отак згадує Щедрий вечір: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Мамо, а де наші тато?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>- А хіба ж ви мене не бачите, діти?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>- Не бачимо, тату!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br/>
        <w:t>- Дай Боже, щоб і на той рік ви так мене не бачили!</w:t>
      </w:r>
    </w:p>
    <w:p w:rsidR="00670EC1" w:rsidRDefault="00670EC1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37057" w:rsidRPr="009C0701" w:rsidRDefault="0080759E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Оце так, було, скажуть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тато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перехрестяться і запрошують всю сім'ю до столу, до «щедрої куті» — </w:t>
      </w:r>
      <w:r w:rsidR="00537057"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«щоб у достатках і спокої других свят дочекати!»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Тільки посідали за стіл, а під вікном уже й </w:t>
      </w:r>
      <w:hyperlink r:id="rId14" w:history="1">
        <w:r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щедрують</w:t>
        </w:r>
      </w:hyperlink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Щедрий вечір, пане господарю,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Стережи, Боже, твого товару,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Твого товару, всякого статку,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Молім Бога за отця, за матку.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Добрий вечір!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страв Щедрого </w:t>
      </w:r>
      <w:r w:rsidR="008075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ечора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деякі господині готують їх</w:t>
      </w:r>
      <w:r w:rsidR="00585106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12, так, як на Святий вечір.</w:t>
      </w:r>
    </w:p>
    <w:p w:rsidR="00537057" w:rsidRPr="00BD24C0" w:rsidRDefault="00537057" w:rsidP="00BD24C0">
      <w:pPr>
        <w:shd w:val="clear" w:color="auto" w:fill="FFFFFF" w:themeFill="background1"/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</w:pPr>
      <w:r w:rsidRPr="00BD24C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>Обряд "Водіння Кози"</w:t>
      </w:r>
    </w:p>
    <w:p w:rsidR="00BD24C0" w:rsidRPr="009C0701" w:rsidRDefault="00BD24C0" w:rsidP="00585106">
      <w:pPr>
        <w:shd w:val="clear" w:color="auto" w:fill="FFFFFF" w:themeFill="background1"/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A531770" wp14:editId="57F8B454">
            <wp:extent cx="3056181" cy="2035810"/>
            <wp:effectExtent l="0" t="0" r="0" b="2540"/>
            <wp:docPr id="4" name="Рисунок 4" descr="Результат пошуку зображень за запитом &quot;маланка традиції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маланка традиції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921" cy="20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«Як було мені років дванадцять, -</w:t>
      </w:r>
      <w:r w:rsidR="00585106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згадує Паньків Орест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 -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водили ми козу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Зібралося нас аж восьмеро козоводів! Ми що дві-три хати мінялися, бо ж кожному цікаво бути козою...</w:t>
      </w:r>
      <w:r w:rsidR="0080759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 же ви робили козу?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Та як - оце вистружемо обруча з білолозу. На грубшому кінці розколина - роги. Тоншого - вставляємо в розколину і в'яжемо мотузком. Роги обмотуємо лепехою, щоб кращі були. Біля рогів з обох боків дерев'яні ложки - вуха. На протилежному кінці обруча - ломачка з віхтиком: це хвіст.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 припаде бути козою, одягає обруч - щоб ріжки приходились на голову, а хвіст - за спину. Накидають </w:t>
      </w:r>
      <w:hyperlink r:id="rId16" w:history="1">
        <w:r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кожуха</w:t>
        </w:r>
      </w:hyperlink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- вовною догори. Спереду запинають, щоб тільки роги, вуха та «морду» видко було. Рукави звисають донизу - це ніби передні ноги кози. Однією рукою коза тримається за ломачку і трясе віхтиком - «крутить хвостом».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добре смеркне, починаємо водити «козу».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Завидна з «козою» не ходять.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Приходимо до хати, один біжить під вікно і гукає: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Дядьку, пустіть козу до хати, бо змерзла!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А дядько ніби відмовляється: так належиться по звичаю: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Немає де тій козі розгулятися - тісно в хаті!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Та пустіть, бо змерзла!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І так до трьох разів козовод проситься, а дядько відмовляє. Нарешті каже: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Та я вже пустив би, але... що дядина скаже?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Козовод - до дядини: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Будьте ласкаві, дядино, пустіть, бо й козенята померзнуть!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Навіщо ви нам здалися? Уже пізно, діти спати збираються, налякаєте їх!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Та пустіть, дядино, бо коза мерзне. М-е-е!...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Я хату помастила, припічок білила, а ви мені пустку зробите!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Коза знову: «Ме-е-е!»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Та йдіть уже, йдіть... Тільки добре співайте!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Першим іде старший козовод</w:t>
      </w:r>
      <w:r w:rsidR="00585106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веде «козу», за ними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всі щедрівники. Увійшли, поскидали шапки, «добрий вечір» сказали - не разом, а хто коли зайшов. Поставали серед хати, і старший козовод починає: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Нуте, панове,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Нуте, мурове,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Поставайте вряду,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Я козу веду!</w:t>
      </w:r>
    </w:p>
    <w:p w:rsidR="00537057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«Коза» </w:t>
      </w:r>
      <w:r w:rsidR="004353EF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тупає у такт пісні - витанцьовує. А діти смикають  «козу» за хвоста -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тішаться! Щедрівники всі хором співають:</w:t>
      </w:r>
    </w:p>
    <w:p w:rsidR="00306456" w:rsidRPr="009C0701" w:rsidRDefault="00306456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Наша козиця -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Вже стара птиця,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Недавно з Києва,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 довгими кісьми: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Ногами стопчу,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Рогами сколю,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Хвостом змету!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Що на горі вовк з вовченятами,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То в долині коза з козенятами.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Ой, де взявся вовк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козу натовк,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вовченята - за козенята.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 взявся заєць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Став козу лаять: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 Ой, ти, козиця,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Старая птиця,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Діточкам та й не матиця.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Ухопила серпок,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й по полю: скок, скокі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Нажала сніпок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й змолотила,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Своїх діточок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й накормила!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E4E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Ой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не йди, коза,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 темні ліса,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Там стрільці-гонці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 острова Хортиці!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Що перший стрілець -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Козак-молодець,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Ударить козу під правоє вухо.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 лівого вуха потекла брюха!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Тиць, коза впала,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Хвіст свій задрала.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«Коза» падає, задирає </w:t>
      </w:r>
      <w:r w:rsidR="00F62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хвіст і вдає, що мертва. </w:t>
      </w:r>
    </w:p>
    <w:p w:rsidR="00306456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Хор:</w:t>
      </w:r>
    </w:p>
    <w:p w:rsidR="00537057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E4E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Ой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устань, козо.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й струсися!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 цьому дому,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 господарю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Ізвеселися!</w:t>
      </w:r>
    </w:p>
    <w:p w:rsidR="005F3297" w:rsidRPr="009C0701" w:rsidRDefault="00306456" w:rsidP="00306456">
      <w:pPr>
        <w:shd w:val="clear" w:color="auto" w:fill="FFFFFF" w:themeFill="background1"/>
        <w:spacing w:after="0" w:line="4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5F329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Коза у цей час, а це малий хлопець у вивернутому кожусі, відтворює розповідь відповідними рухами. Аж ось з'являється дід, хор співає:</w:t>
      </w:r>
    </w:p>
    <w:p w:rsidR="005F3297" w:rsidRPr="009C0701" w:rsidRDefault="005F3297" w:rsidP="00306456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Вдарив дід козу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сірому боку.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Тут коза впала.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Нежива стала.</w:t>
      </w:r>
    </w:p>
    <w:p w:rsidR="005F3297" w:rsidRPr="009C0701" w:rsidRDefault="005F3297" w:rsidP="00306456">
      <w:pPr>
        <w:shd w:val="clear" w:color="auto" w:fill="FFFFFF" w:themeFill="background1"/>
        <w:spacing w:after="0" w:line="4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064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розігруються своєрідні діалоги між дідом і циганом, який торгує шкуру померлої кози, діда з циганкою, яка намагається видурити козу у діда, та діда з бабою, яка наполягає на тому, щоб лікар оживив козу, хор співає:</w:t>
      </w:r>
    </w:p>
    <w:p w:rsidR="005F3297" w:rsidRPr="009C0701" w:rsidRDefault="005F3297" w:rsidP="00306456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вашім домі, вашім хоромі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приключилась нашій кізоньці біда.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нема тут лікаря коновала,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наша кізонька на ноги стала?</w:t>
      </w:r>
    </w:p>
    <w:p w:rsidR="005F3297" w:rsidRDefault="005F3297" w:rsidP="00306456">
      <w:pPr>
        <w:shd w:val="clear" w:color="auto" w:fill="FFFFFF" w:themeFill="background1"/>
        <w:spacing w:after="0" w:line="4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064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З'являється лікар у, він стає навколішки перед козою, щось шепоче і намагається магічними рухами оживити її, нарешті коза встає під спів хору:</w:t>
      </w:r>
    </w:p>
    <w:p w:rsidR="00306456" w:rsidRDefault="00306456" w:rsidP="00306456">
      <w:pPr>
        <w:shd w:val="clear" w:color="auto" w:fill="FFFFFF" w:themeFill="background1"/>
        <w:spacing w:after="0" w:line="4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6456" w:rsidRDefault="00306456" w:rsidP="00306456">
      <w:pPr>
        <w:shd w:val="clear" w:color="auto" w:fill="FFFFFF" w:themeFill="background1"/>
        <w:spacing w:after="0" w:line="4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6456" w:rsidRDefault="00306456" w:rsidP="00306456">
      <w:pPr>
        <w:shd w:val="clear" w:color="auto" w:fill="FFFFFF" w:themeFill="background1"/>
        <w:spacing w:after="0" w:line="4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6456" w:rsidRPr="009C0701" w:rsidRDefault="00306456" w:rsidP="00306456">
      <w:pPr>
        <w:shd w:val="clear" w:color="auto" w:fill="FFFFFF" w:themeFill="background1"/>
        <w:spacing w:after="0" w:line="4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3297" w:rsidRPr="009C0701" w:rsidRDefault="005F3297" w:rsidP="00306456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Го-го-го, коза!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Го-го-го, сіра!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Го-го-го, біла!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коза ходить, там жито родить!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не буває, там вилягає...</w:t>
      </w:r>
    </w:p>
    <w:p w:rsidR="005F3297" w:rsidRPr="009C0701" w:rsidRDefault="005F3297" w:rsidP="005F3297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коза ногою, там жито — копою!</w:t>
      </w:r>
    </w:p>
    <w:p w:rsidR="00306456" w:rsidRDefault="005F3297" w:rsidP="00306456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коза рогом, там жито стогом!</w:t>
      </w:r>
    </w:p>
    <w:p w:rsidR="00306456" w:rsidRDefault="00306456" w:rsidP="00306456">
      <w:pPr>
        <w:shd w:val="clear" w:color="auto" w:fill="FFFFFF" w:themeFill="background1"/>
        <w:spacing w:after="0" w:line="44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«Коза» схоплюється і починає танцювати. </w:t>
      </w:r>
    </w:p>
    <w:p w:rsidR="00537057" w:rsidRPr="009C0701" w:rsidRDefault="00537057" w:rsidP="00306456">
      <w:pPr>
        <w:shd w:val="clear" w:color="auto" w:fill="FFFFFF" w:themeFill="background1"/>
        <w:spacing w:after="0" w:line="44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Хор співає: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Ой, слухай, козо,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 труби гудуть,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Там млинці печуть,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То і нам дадуть!</w:t>
      </w:r>
    </w:p>
    <w:p w:rsidR="00585106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«Коза» йде до печі, задирає морду і нюхає. 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Хор: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Хозяїн іде, пожиток несе.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Перший пожиток: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Мірочка гречки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 варенички.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Другий пожиток: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Мірочка жита,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Щоб коза сита.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Третій пожиток: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Решето вівса,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Зверху ковбаса,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й щедрівка вся!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 ці щедрівки -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Кварта горілки,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з цеї мови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Будьте здорові!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Пісня скінчилась. Щедрівники, звертаючись до господарів, кажуть всі разом - в один голос: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Будьте здорові з празником!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Старший козовод — до «кози»: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Кланяйся хазаїну й хазайці!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«Коза» кланяється господареві, господині та всім дітям - по черзі. Господар дарує щедрівникам пиріг чи копійок п'ять грошей. 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Виходячи з хати, щедрівники кажуть: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Прощавайте! Дай Боже, щоб того року діждали!</w:t>
      </w:r>
    </w:p>
    <w:p w:rsidR="00537057" w:rsidRPr="009C0701" w:rsidRDefault="0084207E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У даний час із побажаннями від хати до хати ходить парубоча та дівоча «Маланки»</w:t>
      </w:r>
    </w:p>
    <w:p w:rsidR="00537057" w:rsidRDefault="009C0701" w:rsidP="009C0701">
      <w:pPr>
        <w:shd w:val="clear" w:color="auto" w:fill="FFFFFF" w:themeFill="background1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</w:pPr>
      <w:r w:rsidRPr="009C070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lastRenderedPageBreak/>
        <w:t>Парубоча «Ма</w:t>
      </w:r>
      <w:r w:rsidR="00537057" w:rsidRPr="009C0701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ланка»</w:t>
      </w:r>
    </w:p>
    <w:p w:rsidR="00537057" w:rsidRPr="007E4EE4" w:rsidRDefault="00670EC1" w:rsidP="007E4EE4">
      <w:pPr>
        <w:shd w:val="clear" w:color="auto" w:fill="FFFFFF" w:themeFill="background1"/>
        <w:spacing w:before="300"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</w:pPr>
      <w:r w:rsidRPr="002B1146"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32"/>
          <w:lang w:eastAsia="uk-UA"/>
        </w:rPr>
        <w:drawing>
          <wp:anchor distT="0" distB="0" distL="114300" distR="114300" simplePos="0" relativeHeight="251656704" behindDoc="0" locked="0" layoutInCell="1" allowOverlap="1" wp14:anchorId="18E07289" wp14:editId="7596B6ED">
            <wp:simplePos x="0" y="0"/>
            <wp:positionH relativeFrom="column">
              <wp:posOffset>3771900</wp:posOffset>
            </wp:positionH>
            <wp:positionV relativeFrom="paragraph">
              <wp:posOffset>112395</wp:posOffset>
            </wp:positionV>
            <wp:extent cx="2338070" cy="3114675"/>
            <wp:effectExtent l="0" t="0" r="5080" b="9525"/>
            <wp:wrapSquare wrapText="bothSides"/>
            <wp:docPr id="1" name="Рисунок 1" descr="D:\Адмін\Desktop\DSCN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ін\Desktop\DSCN03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 </w:t>
      </w:r>
      <w:r w:rsid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«Ма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ланку»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вбирається парубок, що вміє «шту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>ки викидати» - добре жартує.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«Ма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ланка»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має свій «почот»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сама не ходить!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Василь,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дід з гарапником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353EF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коза, циган, циганка і чорт з ріжками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E4EE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 xml:space="preserve">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 це - в кожухах догори вовною, в лахмітті, підмальоване білою глиною, замащене сажею, з клоччя зроблені бороди, вуса, 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волосся.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Одним словом - хто як зумів!</w:t>
      </w:r>
    </w:p>
    <w:p w:rsidR="00537057" w:rsidRPr="009C0701" w:rsidRDefault="00537057" w:rsidP="007E4EE4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атага рухається селом з жартами, вигуком, сміхом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«Циганка» пристає ворожити, «циган» - коні м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іняти, , «коза» грає на скрипці.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Діти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юрбами бігають за парубочою «Ма</w:t>
      </w:r>
      <w:r w:rsidR="00670E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ланкою», та 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й старі не раз вибігають на вулицю, щоб подивитись на веселу компанію...</w:t>
      </w:r>
      <w:r w:rsidR="00F62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="007E4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F62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62CF5" w:rsidRPr="00F62CF5">
        <w:rPr>
          <w:rFonts w:ascii="Times New Roman" w:eastAsia="Times New Roman" w:hAnsi="Times New Roman" w:cs="Times New Roman"/>
          <w:sz w:val="24"/>
          <w:szCs w:val="24"/>
          <w:lang w:eastAsia="uk-UA"/>
        </w:rPr>
        <w:t>Тучапський О. у ролі Маланки</w:t>
      </w:r>
      <w:r w:rsidR="00F62CF5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кожної хати ватага не заходить -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йде туди, де збираються дівчата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Дозвіл щедрувати парубки випрошують піснею під вікном: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Ой, господар, господаречку,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4207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Пусти в хату Ма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ланочку,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4207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Ма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ланочка чисто ходить,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Нічого в хаті не пошкодить.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Як пошкодить, то помиє,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Їсти зварить та й накриє.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Добрий вечір!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Просимо!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Ватага лишає в сінях свої ціпки, обмітає чоботи від снігу і заходить до хати: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Добрий вечір вам у хаті!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Доброго здоров'я! А які ж ви кумедні, - щебечуть дівчата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Мовчіть, дівчата, - «Ма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ланка» соромиться!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- Ха... Ха... Ха... Диви, як побіліла! </w:t>
      </w:r>
    </w:p>
    <w:p w:rsidR="00537057" w:rsidRPr="009C0701" w:rsidRDefault="00670EC1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Отак жартують над «Ма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ланкою», а «вона» - байдуже: шукає віника сміт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>тя розкидати.</w:t>
      </w:r>
    </w:p>
    <w:p w:rsidR="00537057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Господині знають цю звичку і все ховають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щоб «Ма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ланка» не знайшла.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Щедруючи, хлопці висміюють кепських господинь:</w:t>
      </w:r>
    </w:p>
    <w:p w:rsidR="007E4EE4" w:rsidRPr="009C0701" w:rsidRDefault="007E4EE4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Наша Меланка - неробоча,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 ній сорочка парубоча ...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Люди ідуть на жнива,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Меланка - на пива!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Люди ідуть з серпами,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Меланка - з шклянками!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Люди нажали по сім кіп,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Меланка - один сніп!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Та годі вам! - обзиваються дівчата. - Якоїсь кращої співайте! Козо! Де ти?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середину кола входить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«коза»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починає вибрикувати - танцює під спів хору: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Го-го-го, коза!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Го-го-го, сіра!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Го-го-го, біла!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Ой, розходилася, розвеселилася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 всьому дому, по веселому!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 коза ходить, там жито родить!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 не буває, там вилягає...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 коза - ногою, там жито - копою!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Де коза - рогом, там жито - стогом!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в нас усі хлопці - стрільці.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Встрілили козу у правоє вушко,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 правоє вушко - в саме сердечко!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Тут коза впала, нежива стала,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 міхоноша бере дудочку: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Надулась жила, коза ожила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й пішла коза, та й стрибаючи,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стрибаючи, гасаючи,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Своїх діток та шукаючи!...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Трррт, коза!</w:t>
      </w:r>
    </w:p>
    <w:p w:rsidR="00537057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«Коза» тупнула ногою - аж шибки на вікнах задрижали, і танець зупинився.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Добра «коза», гарно танцює!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Гарно, тільки засапалася, як дід Марко у ярмарку. Бач - роги помокріли!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А ти що хотіла - вибити «козу» закаблуками і щоб піт не виступив?!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Коли щедрівка скінчилась, хлопці скидають машкари і на запрошення дівчат сідають до столу.</w:t>
      </w:r>
    </w:p>
    <w:p w:rsidR="007E4EE4" w:rsidRDefault="007E4EE4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4EE4" w:rsidRDefault="007E4EE4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4EE4" w:rsidRDefault="007E4EE4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4EE4" w:rsidRDefault="007E4EE4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4EE4" w:rsidRPr="009C0701" w:rsidRDefault="007E4EE4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0EC1" w:rsidRDefault="00670EC1" w:rsidP="0084207E">
      <w:pPr>
        <w:shd w:val="clear" w:color="auto" w:fill="FFFFFF" w:themeFill="background1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</w:pPr>
    </w:p>
    <w:p w:rsidR="00537057" w:rsidRPr="0084207E" w:rsidRDefault="0084207E" w:rsidP="0084207E">
      <w:pPr>
        <w:shd w:val="clear" w:color="auto" w:fill="FFFFFF" w:themeFill="background1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Дівоча «Ма</w:t>
      </w:r>
      <w:r w:rsidR="00537057" w:rsidRPr="0084207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ланка»</w:t>
      </w:r>
    </w:p>
    <w:p w:rsidR="005D5F91" w:rsidRDefault="005D5F91" w:rsidP="00F62CF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5F91" w:rsidRDefault="005D5F91" w:rsidP="00F62CF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99339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44" y="21399"/>
                <wp:lineTo x="2144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0F2" w:rsidRDefault="00F62CF5" w:rsidP="00F62CF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Водять «Ма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ланку» й дівчата.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Дівоча «Ма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ланка» має поважніший характер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Дівчата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вибирають найкращу з-поміж себе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одягають її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«молодою»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- </w:t>
      </w:r>
      <w:hyperlink r:id="rId19" w:history="1">
        <w:r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вінок</w:t>
        </w:r>
      </w:hyperlink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" w:history="1">
        <w:r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стрічки</w:t>
        </w:r>
      </w:hyperlink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 багато </w:t>
      </w:r>
      <w:hyperlink r:id="rId21" w:history="1">
        <w:r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намиста</w:t>
        </w:r>
      </w:hyperlink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5F91" w:rsidRDefault="00F62CF5" w:rsidP="00F62CF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 з дівчат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убирається за молодого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зветься </w:t>
      </w:r>
      <w:r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Василем</w:t>
      </w:r>
      <w:r w:rsidR="005D5F91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одягає</w:t>
      </w:r>
    </w:p>
    <w:p w:rsidR="00F62CF5" w:rsidRPr="009C0701" w:rsidRDefault="0096498A" w:rsidP="00F62CF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2" w:history="1">
        <w:r w:rsidR="00F62CF5"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жупан</w:t>
        </w:r>
      </w:hyperlink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3" w:history="1">
        <w:r w:rsidR="00F62CF5"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шапка</w:t>
        </w:r>
      </w:hyperlink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4" w:history="1">
        <w:r w:rsidR="00F62CF5"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шаровари</w:t>
        </w:r>
      </w:hyperlink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5" w:history="1">
        <w:r w:rsidR="00F62CF5" w:rsidRPr="009C070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чоботи</w:t>
        </w:r>
      </w:hyperlink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Вся дівоча ватага іменується </w:t>
      </w:r>
      <w:r w:rsidR="00F62CF5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дружками.</w:t>
      </w:r>
    </w:p>
    <w:p w:rsidR="00F62CF5" w:rsidRDefault="005D5F91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F62CF5" w:rsidRPr="00F62CF5">
        <w:rPr>
          <w:rFonts w:ascii="Times New Roman" w:eastAsia="Times New Roman" w:hAnsi="Times New Roman" w:cs="Times New Roman"/>
          <w:sz w:val="24"/>
          <w:szCs w:val="24"/>
          <w:lang w:eastAsia="uk-UA"/>
        </w:rPr>
        <w:t>(Дівоча Маланка у РекшинськомуНВК)</w:t>
      </w:r>
    </w:p>
    <w:p w:rsidR="005D5F91" w:rsidRPr="00F62CF5" w:rsidRDefault="005D5F91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7057" w:rsidRPr="009C0701" w:rsidRDefault="00F62CF5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Дівчата з «Василем» та «Ма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ланкою»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хати не заходять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- щедрують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 вікном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Ой, на річці, на Йордані,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Добрий вечір на Мелані.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Щедрий вечір, добрий вечір,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Добрим людям на сей вечір!..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Наша Меланка, як біль, біла,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Нашу Меланку журба з'їла.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Васильчику-чічільчику,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Посію тебе на городчику,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Та буду тебе шанувати: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Тричі на день поливати!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Тричі на день поливати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 в неділю підгортати!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- А, здорові були, дівчата! Котра з вас «скарбник»? Щоб Меланці «на вінок» гроші кинути?!...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Отак колись щедрували!</w:t>
      </w:r>
    </w:p>
    <w:p w:rsidR="0084207E" w:rsidRDefault="0084207E" w:rsidP="00F62CF5">
      <w:pPr>
        <w:shd w:val="clear" w:color="auto" w:fill="FFFFFF" w:themeFill="background1"/>
        <w:tabs>
          <w:tab w:val="left" w:pos="33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  <w:t>Ворожіння</w:t>
      </w:r>
    </w:p>
    <w:p w:rsidR="00F62CF5" w:rsidRPr="009C0701" w:rsidRDefault="00086D84" w:rsidP="00F62CF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 дівчата і самі з «Меланкою» ходять, і парубочу «Меланку» частують вечерею, проте </w:t>
      </w:r>
      <w:r w:rsidR="00F62CF5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знаходять час поворожити</w:t>
      </w:r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2CF5" w:rsidRPr="009C0701" w:rsidRDefault="005F3297" w:rsidP="00F62CF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Ворожать переважно так само, як </w:t>
      </w:r>
      <w:hyperlink r:id="rId26" w:history="1">
        <w:r w:rsidR="00F62CF5" w:rsidRPr="009C0701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на «Андрія» ворожили</w:t>
        </w:r>
      </w:hyperlink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. Бігають попід вікна слухати, </w:t>
      </w:r>
      <w:r w:rsidR="00F62CF5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питаються прохожих чоловіків</w:t>
      </w:r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: «Дядьку, як вас звати?», </w:t>
      </w:r>
      <w:r w:rsidR="00F62CF5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кидають через хату чоботи</w:t>
      </w:r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- куди впаде чобіт носком, туди й заміж вийде...</w:t>
      </w:r>
      <w:r w:rsidR="00F62CF5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Перелічують кілки в плоті</w:t>
      </w:r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F62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«удівець, молодець...» Дівчата</w:t>
      </w:r>
      <w:r w:rsidR="00F62CF5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зав'язують собі очі хусткою і навпомацки лічать кілля в плоті до дев'яти. Дев'ятий перев'язують хустинкою і ранком дивляться: рівний, гарний - наречений такий буде, а як кривий, горбатий, то й «доля» крива!... </w:t>
      </w:r>
    </w:p>
    <w:p w:rsidR="00F62CF5" w:rsidRDefault="00F62CF5" w:rsidP="00F62CF5">
      <w:pPr>
        <w:shd w:val="clear" w:color="auto" w:fill="FFFFFF" w:themeFill="background1"/>
        <w:tabs>
          <w:tab w:val="left" w:pos="33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</w:pPr>
    </w:p>
    <w:p w:rsidR="00C25EC2" w:rsidRDefault="00F62CF5" w:rsidP="0084207E">
      <w:pPr>
        <w:shd w:val="clear" w:color="auto" w:fill="FFFFFF" w:themeFill="background1"/>
        <w:tabs>
          <w:tab w:val="left" w:pos="33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</w:pPr>
      <w:r w:rsidRPr="009C070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A7F931E" wp14:editId="2B3B9CF9">
            <wp:extent cx="3581400" cy="2387600"/>
            <wp:effectExtent l="0" t="0" r="0" b="0"/>
            <wp:docPr id="11" name="Рисунок 11" descr="http://vse.rv.ua/sites/default/files/img/389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se.rv.ua/sites/default/files/img/38902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C2" w:rsidRDefault="00C25EC2" w:rsidP="0084207E">
      <w:pPr>
        <w:shd w:val="clear" w:color="auto" w:fill="FFFFFF" w:themeFill="background1"/>
        <w:tabs>
          <w:tab w:val="left" w:pos="33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</w:pPr>
    </w:p>
    <w:p w:rsidR="00C25EC2" w:rsidRDefault="00C25EC2" w:rsidP="0084207E">
      <w:pPr>
        <w:shd w:val="clear" w:color="auto" w:fill="FFFFFF" w:themeFill="background1"/>
        <w:tabs>
          <w:tab w:val="left" w:pos="3330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</w:pPr>
    </w:p>
    <w:p w:rsidR="00585106" w:rsidRPr="009C0701" w:rsidRDefault="00F62CF5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353EF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снують </w:t>
      </w:r>
      <w:r w:rsidR="0084207E">
        <w:rPr>
          <w:rFonts w:ascii="Times New Roman" w:eastAsia="Times New Roman" w:hAnsi="Times New Roman" w:cs="Times New Roman"/>
          <w:sz w:val="28"/>
          <w:szCs w:val="28"/>
          <w:lang w:eastAsia="uk-UA"/>
        </w:rPr>
        <w:t>і інші</w:t>
      </w:r>
      <w:r w:rsidR="004353EF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форми ворожіння. </w:t>
      </w:r>
    </w:p>
    <w:p w:rsidR="00537057" w:rsidRPr="009C0701" w:rsidRDefault="0084207E" w:rsidP="0084207E">
      <w:p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иходять на вулицю, і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яка тварина зустрінеться першою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- таким і буде суджений: якщо пес, то лихим, а життя со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бачим, вівця - тихим і сумирним. </w:t>
      </w:r>
    </w:p>
    <w:p w:rsidR="00537057" w:rsidRPr="009C0701" w:rsidRDefault="0084207E" w:rsidP="0084207E">
      <w:p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іля воріт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насипають три купки зерна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вранці перевіряють: якщо нечіпане, то сімейне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життя буде щасливим, і навпаки.</w:t>
      </w:r>
    </w:p>
    <w:p w:rsidR="00537057" w:rsidRPr="009C0701" w:rsidRDefault="0084207E" w:rsidP="0084207E">
      <w:p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ладуть під подушку гребінця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 і, лягаючи спати, промовляють: "Суджений-ряджений, розчеши мені голову!". Хто присниться, з тим і випаде одружитись;</w:t>
      </w:r>
    </w:p>
    <w:p w:rsidR="00537057" w:rsidRPr="009C0701" w:rsidRDefault="0084207E" w:rsidP="0084207E">
      <w:pPr>
        <w:shd w:val="clear" w:color="auto" w:fill="FFFFFF" w:themeFill="background1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перед сном </w:t>
      </w:r>
      <w:r w:rsidR="00537057" w:rsidRPr="009C070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кладуть в тарілку з водою кілька цурпалків з віника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приказуючи: «Суджений-ряджений, перевези через місток». Якщо вранці цурпалка пристала до вінця, то дівчина побереться з тим, хто їй наснився.</w:t>
      </w:r>
    </w:p>
    <w:p w:rsidR="00537057" w:rsidRPr="002B1146" w:rsidRDefault="00537057" w:rsidP="002B1146">
      <w:pPr>
        <w:shd w:val="clear" w:color="auto" w:fill="FFFFFF" w:themeFill="background1"/>
        <w:spacing w:before="22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</w:pPr>
      <w:r w:rsidRPr="002B1146"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  <w:t>Народні прикмети</w:t>
      </w:r>
    </w:p>
    <w:p w:rsidR="00537057" w:rsidRPr="009C0701" w:rsidRDefault="00537057" w:rsidP="00585106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ворожіння, в ніч на Старий Новий рік люди намагалися завбачувати прикмети. Ось деякі з них:</w:t>
      </w:r>
    </w:p>
    <w:p w:rsidR="00537057" w:rsidRPr="009C0701" w:rsidRDefault="00537057" w:rsidP="00585106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ніч проти Нового року тиха і ясна, буде щасливий рік не тільки для людей, а й для худоби;</w:t>
      </w:r>
    </w:p>
    <w:p w:rsidR="00537057" w:rsidRPr="009C0701" w:rsidRDefault="00537057" w:rsidP="00585106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сонце високо зійде, увесь рік буде щасливим, а особливо добрим буде врожай садовини;</w:t>
      </w:r>
    </w:p>
    <w:p w:rsidR="00537057" w:rsidRPr="009C0701" w:rsidRDefault="00537057" w:rsidP="00585106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іній рясно вкриває всі дерева, буде врожай на зернові та гарний медозбір;</w:t>
      </w:r>
    </w:p>
    <w:p w:rsidR="00537057" w:rsidRPr="009C0701" w:rsidRDefault="00537057" w:rsidP="00585106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падає м'який сніг - на врожай, а коли тепло, то літо буде дощовим;</w:t>
      </w:r>
    </w:p>
    <w:p w:rsidR="00537057" w:rsidRPr="009C0701" w:rsidRDefault="00537057" w:rsidP="00585106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перший день у Новому році, то й рік буде такий;</w:t>
      </w:r>
    </w:p>
    <w:p w:rsidR="00537057" w:rsidRPr="009C0701" w:rsidRDefault="00537057" w:rsidP="00585106">
      <w:pPr>
        <w:numPr>
          <w:ilvl w:val="0"/>
          <w:numId w:val="2"/>
        </w:numPr>
        <w:shd w:val="clear" w:color="auto" w:fill="FFFFFF" w:themeFill="background1"/>
        <w:spacing w:after="0" w:line="40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 Меланії відлига, то чекали теплого літа.</w:t>
      </w:r>
    </w:p>
    <w:p w:rsidR="00842FE4" w:rsidRPr="009C0701" w:rsidRDefault="00842FE4" w:rsidP="00842F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456" w:rsidRDefault="00537057" w:rsidP="005851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306456" w:rsidRDefault="00306456" w:rsidP="005851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37057" w:rsidRPr="00306456" w:rsidRDefault="00306456" w:rsidP="005851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 ж вечора господар, взявши сокиру, перевесла й кутю, обходив домашніх тварин, пасіку й сад, благословляючи своє господарство (обухом сокири тричі вдаряв по деревах і погрожував їх зрубати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не будуть плодоносити).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Звісно, що зараз Щедрий вечір – сімейне свято, яке збирає за столом всю родину. Із обрядів та звичаїв залишилася традиція щедрувати.</w:t>
      </w:r>
    </w:p>
    <w:p w:rsidR="00537057" w:rsidRPr="002B1146" w:rsidRDefault="00537057" w:rsidP="002B114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uk-UA"/>
        </w:rPr>
      </w:pPr>
      <w:r w:rsidRPr="002B114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uk-UA"/>
        </w:rPr>
        <w:t>Посівання</w:t>
      </w:r>
    </w:p>
    <w:p w:rsidR="005F3297" w:rsidRDefault="005F3297" w:rsidP="00842F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537057" w:rsidRPr="009C0701" w:rsidRDefault="00306456" w:rsidP="005F3297">
      <w:pPr>
        <w:shd w:val="clear" w:color="auto" w:fill="FFFFFF" w:themeFill="background1"/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F3297"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наступного дня, коли починає світати, йдуть посівати зерном. Зерно беруть у рукавицю або в торбину. Спочатку йдуть до хрещених батьків та інших родичів і близьких. Перший посівальник на Новий рік приносить до хати щастя. За народним віруванням, дівчата щастя не приносять - тільки хлопці, а тому посівати дівчатам не годиться.</w:t>
      </w:r>
      <w:r w:rsidR="005F32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</w:t>
      </w:r>
      <w:r w:rsidR="00537057" w:rsidRPr="009C07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айшовши до хати, вітають із Новим роком:</w:t>
      </w:r>
    </w:p>
    <w:p w:rsidR="00537057" w:rsidRPr="009C0701" w:rsidRDefault="00537057" w:rsidP="00842F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«Сійся-родися, жито-пшениця,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Жито-пшениця, всяка пашниця.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Зверху колосиста, зі споду корениста,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У полі – зерном, у домі – добром,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У печі – пирогами, на столі – хлібами,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На щастя, на здоров’я, на Новий рік,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Аби вам вродило краще, ніж торік.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Коноплі - під стелю, а льон – по коліна, </w:t>
      </w:r>
      <w:r w:rsidRPr="009C070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Щоб вам, добрі люди, голова не боліла. </w:t>
      </w:r>
    </w:p>
    <w:p w:rsidR="00537057" w:rsidRPr="009C0701" w:rsidRDefault="00537057" w:rsidP="00842FE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t>Щедрий вечір, добрий вечір,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Добрий людям на весь вечір!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Щедрівочка щедрувала,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До віконця припадала: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 ти, тітко, наварила?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 ти, тітко, напекла?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Принеси нам до вікна!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 щипай, не ламай, </w:t>
      </w:r>
      <w:r w:rsidRPr="009C070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ціленького давай!» </w:t>
      </w:r>
    </w:p>
    <w:p w:rsidR="001E3F58" w:rsidRPr="007E4EE4" w:rsidRDefault="007E4EE4" w:rsidP="007E4EE4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uk-UA"/>
        </w:rPr>
      </w:pPr>
      <w:r w:rsidRPr="007E4EE4">
        <w:rPr>
          <w:rFonts w:ascii="Times New Roman" w:hAnsi="Times New Roman" w:cs="Times New Roman"/>
          <w:sz w:val="28"/>
          <w:szCs w:val="28"/>
          <w:shd w:val="clear" w:color="auto" w:fill="FFFFFF"/>
        </w:rPr>
        <w:t>Кожний регіон України має свої особливості святкування Маланки. Та чи не найяскравіше це дійство відбувається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нас, </w:t>
      </w:r>
      <w:r w:rsidRPr="007E4EE4">
        <w:rPr>
          <w:rFonts w:ascii="Times New Roman" w:hAnsi="Times New Roman" w:cs="Times New Roman"/>
          <w:sz w:val="28"/>
          <w:szCs w:val="28"/>
          <w:shd w:val="clear" w:color="auto" w:fill="FFFFFF"/>
        </w:rPr>
        <w:t>де з особливою любов’ю і піклуванням ставляться до свого фольклорного надбання, народженого фантазією й віруваннями народу, бережуть його і удосконалюють. І справді, мабуть, тільки на цій землі могло народитися таке поетичне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дійство</w:t>
      </w:r>
      <w:r w:rsidRPr="007E4EE4">
        <w:rPr>
          <w:rFonts w:ascii="Times New Roman" w:hAnsi="Times New Roman" w:cs="Times New Roman"/>
          <w:sz w:val="28"/>
          <w:szCs w:val="28"/>
          <w:shd w:val="clear" w:color="auto" w:fill="FFFFFF"/>
        </w:rPr>
        <w:t>, як МАЛАНКА</w:t>
      </w:r>
      <w:r w:rsidRPr="007E4EE4">
        <w:rPr>
          <w:rStyle w:val="aa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06456" w:rsidRPr="007E4EE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uk-UA"/>
        </w:rPr>
        <w:drawing>
          <wp:anchor distT="0" distB="0" distL="114300" distR="114300" simplePos="0" relativeHeight="251659776" behindDoc="1" locked="0" layoutInCell="1" allowOverlap="1" wp14:anchorId="5032F97D" wp14:editId="4E9A0AA0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9" name="Рисунок 7" descr="http://vse.rv.ua/sites/default/files/styles/250x250/public/field/image/24246.jpg?itok=8QK7tV24">
              <a:hlinkClick xmlns:a="http://schemas.openxmlformats.org/drawingml/2006/main" r:id="rId28" tooltip="&quot;Щедрий вечір: традиції, прикмети, вірування та ворожіння 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.rv.ua/sites/default/files/styles/250x250/public/field/image/24246.jpg?itok=8QK7tV24">
                      <a:hlinkClick r:id="rId28" tooltip="&quot;Щедрий вечір: традиції, прикмети, вірування та ворожіння 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F58" w:rsidRPr="009C0701" w:rsidRDefault="001E3F58" w:rsidP="007E4EE4">
      <w:pPr>
        <w:shd w:val="clear" w:color="auto" w:fill="FFFFFF" w:themeFill="background1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070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63A497EA" wp14:editId="3C64D642">
            <wp:extent cx="152400" cy="152400"/>
            <wp:effectExtent l="0" t="0" r="0" b="0"/>
            <wp:docPr id="7" name="Рисунок 14" descr="http://day.kyiv.ua/sites/all/modules/print/icons/print_icon.png">
              <a:hlinkClick xmlns:a="http://schemas.openxmlformats.org/drawingml/2006/main" r:id="rId30" tooltip="&quot;Показати сторінку для друку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ay.kyiv.ua/sites/all/modules/print/icons/print_icon.png">
                      <a:hlinkClick r:id="rId30" tooltip="&quot;Показати сторінку для друку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70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037C6B2F" wp14:editId="5728AF4F">
            <wp:extent cx="152400" cy="152400"/>
            <wp:effectExtent l="0" t="0" r="0" b="0"/>
            <wp:docPr id="8" name="Рисунок 15" descr="http://day.kyiv.ua/sites/all/modules/print/print_mail/icons/mail_icon.png">
              <a:hlinkClick xmlns:a="http://schemas.openxmlformats.org/drawingml/2006/main" r:id="rId32" tooltip="&quot;Надіслати цю сторінку електронною пошто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ay.kyiv.ua/sites/all/modules/print/print_mail/icons/mail_icon.png">
                      <a:hlinkClick r:id="rId32" tooltip="&quot;Надіслати цю сторінку електронною пошто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57" w:rsidRPr="00306456" w:rsidRDefault="00537057" w:rsidP="00306456">
      <w:pPr>
        <w:shd w:val="clear" w:color="auto" w:fill="FFFFFF" w:themeFill="background1"/>
        <w:spacing w:after="0" w:line="44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537057" w:rsidRPr="00306456" w:rsidSect="006A2106">
      <w:pgSz w:w="11906" w:h="16838"/>
      <w:pgMar w:top="850" w:right="850" w:bottom="850" w:left="1417" w:header="708" w:footer="708" w:gutter="0"/>
      <w:pgBorders w:display="firstPage"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5A" w:rsidRDefault="006E4F5A" w:rsidP="00BD24C0">
      <w:pPr>
        <w:spacing w:after="0" w:line="240" w:lineRule="auto"/>
      </w:pPr>
      <w:r>
        <w:separator/>
      </w:r>
    </w:p>
  </w:endnote>
  <w:endnote w:type="continuationSeparator" w:id="0">
    <w:p w:rsidR="006E4F5A" w:rsidRDefault="006E4F5A" w:rsidP="00BD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5A" w:rsidRDefault="006E4F5A" w:rsidP="00BD24C0">
      <w:pPr>
        <w:spacing w:after="0" w:line="240" w:lineRule="auto"/>
      </w:pPr>
      <w:r>
        <w:separator/>
      </w:r>
    </w:p>
  </w:footnote>
  <w:footnote w:type="continuationSeparator" w:id="0">
    <w:p w:rsidR="006E4F5A" w:rsidRDefault="006E4F5A" w:rsidP="00BD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44B63"/>
    <w:multiLevelType w:val="multilevel"/>
    <w:tmpl w:val="B8F88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1BF2F2A"/>
    <w:multiLevelType w:val="multilevel"/>
    <w:tmpl w:val="26168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F646413"/>
    <w:multiLevelType w:val="multilevel"/>
    <w:tmpl w:val="E784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57"/>
    <w:rsid w:val="00086D84"/>
    <w:rsid w:val="001D7A5C"/>
    <w:rsid w:val="001E3F58"/>
    <w:rsid w:val="002A7A69"/>
    <w:rsid w:val="002B1146"/>
    <w:rsid w:val="00306456"/>
    <w:rsid w:val="00350AF9"/>
    <w:rsid w:val="004353EF"/>
    <w:rsid w:val="00537057"/>
    <w:rsid w:val="00585106"/>
    <w:rsid w:val="005B2A6B"/>
    <w:rsid w:val="005D5F91"/>
    <w:rsid w:val="005F3297"/>
    <w:rsid w:val="00612B3A"/>
    <w:rsid w:val="00670EC1"/>
    <w:rsid w:val="006A2106"/>
    <w:rsid w:val="006E4F5A"/>
    <w:rsid w:val="00724C19"/>
    <w:rsid w:val="007A33E5"/>
    <w:rsid w:val="007E4EE4"/>
    <w:rsid w:val="0080759E"/>
    <w:rsid w:val="0084207E"/>
    <w:rsid w:val="00842FE4"/>
    <w:rsid w:val="00923886"/>
    <w:rsid w:val="0096498A"/>
    <w:rsid w:val="009C0701"/>
    <w:rsid w:val="00BD24C0"/>
    <w:rsid w:val="00C25EC2"/>
    <w:rsid w:val="00D34C03"/>
    <w:rsid w:val="00E510F2"/>
    <w:rsid w:val="00E74B2A"/>
    <w:rsid w:val="00F62CF5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9204"/>
  <w15:docId w15:val="{C784A13A-C8B0-4F53-BDDD-30BE8A9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A3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33E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D24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D24C0"/>
  </w:style>
  <w:style w:type="paragraph" w:styleId="a8">
    <w:name w:val="footer"/>
    <w:basedOn w:val="a"/>
    <w:link w:val="a9"/>
    <w:uiPriority w:val="99"/>
    <w:unhideWhenUsed/>
    <w:rsid w:val="00BD24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D24C0"/>
  </w:style>
  <w:style w:type="character" w:styleId="aa">
    <w:name w:val="Emphasis"/>
    <w:basedOn w:val="a0"/>
    <w:uiPriority w:val="20"/>
    <w:qFormat/>
    <w:rsid w:val="007E4E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592">
              <w:marLeft w:val="0"/>
              <w:marRight w:val="0"/>
              <w:marTop w:val="0"/>
              <w:marBottom w:val="0"/>
              <w:divBdr>
                <w:top w:val="single" w:sz="6" w:space="3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709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6293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113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270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9038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3408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1604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630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7032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71014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6792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775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2517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1768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407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8084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480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65597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7463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620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1549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9770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20507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83726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30922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3044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1325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0825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1435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9488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3516">
                                  <w:marLeft w:val="7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1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13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6887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599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09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43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6407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3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012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442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781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2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1644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2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9E9E9E"/>
                        <w:right w:val="none" w:sz="0" w:space="0" w:color="auto"/>
                      </w:divBdr>
                      <w:divsChild>
                        <w:div w:id="11919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5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raditions.in.ua/kukhnia/tradytsiini-stravy/1322-pyrogy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traditions.in.ua/kalendarni-sviata/zymovyi-tsykl/261-13-grudnia-vorozhinnia-gadannia-ta-zbytky-na-andriia" TargetMode="External"/><Relationship Id="rId3" Type="http://schemas.openxmlformats.org/officeDocument/2006/relationships/styles" Target="styles.xml"/><Relationship Id="rId21" Type="http://schemas.openxmlformats.org/officeDocument/2006/relationships/hyperlink" Target="http://traditions.in.ua/odiah/1533-namyst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ditions.in.ua/kukhnia/tradytsiini-stravy/1335-shynka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traditions.in.ua/odiah/1531-choboty" TargetMode="External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traditions.in.ua/odiah/1486-kozhukh" TargetMode="External"/><Relationship Id="rId20" Type="http://schemas.openxmlformats.org/officeDocument/2006/relationships/hyperlink" Target="http://traditions.in.ua/odiah/1511-strichky-byndy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ditions.in.ua/kukhnia/obriadovi-stravy/1452-kutia" TargetMode="External"/><Relationship Id="rId24" Type="http://schemas.openxmlformats.org/officeDocument/2006/relationships/hyperlink" Target="http://traditions.in.ua/odiah/1479-sharovary" TargetMode="External"/><Relationship Id="rId32" Type="http://schemas.openxmlformats.org/officeDocument/2006/relationships/hyperlink" Target="http://day.kyiv.ua/uk/printmail/34603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traditions.in.ua/odiah/1519-shapky" TargetMode="External"/><Relationship Id="rId28" Type="http://schemas.openxmlformats.org/officeDocument/2006/relationships/hyperlink" Target="http://vse.rv.ua/sites/default/files/field/image/24246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traditions.in.ua/odiah/1508-zvyti-vinky" TargetMode="Externa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traditions.in.ua/kalendarni-sviata/zymovyi-tsykl/1584-14-sichnia-novyi-rik-za-starym-stylem-abo-sviato-vasylia" TargetMode="External"/><Relationship Id="rId14" Type="http://schemas.openxmlformats.org/officeDocument/2006/relationships/hyperlink" Target="http://traditions.in.ua/pisni/shchedrivky" TargetMode="External"/><Relationship Id="rId22" Type="http://schemas.openxmlformats.org/officeDocument/2006/relationships/hyperlink" Target="http://traditions.in.ua/odiah/1483-zhupan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day.kyiv.ua/uk/print/34603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1B89-E3EA-4010-A738-14793F44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9570</Words>
  <Characters>5456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2016-10-24T16:32:00Z</cp:lastPrinted>
  <dcterms:created xsi:type="dcterms:W3CDTF">2016-10-23T17:13:00Z</dcterms:created>
  <dcterms:modified xsi:type="dcterms:W3CDTF">2017-12-12T20:46:00Z</dcterms:modified>
</cp:coreProperties>
</file>