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</w:r>
    </w:p>
    <w:p>
      <w:pPr>
        <w:pStyle w:val="Normal"/>
        <w:jc w:val="center"/>
        <w:rPr>
          <w:b/>
          <w:b/>
          <w:i/>
          <w:i/>
          <w:sz w:val="36"/>
          <w:szCs w:val="36"/>
          <w:u w:val="single"/>
          <w:lang w:val="uk-UA"/>
        </w:rPr>
      </w:pPr>
      <w:r>
        <w:rPr>
          <w:b/>
          <w:i/>
          <w:sz w:val="36"/>
          <w:szCs w:val="36"/>
          <w:u w:val="single"/>
          <w:lang w:val="uk-UA"/>
        </w:rPr>
      </w:r>
    </w:p>
    <w:p>
      <w:pPr>
        <w:pStyle w:val="Normal"/>
        <w:jc w:val="center"/>
        <w:rPr>
          <w:b/>
          <w:b/>
          <w:i/>
          <w:i/>
          <w:sz w:val="36"/>
          <w:szCs w:val="36"/>
          <w:u w:val="single"/>
          <w:lang w:val="uk-UA"/>
        </w:rPr>
      </w:pPr>
      <w:r>
        <w:rPr>
          <w:b/>
          <w:i/>
          <w:sz w:val="36"/>
          <w:szCs w:val="36"/>
          <w:u w:val="single"/>
          <w:lang w:val="uk-UA"/>
        </w:rPr>
      </w:r>
    </w:p>
    <w:p>
      <w:pPr>
        <w:pStyle w:val="Normal"/>
        <w:jc w:val="center"/>
        <w:rPr>
          <w:b/>
          <w:b/>
          <w:i/>
          <w:i/>
          <w:sz w:val="36"/>
          <w:szCs w:val="36"/>
          <w:u w:val="single"/>
          <w:lang w:val="uk-UA"/>
        </w:rPr>
      </w:pPr>
      <w:r>
        <w:rPr>
          <w:b/>
          <w:i/>
          <w:sz w:val="36"/>
          <w:szCs w:val="36"/>
          <w:u w:val="single"/>
          <w:lang w:val="uk-UA"/>
        </w:rPr>
      </w:r>
    </w:p>
    <w:p>
      <w:pPr>
        <w:pStyle w:val="Normal"/>
        <w:rPr>
          <w:b/>
          <w:b/>
          <w:i/>
          <w:i/>
          <w:sz w:val="36"/>
          <w:szCs w:val="36"/>
          <w:u w:val="single"/>
          <w:lang w:val="uk-UA"/>
        </w:rPr>
      </w:pPr>
      <w:r>
        <w:rPr>
          <w:b/>
          <w:i/>
          <w:sz w:val="36"/>
          <w:szCs w:val="36"/>
          <w:u w:val="single"/>
          <w:lang w:val="uk-UA"/>
        </w:rPr>
      </w:r>
    </w:p>
    <w:p>
      <w:pPr>
        <w:pStyle w:val="Normal"/>
        <w:jc w:val="center"/>
        <w:rPr>
          <w:b/>
          <w:b/>
          <w:i/>
          <w:i/>
          <w:sz w:val="36"/>
          <w:szCs w:val="36"/>
          <w:u w:val="single"/>
          <w:lang w:val="uk-UA"/>
        </w:rPr>
      </w:pPr>
      <w:r>
        <w:rPr>
          <w:b/>
          <w:i/>
          <w:sz w:val="36"/>
          <w:szCs w:val="36"/>
          <w:u w:val="single"/>
          <w:lang w:val="uk-UA"/>
        </w:rPr>
      </w:r>
    </w:p>
    <w:p>
      <w:pPr>
        <w:pStyle w:val="Normal"/>
        <w:jc w:val="center"/>
        <w:rPr>
          <w:b/>
          <w:b/>
          <w:i/>
          <w:i/>
          <w:sz w:val="36"/>
          <w:szCs w:val="36"/>
          <w:u w:val="single"/>
          <w:lang w:val="uk-UA"/>
        </w:rPr>
      </w:pPr>
      <w:r>
        <w:rPr>
          <w:b/>
          <w:i/>
          <w:sz w:val="36"/>
          <w:szCs w:val="36"/>
          <w:u w:val="single"/>
          <w:lang w:val="uk-UA"/>
        </w:rPr>
      </w:r>
    </w:p>
    <w:p>
      <w:pPr>
        <w:pStyle w:val="Normal"/>
        <w:jc w:val="center"/>
        <w:rPr>
          <w:b/>
          <w:b/>
          <w:i/>
          <w:i/>
          <w:sz w:val="36"/>
          <w:szCs w:val="36"/>
          <w:u w:val="single"/>
          <w:lang w:val="uk-UA"/>
        </w:rPr>
      </w:pPr>
      <w:r>
        <w:rPr>
          <w:b/>
          <w:i/>
          <w:sz w:val="36"/>
          <w:szCs w:val="36"/>
          <w:u w:val="single"/>
          <w:lang w:val="uk-UA"/>
        </w:rPr>
      </w:r>
    </w:p>
    <w:p>
      <w:pPr>
        <w:pStyle w:val="Normal"/>
        <w:jc w:val="center"/>
        <w:rPr>
          <w:b/>
          <w:b/>
          <w:i/>
          <w:i/>
          <w:sz w:val="44"/>
          <w:szCs w:val="44"/>
          <w:u w:val="single"/>
          <w:lang w:val="uk-UA"/>
        </w:rPr>
      </w:pPr>
      <w:r>
        <w:rPr>
          <w:b/>
          <w:i/>
          <w:sz w:val="44"/>
          <w:szCs w:val="44"/>
          <w:u w:val="single"/>
          <w:lang w:val="uk-UA"/>
        </w:rPr>
        <w:t xml:space="preserve">Концепція </w:t>
      </w:r>
    </w:p>
    <w:p>
      <w:pPr>
        <w:pStyle w:val="Normal"/>
        <w:jc w:val="center"/>
        <w:rPr>
          <w:b/>
          <w:b/>
          <w:i/>
          <w:i/>
          <w:sz w:val="44"/>
          <w:szCs w:val="44"/>
          <w:u w:val="single"/>
          <w:lang w:val="uk-UA"/>
        </w:rPr>
      </w:pPr>
      <w:r>
        <w:rPr>
          <w:b/>
          <w:i/>
          <w:sz w:val="44"/>
          <w:szCs w:val="44"/>
          <w:u w:val="single"/>
          <w:lang w:val="uk-UA"/>
        </w:rPr>
        <w:t xml:space="preserve">розвитку </w:t>
      </w:r>
    </w:p>
    <w:p>
      <w:pPr>
        <w:pStyle w:val="Normal"/>
        <w:jc w:val="center"/>
        <w:rPr>
          <w:b/>
          <w:b/>
          <w:i/>
          <w:i/>
          <w:sz w:val="44"/>
          <w:szCs w:val="44"/>
          <w:u w:val="single"/>
          <w:lang w:val="uk-UA"/>
        </w:rPr>
      </w:pPr>
      <w:r>
        <w:rPr>
          <w:b/>
          <w:i/>
          <w:sz w:val="44"/>
          <w:szCs w:val="44"/>
          <w:u w:val="single"/>
          <w:lang w:val="uk-UA"/>
        </w:rPr>
        <w:t>Підволочиської гімназії</w:t>
      </w:r>
    </w:p>
    <w:p>
      <w:pPr>
        <w:pStyle w:val="Normal"/>
        <w:jc w:val="center"/>
        <w:rPr>
          <w:b/>
          <w:b/>
          <w:i/>
          <w:i/>
          <w:sz w:val="44"/>
          <w:szCs w:val="44"/>
          <w:u w:val="single"/>
          <w:lang w:val="uk-UA"/>
        </w:rPr>
      </w:pPr>
      <w:r>
        <w:rPr>
          <w:b/>
          <w:i/>
          <w:sz w:val="44"/>
          <w:szCs w:val="44"/>
          <w:u w:val="single"/>
          <w:lang w:val="uk-UA"/>
        </w:rPr>
        <w:t>імені Івана Франка</w:t>
      </w:r>
    </w:p>
    <w:p>
      <w:pPr>
        <w:pStyle w:val="Normal"/>
        <w:jc w:val="center"/>
        <w:rPr>
          <w:b/>
          <w:b/>
          <w:i/>
          <w:i/>
          <w:sz w:val="44"/>
          <w:szCs w:val="44"/>
          <w:u w:val="single"/>
          <w:lang w:val="uk-UA"/>
        </w:rPr>
      </w:pPr>
      <w:r>
        <w:rPr>
          <w:b/>
          <w:i/>
          <w:sz w:val="44"/>
          <w:szCs w:val="44"/>
          <w:u w:val="single"/>
          <w:lang w:val="uk-UA"/>
        </w:rPr>
        <w:t>Підволочиської районної ради</w:t>
      </w:r>
    </w:p>
    <w:p>
      <w:pPr>
        <w:pStyle w:val="Normal"/>
        <w:jc w:val="center"/>
        <w:rPr>
          <w:b/>
          <w:b/>
          <w:i/>
          <w:i/>
          <w:sz w:val="44"/>
          <w:szCs w:val="44"/>
          <w:u w:val="single"/>
          <w:lang w:val="uk-UA"/>
        </w:rPr>
      </w:pPr>
      <w:r>
        <w:rPr>
          <w:b/>
          <w:i/>
          <w:sz w:val="44"/>
          <w:szCs w:val="44"/>
          <w:u w:val="single"/>
          <w:lang w:val="uk-UA"/>
        </w:rPr>
        <w:t>Тернопільської області</w:t>
      </w:r>
      <w:r>
        <w:br w:type="page"/>
      </w:r>
    </w:p>
    <w:p>
      <w:pPr>
        <w:pStyle w:val="Normal"/>
        <w:jc w:val="center"/>
        <w:rPr>
          <w:b/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Реалізація Концепції розвитку</w:t>
      </w:r>
    </w:p>
    <w:p>
      <w:pPr>
        <w:pStyle w:val="Normal"/>
        <w:jc w:val="center"/>
        <w:rPr>
          <w:b/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Підволочиської гімназії імені Івана Франка</w:t>
      </w:r>
    </w:p>
    <w:p>
      <w:pPr>
        <w:pStyle w:val="Normal"/>
        <w:rPr>
          <w:b/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</w:p>
    <w:p>
      <w:pPr>
        <w:pStyle w:val="Normal"/>
        <w:ind w:firstLine="540"/>
        <w:rPr>
          <w:lang w:val="uk-UA"/>
        </w:rPr>
      </w:pPr>
      <w:r>
        <w:rPr>
          <w:lang w:val="uk-UA"/>
        </w:rPr>
        <w:t>Освіта завжди була важливою сферою суспільного життя. Саме через неї кожне суспільство прагне передати нащадкам знання та досвід попередніх поколінь і сформувати такі риси, які вважає необхідними. Державна політика у сфері освіти в питаннях навчання та виховання підростаючого покоління визначає систему освіти, яка має забезпечити умови для інтелектуального, соціального, морального та фізичного розвитку учнів, тим самим виховуючи всебічно розвинену особистість здатну реалізувати себе в повній мірі у дорослому житті, виховати конкурентоспроможну особистість, яка має попит на сучасному ринку праці.</w:t>
      </w:r>
    </w:p>
    <w:p>
      <w:pPr>
        <w:pStyle w:val="Normal"/>
        <w:ind w:firstLine="540"/>
        <w:rPr>
          <w:lang w:val="uk-UA"/>
        </w:rPr>
      </w:pPr>
      <w:r>
        <w:rPr>
          <w:lang w:val="uk-UA"/>
        </w:rPr>
      </w:r>
    </w:p>
    <w:p>
      <w:pPr>
        <w:pStyle w:val="Normal"/>
        <w:ind w:firstLine="540"/>
        <w:rPr/>
      </w:pPr>
      <w:r>
        <w:rPr>
          <w:lang w:val="uk-UA"/>
        </w:rPr>
        <w:t xml:space="preserve">У прогностичній моделі Підволочиської гімназії ім.. Івана Франка, як освітнього закладу ХХІ століття, головним завданням є давати своїм випускникам не лише ґрунтовні знання, але й виховувати високоморального активного громадянина, здатного до самоосвіти й пошуку. Педагогічний колектив своєю щоденною працею робить все для того, щоб давати особистості різноманітні можливості для самовираження. </w:t>
      </w:r>
    </w:p>
    <w:p>
      <w:pPr>
        <w:pStyle w:val="Normal"/>
        <w:ind w:firstLine="540"/>
        <w:rPr>
          <w:lang w:val="uk-UA"/>
        </w:rPr>
      </w:pPr>
      <w:r>
        <w:rPr>
          <w:lang w:val="uk-UA"/>
        </w:rPr>
      </w:r>
    </w:p>
    <w:p>
      <w:pPr>
        <w:pStyle w:val="Normal"/>
        <w:ind w:firstLine="540"/>
        <w:rPr>
          <w:lang w:val="uk-UA"/>
        </w:rPr>
      </w:pPr>
      <w:r>
        <w:rPr>
          <w:lang w:val="uk-UA"/>
        </w:rPr>
        <w:t xml:space="preserve">Для реалізації цих цілей визначено основні напрямки: 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маркетингова політика, в основі якої лежать загальні риси середньої освіти в Європі – відкритість соціального оточення, контактів і зв’язків, розширення соціального партнерства; 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>створення позитивного іміджу  гімназії, турбота про високу репутацію, формування її традицій. Створення привабливого образу педагога;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підготовка майбутньої наукової еліти, оновлення освітнього та наукового процесу, досягнення Європейської якості та доступності освіти; 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здоров’я кожного, навчити дитину цінувати життя, здоров’я, зрозуміти себе, свої можливості, пізнати кращі грані своєї душі; 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створення ситуації успіху в основі якої лежить система стимулювання заохочення;  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побудова освітнього закладу радості, духовної насолоди.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>Програма розвитку Підволочиської гімназії ім. Івана Франка передбачає: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конкурсний відбір для навчання творчо обдарованих та здібних дітей;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забезпечення реалізації права громадян на здобуття підвищеного рівня загальної середньої освіти;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>багатоваріантність на ІІІ ступені навчання (профільна спеціалізація);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оволодіння гімназистами на ІІІ ступені професії водія категорії «В»; 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>участь у МАН, пошуково – дослідницькій роботі гімназистів та викладачів;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створення умов для реалізації творчого потенціалу особистості, здатної до самовиховання, самореалізації, самовдосконалення,  самовизначення; 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виховання свідомого громадянина України, соціально активного, компетентного, здатного приймати свідомі рішення та відповідати за них, робити свій вибір;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>співпраця гімназії з сім’ями, громадськими організаціями;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налагодження і розвиток прямих культурно-освітніх контактів з вузами, навчальними закладами України та інших держав;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конкурсний відбір учителів, передача досвіду молодим, виховання учителя гімназії, як творчої особистості з власним педагогічним «почерком», відповідальним перед колегами, батьками та Українською державою за свою працю. </w:t>
      </w:r>
    </w:p>
    <w:p>
      <w:pPr>
        <w:pStyle w:val="Normal"/>
        <w:ind w:firstLine="540"/>
        <w:rPr>
          <w:lang w:val="uk-UA"/>
        </w:rPr>
      </w:pPr>
      <w:r>
        <w:rPr>
          <w:lang w:val="uk-UA"/>
        </w:rPr>
      </w:r>
    </w:p>
    <w:p>
      <w:pPr>
        <w:pStyle w:val="Normal"/>
        <w:ind w:firstLine="540"/>
        <w:rPr>
          <w:lang w:val="uk-UA"/>
        </w:rPr>
      </w:pPr>
      <w:r>
        <w:rPr>
          <w:lang w:val="uk-UA"/>
        </w:rPr>
        <w:t>Діяльність гімназії будується на принципах доступності, гуманізму, демократизму, незалежно від політичних, громадських і релігійних об’єднань, взаємозв’язку розумового, морального, фізичного і естетичного виховання, рівності умов кожної дитини для реалізації її здібностей, таланту, всебічного розвитку, органічного зв’язку з національною історією, культурою, традиціями, диференціації змісту і форм освіти; науковості, розвиваючого характеру навчання, поєднання державного управління і громадського самоврядування.</w:t>
      </w:r>
    </w:p>
    <w:p>
      <w:pPr>
        <w:pStyle w:val="Normal"/>
        <w:ind w:firstLine="540"/>
        <w:rPr>
          <w:lang w:val="uk-UA"/>
        </w:rPr>
      </w:pPr>
      <w:r>
        <w:rPr>
          <w:lang w:val="uk-UA"/>
        </w:rPr>
        <w:t>Оновлення української державності та побудова нового демократичного суспільства неможливі без реформування системи освіти.</w:t>
      </w:r>
    </w:p>
    <w:p>
      <w:pPr>
        <w:pStyle w:val="Normal"/>
        <w:ind w:firstLine="540"/>
        <w:rPr/>
      </w:pPr>
      <w:r>
        <w:rPr>
          <w:lang w:val="uk-UA"/>
        </w:rPr>
        <w:t xml:space="preserve">Актуальною є проблема цілеспрямованого, усвідомленого підходу до визначення навчально-виховної стратегії й тактики, реалізація яких можлива лише за умови входження національної системи освіти до європейського соціально-культурного простору через збереження й збагачення традиційних та інноваційних моделей організації навчально-виховного процесу. </w:t>
      </w:r>
    </w:p>
    <w:p>
      <w:pPr>
        <w:pStyle w:val="Normal"/>
        <w:ind w:firstLine="540"/>
        <w:rPr>
          <w:lang w:val="uk-UA"/>
        </w:rPr>
      </w:pPr>
      <w:r>
        <w:rPr>
          <w:lang w:val="uk-UA"/>
        </w:rPr>
        <w:t>Підволочиська гімназія імені Івана Франка співпрацює з Академією педагогічних наук України, Університетом менеджменту освіти та Інститутом обдарованої дитини АПН України. Як результат цієї співпраці є впровадження інноваційного проекту «Життєва активність як основний фактор розвитку обдарованої дитини».</w:t>
      </w:r>
    </w:p>
    <w:p>
      <w:pPr>
        <w:pStyle w:val="Normal"/>
        <w:ind w:firstLine="540"/>
        <w:rPr>
          <w:lang w:val="uk-UA"/>
        </w:rPr>
      </w:pPr>
      <w:r>
        <w:rPr>
          <w:lang w:val="uk-UA"/>
        </w:rPr>
      </w:r>
    </w:p>
    <w:p>
      <w:pPr>
        <w:pStyle w:val="Normal"/>
        <w:ind w:firstLine="540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  <w:t>В основі проекту:</w:t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left="720" w:hanging="180"/>
        <w:rPr>
          <w:lang w:val="uk-UA"/>
        </w:rPr>
      </w:pPr>
      <w:r>
        <w:rPr>
          <w:lang w:val="uk-UA"/>
        </w:rPr>
        <w:t>- психолого-педагогічні технології проектування навчально-виховного     процесу;</w:t>
      </w:r>
    </w:p>
    <w:p>
      <w:pPr>
        <w:pStyle w:val="Normal"/>
        <w:ind w:left="540" w:hanging="0"/>
        <w:rPr>
          <w:lang w:val="uk-UA"/>
        </w:rPr>
      </w:pPr>
      <w:r>
        <w:rPr>
          <w:lang w:val="uk-UA"/>
        </w:rPr>
        <w:t>- діагностика й аналіз учасників навчально-виховного процесу;</w:t>
      </w:r>
    </w:p>
    <w:p>
      <w:pPr>
        <w:pStyle w:val="Normal"/>
        <w:ind w:left="720" w:hanging="180"/>
        <w:rPr>
          <w:lang w:val="uk-UA"/>
        </w:rPr>
      </w:pPr>
      <w:r>
        <w:rPr>
          <w:lang w:val="uk-UA"/>
        </w:rPr>
        <w:t>- прогнозування й конструювання завдань гімназії та задач особистісного розвитку учнів;</w:t>
      </w:r>
    </w:p>
    <w:p>
      <w:pPr>
        <w:pStyle w:val="Normal"/>
        <w:ind w:left="720" w:hanging="180"/>
        <w:rPr>
          <w:lang w:val="uk-UA"/>
        </w:rPr>
      </w:pPr>
      <w:r>
        <w:rPr>
          <w:lang w:val="uk-UA"/>
        </w:rPr>
        <w:t xml:space="preserve">- програмування та моделювання навчально-виховного змісту; </w:t>
      </w:r>
    </w:p>
    <w:p>
      <w:pPr>
        <w:pStyle w:val="Normal"/>
        <w:ind w:left="720" w:hanging="180"/>
        <w:rPr>
          <w:lang w:val="uk-UA"/>
        </w:rPr>
      </w:pPr>
      <w:r>
        <w:rPr>
          <w:lang w:val="uk-UA"/>
        </w:rPr>
        <w:t>- планування реалізації змісту навчально-виховних проектів;</w:t>
      </w:r>
    </w:p>
    <w:p>
      <w:pPr>
        <w:pStyle w:val="Normal"/>
        <w:ind w:left="720" w:hanging="180"/>
        <w:rPr>
          <w:lang w:val="uk-UA"/>
        </w:rPr>
      </w:pPr>
      <w:r>
        <w:rPr>
          <w:lang w:val="uk-UA"/>
        </w:rPr>
        <w:t xml:space="preserve">- творення особистісно-розвивального змісту та його реалізація у навчально-виховному процесі. </w:t>
      </w:r>
    </w:p>
    <w:p>
      <w:pPr>
        <w:pStyle w:val="Normal"/>
        <w:ind w:left="720" w:hanging="180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/>
      </w:pPr>
      <w:r>
        <w:rPr>
          <w:b/>
          <w:lang w:val="uk-UA"/>
        </w:rPr>
        <w:t>Ідеї проекту:</w:t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Конструктивний особистісний розвиток учня потребує створення інноваційних психолого-педагогічних технологій проектування змісту навчально-виховної роботи, що забезпечить повноцінний розвиток кожного вихованця у відповідальності реалізації мети національного виховання та соціально-культурного розвитку особистісного учня. </w:t>
      </w:r>
    </w:p>
    <w:p>
      <w:pPr>
        <w:pStyle w:val="Normal"/>
        <w:numPr>
          <w:ilvl w:val="0"/>
          <w:numId w:val="2"/>
        </w:numPr>
        <w:rPr>
          <w:lang w:val="uk-UA"/>
        </w:rPr>
      </w:pPr>
      <w:r>
        <w:rPr>
          <w:lang w:val="uk-UA"/>
        </w:rPr>
        <w:t>Комплексна психолого-педагогічна діагностика проводиться систематично в системі моніторингу особистісного розвитку гімназистів та педагогів.</w:t>
      </w:r>
    </w:p>
    <w:p>
      <w:pPr>
        <w:pStyle w:val="Normal"/>
        <w:numPr>
          <w:ilvl w:val="0"/>
          <w:numId w:val="2"/>
        </w:numPr>
        <w:rPr>
          <w:lang w:val="uk-UA"/>
        </w:rPr>
      </w:pPr>
      <w:r>
        <w:rPr>
          <w:lang w:val="uk-UA"/>
        </w:rPr>
        <w:t>Прогнозування особистісного розвитку учнів класного колективу, допомагають визначити не тільки динаміку розвитку конкретної дитини, а й виявити основні причини проблем, а й потенційні можливості кожного учня, класного колективу, малих соціальних груп.</w:t>
      </w:r>
    </w:p>
    <w:p>
      <w:pPr>
        <w:pStyle w:val="Normal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Програмування та моделювання навчально-виховного змісту передбачає створення словесних або понятійних аналогів тих об’єктів, стосовно яких здійснюються активні дії. </w:t>
      </w:r>
    </w:p>
    <w:p>
      <w:pPr>
        <w:pStyle w:val="Normal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Проектно-модульний підхід до організації та проведення планування учасників навчально-виховного процесу. </w:t>
      </w:r>
    </w:p>
    <w:p>
      <w:pPr>
        <w:pStyle w:val="Normal"/>
        <w:numPr>
          <w:ilvl w:val="0"/>
          <w:numId w:val="2"/>
        </w:numPr>
        <w:rPr>
          <w:lang w:val="uk-UA"/>
        </w:rPr>
      </w:pPr>
      <w:r>
        <w:rPr>
          <w:lang w:val="uk-UA"/>
        </w:rPr>
        <w:t>Проектування особистісно-розвивального змісту – це науково творчий опис перебігу навчально-виховного процесу в послідовній зміні психолого-педагогічній ситуації розвивальної взаємодії педагогів, учнів та батьків.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b/>
          <w:lang w:val="uk-UA"/>
        </w:rPr>
        <w:t>Шляхи реалізації проекту</w:t>
      </w:r>
      <w:r>
        <w:rPr>
          <w:lang w:val="uk-UA"/>
        </w:rPr>
        <w:t>:</w: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3"/>
        </w:numPr>
        <w:rPr>
          <w:lang w:val="uk-UA"/>
        </w:rPr>
      </w:pPr>
      <w:r>
        <w:rPr>
          <w:lang w:val="uk-UA"/>
        </w:rPr>
        <w:t>Технології психолого-педагогічного проектування – це цілісна навчально-виховна система, включає в себе вісім взаємодоповнюючих наукомістких технологій: комплексну діагностику; системно-кореляційний аналіз; конструювання завдань навчального закладу та задач особистісного розвитку учня; програмування предметно-орієнтовного змісту; моделювання особистісно-орієнтованого змісту проектів; планування реалізації змісту проектів; творення особистісно-розвивального змісту; реалізація змісту у навчально-виховному процесі.</w:t>
      </w:r>
    </w:p>
    <w:p>
      <w:pPr>
        <w:pStyle w:val="Normal"/>
        <w:numPr>
          <w:ilvl w:val="0"/>
          <w:numId w:val="3"/>
        </w:numPr>
        <w:rPr>
          <w:lang w:val="uk-UA"/>
        </w:rPr>
      </w:pPr>
      <w:r>
        <w:rPr>
          <w:lang w:val="uk-UA"/>
        </w:rPr>
        <w:t>Предмет комплексної діагностики є: фізичний, психічний, соціальний, духовний розвиток особистості.</w:t>
      </w:r>
    </w:p>
    <w:p>
      <w:pPr>
        <w:pStyle w:val="Normal"/>
        <w:numPr>
          <w:ilvl w:val="0"/>
          <w:numId w:val="3"/>
        </w:numPr>
        <w:rPr>
          <w:lang w:val="uk-UA"/>
        </w:rPr>
      </w:pPr>
      <w:r>
        <w:rPr>
          <w:lang w:val="uk-UA"/>
        </w:rPr>
        <w:t>В основу технології конструювання завдань і задач покладено принцип проектування проблем і потенційних можливостей.</w:t>
      </w:r>
    </w:p>
    <w:p>
      <w:pPr>
        <w:pStyle w:val="Normal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Процес програмування предметно-орієнтовного змісту відбувається за рахунок проектування цілей і завдань на завдання навчального закладу, що сконструйовані на основі комплексної діагностики й аналізу розвитку сіх учасників навчально-виховного процесу. </w:t>
      </w:r>
    </w:p>
    <w:p>
      <w:pPr>
        <w:pStyle w:val="Normal"/>
        <w:numPr>
          <w:ilvl w:val="0"/>
          <w:numId w:val="3"/>
        </w:numPr>
        <w:rPr>
          <w:lang w:val="uk-UA"/>
        </w:rPr>
      </w:pPr>
      <w:r>
        <w:rPr>
          <w:lang w:val="uk-UA"/>
        </w:rPr>
        <w:t>Технологія планування роботи у процесі проектування змісту за авторськими технологіями виступає, як попередньо розрахована система дій що передбачає певний порядок, розподіл у часі та термінах реалізації.</w:t>
      </w:r>
    </w:p>
    <w:p>
      <w:pPr>
        <w:pStyle w:val="Normal"/>
        <w:numPr>
          <w:ilvl w:val="0"/>
          <w:numId w:val="3"/>
        </w:numPr>
        <w:rPr/>
      </w:pPr>
      <w:r>
        <w:rPr>
          <w:lang w:val="uk-UA"/>
        </w:rPr>
        <w:t>Сутність технології творення полягає в детальному описі активної розвивальної взаємодії учасників навчально-виховному процесі.</w:t>
      </w:r>
    </w:p>
    <w:p>
      <w:pPr>
        <w:pStyle w:val="Normal"/>
        <w:ind w:left="360" w:hanging="0"/>
        <w:jc w:val="center"/>
        <w:rPr/>
      </w:pPr>
      <w:r>
        <w:rPr>
          <w:b/>
          <w:lang w:val="uk-UA"/>
        </w:rPr>
        <w:t>Алгоритм роботи на етапі розробки проекту</w:t>
      </w:r>
    </w:p>
    <w:p>
      <w:pPr>
        <w:pStyle w:val="Normal"/>
        <w:ind w:left="360" w:hanging="0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left="1440" w:hanging="1080"/>
        <w:rPr>
          <w:lang w:val="uk-UA"/>
        </w:rPr>
      </w:pPr>
      <w:r>
        <w:rPr>
          <w:lang w:val="uk-UA"/>
        </w:rPr>
        <w:t xml:space="preserve">І етап – усвідомлення колективом необхідності зміни та впровадження інновацій. </w:t>
      </w:r>
    </w:p>
    <w:p>
      <w:pPr>
        <w:pStyle w:val="Normal"/>
        <w:ind w:left="360" w:hanging="0"/>
        <w:rPr>
          <w:lang w:val="uk-UA"/>
        </w:rPr>
      </w:pPr>
      <w:r>
        <w:rPr>
          <w:lang w:val="uk-UA"/>
        </w:rPr>
        <w:t xml:space="preserve">ІІ етап – пошук та актуалізація нових ідей. </w:t>
      </w:r>
    </w:p>
    <w:p>
      <w:pPr>
        <w:pStyle w:val="Normal"/>
        <w:ind w:left="360" w:hanging="0"/>
        <w:rPr>
          <w:lang w:val="uk-UA"/>
        </w:rPr>
      </w:pPr>
      <w:r>
        <w:rPr>
          <w:lang w:val="uk-UA"/>
        </w:rPr>
        <w:t xml:space="preserve">ІІІ етап – управління процесом нововведень. </w:t>
      </w:r>
    </w:p>
    <w:p>
      <w:pPr>
        <w:pStyle w:val="Normal"/>
        <w:ind w:left="1440" w:hanging="1080"/>
        <w:rPr/>
      </w:pPr>
      <w:r>
        <w:rPr>
          <w:lang w:val="uk-UA"/>
        </w:rPr>
        <w:t>І</w:t>
      </w:r>
      <w:r>
        <w:rPr>
          <w:lang w:val="en-US"/>
        </w:rPr>
        <w:t>V</w:t>
      </w:r>
      <w:r>
        <w:rPr>
          <w:lang w:val="uk-UA"/>
        </w:rPr>
        <w:t xml:space="preserve"> етап – вибір стратегії управління та підготовки суб’єктів інноваційної    діяльності до роботи в нових умовах. </w:t>
      </w:r>
    </w:p>
    <w:p>
      <w:pPr>
        <w:pStyle w:val="Normal"/>
        <w:ind w:left="360" w:hanging="0"/>
        <w:rPr/>
      </w:pPr>
      <w:r>
        <w:rPr>
          <w:lang w:val="en-US"/>
        </w:rPr>
        <w:t>V</w:t>
      </w:r>
      <w:r>
        <w:rPr>
          <w:lang w:val="uk-UA"/>
        </w:rPr>
        <w:t xml:space="preserve"> етап – оприлюднення результатів інноваційної педагогічної діяльності.</w:t>
      </w:r>
    </w:p>
    <w:p>
      <w:pPr>
        <w:pStyle w:val="Normal"/>
        <w:ind w:left="360" w:hanging="0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  <w:t>Етапи реалізації проекту</w:t>
      </w:r>
    </w:p>
    <w:p>
      <w:pPr>
        <w:pStyle w:val="Normal"/>
        <w:ind w:left="360" w:hanging="0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left="360" w:hanging="0"/>
        <w:rPr/>
      </w:pPr>
      <w:r>
        <w:rPr>
          <w:b/>
          <w:lang w:val="uk-UA"/>
        </w:rPr>
        <w:t>2009-2010 н. р.</w:t>
      </w:r>
      <w:r>
        <w:rPr>
          <w:lang w:val="uk-UA"/>
        </w:rPr>
        <w:t xml:space="preserve"> – пошуково – теоретичний. </w:t>
      </w:r>
    </w:p>
    <w:p>
      <w:pPr>
        <w:pStyle w:val="Normal"/>
        <w:ind w:left="360" w:hanging="0"/>
        <w:rPr>
          <w:lang w:val="uk-UA"/>
        </w:rPr>
      </w:pPr>
      <w:r>
        <w:rPr>
          <w:b/>
          <w:lang w:val="uk-UA"/>
        </w:rPr>
        <w:t>Мета</w:t>
      </w:r>
      <w:r>
        <w:rPr>
          <w:lang w:val="uk-UA"/>
        </w:rPr>
        <w:t>: вибір психолого-педагогічної інновації та теоретичного опанування, підготовка  до нововведень.</w:t>
      </w:r>
    </w:p>
    <w:p>
      <w:pPr>
        <w:pStyle w:val="Normal"/>
        <w:ind w:left="360" w:hanging="0"/>
        <w:rPr/>
      </w:pPr>
      <w:r>
        <w:rPr>
          <w:b/>
          <w:lang w:val="uk-UA"/>
        </w:rPr>
        <w:t>2010-2011 н. р.</w:t>
      </w:r>
      <w:r>
        <w:rPr>
          <w:lang w:val="uk-UA"/>
        </w:rPr>
        <w:t xml:space="preserve"> - проектно - моделювальний.</w:t>
      </w:r>
    </w:p>
    <w:p>
      <w:pPr>
        <w:pStyle w:val="Normal"/>
        <w:ind w:left="360" w:hanging="0"/>
        <w:rPr>
          <w:lang w:val="uk-UA"/>
        </w:rPr>
      </w:pPr>
      <w:r>
        <w:rPr>
          <w:b/>
          <w:lang w:val="uk-UA"/>
        </w:rPr>
        <w:t>Мета:</w:t>
      </w:r>
      <w:r>
        <w:rPr>
          <w:lang w:val="uk-UA"/>
        </w:rPr>
        <w:t xml:space="preserve"> створення власної моделі інноваційної освітньої діяльності.</w:t>
      </w:r>
    </w:p>
    <w:p>
      <w:pPr>
        <w:pStyle w:val="Normal"/>
        <w:ind w:left="360" w:hanging="0"/>
        <w:rPr/>
      </w:pPr>
      <w:r>
        <w:rPr>
          <w:b/>
          <w:lang w:val="uk-UA"/>
        </w:rPr>
        <w:t>2011-2012 н. р.</w:t>
      </w:r>
      <w:r>
        <w:rPr>
          <w:lang w:val="uk-UA"/>
        </w:rPr>
        <w:t xml:space="preserve"> – впроваджувально – корекційний. </w:t>
      </w:r>
    </w:p>
    <w:p>
      <w:pPr>
        <w:pStyle w:val="Normal"/>
        <w:ind w:left="360" w:hanging="0"/>
        <w:rPr>
          <w:lang w:val="uk-UA"/>
        </w:rPr>
      </w:pPr>
      <w:r>
        <w:rPr>
          <w:b/>
          <w:lang w:val="uk-UA"/>
        </w:rPr>
        <w:t>Мета:</w:t>
      </w:r>
      <w:r>
        <w:rPr>
          <w:lang w:val="uk-UA"/>
        </w:rPr>
        <w:t xml:space="preserve"> Освоєння нововведення в навчально – виховну систему, відповідна корекція. </w:t>
      </w:r>
    </w:p>
    <w:p>
      <w:pPr>
        <w:pStyle w:val="Normal"/>
        <w:ind w:left="360" w:hanging="0"/>
        <w:rPr/>
      </w:pPr>
      <w:r>
        <w:rPr>
          <w:b/>
          <w:lang w:val="uk-UA"/>
        </w:rPr>
        <w:t>2012-2013 н. р</w:t>
      </w:r>
      <w:r>
        <w:rPr>
          <w:lang w:val="uk-UA"/>
        </w:rPr>
        <w:t xml:space="preserve">. – аналітико – рефлексійний. </w:t>
      </w:r>
    </w:p>
    <w:p>
      <w:pPr>
        <w:pStyle w:val="Normal"/>
        <w:ind w:left="360" w:hanging="0"/>
        <w:rPr>
          <w:lang w:val="uk-UA"/>
        </w:rPr>
      </w:pPr>
      <w:r>
        <w:rPr>
          <w:b/>
          <w:lang w:val="uk-UA"/>
        </w:rPr>
        <w:t>Мета:</w:t>
      </w:r>
      <w:r>
        <w:rPr>
          <w:lang w:val="uk-UA"/>
        </w:rPr>
        <w:t xml:space="preserve"> стабільне функціонування навчально – виховного процесу із впровадженням технології «Життєва активність, як основний фактор розвитку обдарованої дитини». </w:t>
      </w:r>
    </w:p>
    <w:p>
      <w:pPr>
        <w:pStyle w:val="Normal"/>
        <w:ind w:left="360" w:hanging="0"/>
        <w:rPr/>
      </w:pPr>
      <w:r>
        <w:rPr>
          <w:b/>
          <w:lang w:val="uk-UA"/>
        </w:rPr>
        <w:t xml:space="preserve">2013-2014 н. р. </w:t>
      </w:r>
      <w:r>
        <w:rPr>
          <w:lang w:val="uk-UA"/>
        </w:rPr>
        <w:t>– очікуванні результати.</w:t>
      </w:r>
    </w:p>
    <w:p>
      <w:pPr>
        <w:pStyle w:val="Normal"/>
        <w:ind w:left="360" w:hanging="0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  <w:t>Очікуванні результати:</w:t>
      </w:r>
    </w:p>
    <w:p>
      <w:pPr>
        <w:pStyle w:val="Normal"/>
        <w:ind w:left="360" w:hanging="0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left="360" w:hanging="0"/>
        <w:rPr>
          <w:lang w:val="uk-UA"/>
        </w:rPr>
      </w:pPr>
      <w:r>
        <w:rPr>
          <w:lang w:val="uk-UA"/>
        </w:rPr>
        <w:t>Реалізація у гімназії імені Івана Франка педагогіки співробітництва, партнерства, співтворчості, що передбачає перехід від навчально-дисциплінарної моделі організації педагогічного процесу до моделі особистісно-розвивальної, що розглядає кожну особистість як творчу індивідуальність. Створення цілісної освітньої системи проектування навчально-виховного процесу. Що дасть можливість вийти на позитивні результати в особистісному розвитку гімназиста і надасть творчій діяльності науково-практичної спрямованості, створить умови для подальшого розвитку інноваційного процесу у гімназії.</w:t>
      </w:r>
    </w:p>
    <w:p>
      <w:pPr>
        <w:pStyle w:val="Normal"/>
        <w:ind w:left="360" w:hanging="0"/>
        <w:jc w:val="center"/>
        <w:rPr/>
      </w:pPr>
      <w:r>
        <w:rPr>
          <w:b/>
          <w:lang w:val="uk-UA"/>
        </w:rPr>
        <w:t>Перспективне прогнозування</w:t>
      </w:r>
    </w:p>
    <w:p>
      <w:pPr>
        <w:pStyle w:val="Normal"/>
        <w:ind w:left="360" w:hanging="0"/>
        <w:rPr>
          <w:lang w:val="uk-UA"/>
        </w:rPr>
      </w:pPr>
      <w:r>
        <w:rPr>
          <w:lang w:val="uk-UA"/>
        </w:rPr>
        <w:t xml:space="preserve">розвитку матеріально-технічної бази, кадрового забезпечення та навчально-виховного процесу Підволочиської гімназії імені Івана Франка на 2009-2014 н. р. </w:t>
      </w:r>
    </w:p>
    <w:p>
      <w:pPr>
        <w:pStyle w:val="Normal"/>
        <w:ind w:left="360" w:hanging="0"/>
        <w:rPr/>
      </w:pPr>
      <w:r>
        <w:rPr>
          <w:lang w:val="uk-UA"/>
        </w:rPr>
        <w:t xml:space="preserve">Підволочиська гімназія ім.. Івана Франка розпочала свою роботу у 1990 році як загальноосвітня школа. З 1.09.2002 року - працює у статусі гімназія. У 2009 році відбувся перший випуск гімназистів. </w:t>
      </w:r>
    </w:p>
    <w:p>
      <w:pPr>
        <w:pStyle w:val="Normal"/>
        <w:ind w:left="360" w:hanging="0"/>
        <w:rPr>
          <w:lang w:val="uk-UA"/>
        </w:rPr>
      </w:pPr>
      <w:r>
        <w:rPr>
          <w:lang w:val="uk-UA"/>
        </w:rPr>
        <w:t xml:space="preserve">Одне із найголовніших завдань – виховати вчителя гімназії: творчу, неповторну особистість, з власним  «педагогічним почерком», відповідальну перед колегами, батьками, дітьми, Українською державою за свою працю. «Школа учителем стоїть» - ці слова Івана Франка залишаються актуальними. </w:t>
      </w:r>
    </w:p>
    <w:p>
      <w:pPr>
        <w:pStyle w:val="Normal"/>
        <w:ind w:left="360" w:hanging="0"/>
        <w:rPr>
          <w:lang w:val="uk-UA"/>
        </w:rPr>
      </w:pPr>
      <w:r>
        <w:rPr>
          <w:lang w:val="uk-UA"/>
        </w:rPr>
        <w:t xml:space="preserve">Вакансії педагогів: </w:t>
      </w:r>
    </w:p>
    <w:p>
      <w:pPr>
        <w:pStyle w:val="Normal"/>
        <w:ind w:left="360" w:hanging="0"/>
        <w:rPr>
          <w:lang w:val="uk-UA"/>
        </w:rPr>
      </w:pPr>
      <w:r>
        <w:rPr>
          <w:lang w:val="uk-UA"/>
        </w:rPr>
        <w:t>2011-2012 – математика, хімія;</w:t>
      </w:r>
    </w:p>
    <w:p>
      <w:pPr>
        <w:pStyle w:val="Normal"/>
        <w:ind w:left="360" w:hanging="0"/>
        <w:rPr>
          <w:lang w:val="uk-UA"/>
        </w:rPr>
      </w:pPr>
      <w:r>
        <w:rPr>
          <w:lang w:val="uk-UA"/>
        </w:rPr>
        <w:t>2012-2013 – початкові класи;</w:t>
      </w:r>
    </w:p>
    <w:p>
      <w:pPr>
        <w:pStyle w:val="Normal"/>
        <w:ind w:left="360" w:hanging="0"/>
        <w:rPr>
          <w:lang w:val="uk-UA"/>
        </w:rPr>
      </w:pPr>
      <w:r>
        <w:rPr>
          <w:lang w:val="uk-UA"/>
        </w:rPr>
        <w:t>2013-2014 – українська мова і література, англійська мова, початкові класи.</w: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w:t>Програма перспективного розвитку навчально-виховного процесу Підволочиської гімназії ім. Івана Франка передбачає: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конкурсний відбір для навчання творчо обдарованих та здібних дітей у 5-ті гімназійні класи;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забезпечення реалізації права громадян на здобуття підвищеного рівня загальної середньої освіти;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>багатоваріантність на ІІІ ступені навчання (профільна спеціалізація);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оволодіння гімназистами на ІІІ ступені професії водія категорії «В»; 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>участь у МАН, пошуково – дослідницькій роботі гімназистів та викладачів;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створення умов для реалізації творчого потенціалу особистості, здатної до самовиховання, самореалізації, самовдосконалення,  самовизначення; 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виховання свідомого громадянина України, соціально активного, компетентного, здатного приймати свідомі рішення та відповідати за них, робити свій вибір;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>співпраця гімназії з сім’ями, громадськими організаціями;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налагодження і розвиток прямих культурно-освітніх контактів з вузами, навчальними закладами України та інших держав;</w:t>
      </w:r>
    </w:p>
    <w:p>
      <w:pPr>
        <w:pStyle w:val="Normal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співпраця з Академією педагогічних наук України за програмою В.О. Киричука «Психолого-педагогічне проектування особистісного та соціального розвитку учнів». </w:t>
      </w:r>
    </w:p>
    <w:p>
      <w:pPr>
        <w:pStyle w:val="Normal"/>
        <w:spacing w:before="0" w:after="200"/>
        <w:ind w:left="360" w:hanging="0"/>
        <w:rPr/>
      </w:pPr>
      <w:r>
        <w:rPr>
          <w:lang w:val="uk-UA"/>
        </w:rPr>
        <w:t xml:space="preserve">Зміцнення матеріально-технічної бази – одне із пріоритетних завдань розвитку гімназії.  Потребує оновлення матеріально база навчальних кабінетів. Планується завершення встановлення метало-пластикових вікон, будівництво басейну. 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23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Heading 4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2">
    <w:name w:val="ListLabel 2"/>
    <w:qFormat/>
    <w:rPr>
      <w:rFonts w:cs="Times New Roma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pPr>
      <w:widowControl w:val="false"/>
    </w:pPr>
    <w:rPr>
      <w:rFonts w:cs="Lohit Hindi" w:ascii="Calibri" w:hAnsi="Calibri" w:eastAsia="Droid Sans Fallback"/>
      <w:color w:val="auto"/>
      <w:sz w:val="22"/>
      <w:szCs w:val="22"/>
      <w:lang w:val="uk-UA" w:eastAsia="uk-UA" w:bidi="ar-S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Основной текст"/>
    <w:basedOn w:val="Normal"/>
    <w:qFormat/>
    <w:pPr>
      <w:spacing w:lineRule="auto" w:line="288" w:before="0" w:after="140"/>
    </w:pPr>
    <w:rPr/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Hindi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9">
    <w:name w:val="WW8Num9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7</Pages>
  <Words>1297</Words>
  <Characters>9979</Characters>
  <CharactersWithSpaces>11221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2019-04-15T12:39:08Z</dcterms:modified>
  <cp:revision>4</cp:revision>
  <dc:subject/>
  <dc:title/>
</cp:coreProperties>
</file>