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23" w:rsidRPr="00B9356A" w:rsidRDefault="00E53F23" w:rsidP="00E53F23">
      <w:pPr>
        <w:rPr>
          <w:rFonts w:ascii="Times New Roman" w:eastAsia="Calibri" w:hAnsi="Times New Roman" w:cs="Times New Roman"/>
          <w:sz w:val="28"/>
          <w:szCs w:val="28"/>
        </w:rPr>
      </w:pPr>
      <w:r w:rsidRPr="00256CB3">
        <w:rPr>
          <w:rFonts w:ascii="Times New Roman" w:eastAsia="Calibri" w:hAnsi="Times New Roman" w:cs="Times New Roman"/>
          <w:b/>
          <w:sz w:val="28"/>
          <w:szCs w:val="28"/>
        </w:rPr>
        <w:t>Тема.</w:t>
      </w:r>
      <w:r w:rsidRPr="00B9356A">
        <w:rPr>
          <w:rFonts w:ascii="Times New Roman" w:eastAsia="Calibri" w:hAnsi="Times New Roman" w:cs="Times New Roman"/>
          <w:sz w:val="28"/>
          <w:szCs w:val="28"/>
        </w:rPr>
        <w:t xml:space="preserve"> Розподільна властивість множення.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56A">
        <w:rPr>
          <w:rFonts w:ascii="Times New Roman" w:eastAsia="Calibri" w:hAnsi="Times New Roman" w:cs="Times New Roman"/>
          <w:sz w:val="28"/>
          <w:szCs w:val="28"/>
        </w:rPr>
        <w:t>Обчислення з опорою на розподільну властивість.</w:t>
      </w:r>
    </w:p>
    <w:p w:rsidR="00E53F23" w:rsidRPr="00B9356A" w:rsidRDefault="00E53F23" w:rsidP="00E53F23">
      <w:pPr>
        <w:rPr>
          <w:rFonts w:ascii="Times New Roman" w:eastAsia="Calibri" w:hAnsi="Times New Roman" w:cs="Times New Roman"/>
          <w:sz w:val="28"/>
          <w:szCs w:val="28"/>
        </w:rPr>
      </w:pPr>
      <w:r w:rsidRPr="00256CB3">
        <w:rPr>
          <w:rFonts w:ascii="Times New Roman" w:eastAsia="Calibri" w:hAnsi="Times New Roman" w:cs="Times New Roman"/>
          <w:b/>
          <w:sz w:val="28"/>
          <w:szCs w:val="28"/>
        </w:rPr>
        <w:t>Мета уроку</w:t>
      </w:r>
      <w:r w:rsidRPr="00B9356A">
        <w:rPr>
          <w:rFonts w:ascii="Times New Roman" w:eastAsia="Calibri" w:hAnsi="Times New Roman" w:cs="Times New Roman"/>
          <w:sz w:val="28"/>
          <w:szCs w:val="28"/>
        </w:rPr>
        <w:t>. Знайти спосіб обчислення, який дозволить отримати добуток чисел, не виконуючи побудови величин і не користуючись калькулятором.</w:t>
      </w:r>
    </w:p>
    <w:p w:rsidR="00E53F23" w:rsidRPr="00B9356A" w:rsidRDefault="00E53F23" w:rsidP="00E53F23">
      <w:pPr>
        <w:rPr>
          <w:rFonts w:ascii="Times New Roman" w:eastAsia="Calibri" w:hAnsi="Times New Roman" w:cs="Times New Roman"/>
          <w:sz w:val="28"/>
          <w:szCs w:val="28"/>
        </w:rPr>
      </w:pPr>
      <w:r w:rsidRPr="00256CB3">
        <w:rPr>
          <w:rFonts w:ascii="Times New Roman" w:eastAsia="Calibri" w:hAnsi="Times New Roman" w:cs="Times New Roman"/>
          <w:b/>
          <w:sz w:val="28"/>
          <w:szCs w:val="28"/>
        </w:rPr>
        <w:t>Вид уроку</w:t>
      </w:r>
      <w:r w:rsidRPr="00B9356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56A">
        <w:rPr>
          <w:rFonts w:ascii="Times New Roman" w:eastAsia="Calibri" w:hAnsi="Times New Roman" w:cs="Times New Roman"/>
          <w:sz w:val="28"/>
          <w:szCs w:val="28"/>
        </w:rPr>
        <w:t>Постановка навчальної мети,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56A">
        <w:rPr>
          <w:rFonts w:ascii="Times New Roman" w:eastAsia="Calibri" w:hAnsi="Times New Roman" w:cs="Times New Roman"/>
          <w:sz w:val="28"/>
          <w:szCs w:val="28"/>
        </w:rPr>
        <w:t>аналіз,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56A">
        <w:rPr>
          <w:rFonts w:ascii="Times New Roman" w:eastAsia="Calibri" w:hAnsi="Times New Roman" w:cs="Times New Roman"/>
          <w:sz w:val="28"/>
          <w:szCs w:val="28"/>
        </w:rPr>
        <w:t>моделювання,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9356A">
        <w:rPr>
          <w:rFonts w:ascii="Times New Roman" w:eastAsia="Calibri" w:hAnsi="Times New Roman" w:cs="Times New Roman"/>
          <w:sz w:val="28"/>
          <w:szCs w:val="28"/>
        </w:rPr>
        <w:t>контроль і оцінка.</w:t>
      </w:r>
    </w:p>
    <w:p w:rsidR="00E53F23" w:rsidRPr="00256CB3" w:rsidRDefault="00E53F23" w:rsidP="00E53F2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9356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56CB3">
        <w:rPr>
          <w:rFonts w:ascii="Times New Roman" w:eastAsia="Calibri" w:hAnsi="Times New Roman" w:cs="Times New Roman"/>
          <w:b/>
          <w:sz w:val="28"/>
          <w:szCs w:val="28"/>
        </w:rPr>
        <w:t xml:space="preserve"> І Створення навчальної ситуації.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E53F23" w:rsidRPr="002D2C37" w:rsidTr="0012793C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1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Вчитель диктує приклади.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Діти записують результати.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2039x10 , 2039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100, 62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1000, 700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100,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352, 1375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100,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1375, 364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10, 2039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11,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Як ви діяли?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Д:Користувались способом множення на 10, на 100 і т.д.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 Чи годиться даний спосіб для таких прикладів як 10*1375?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 іншому варіанті можна показати карточки з прикладами, щоб діти записували результати обчислень.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А на 5-6 прикладах запитати:” Як вам вдається так швидко рахувати?” Увагу дітей акцентувати на обчисленні останнього прикладу.(Що змінилося?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Чому так довго?)</w:t>
            </w:r>
          </w:p>
        </w:tc>
      </w:tr>
    </w:tbl>
    <w:p w:rsidR="00E53F23" w:rsidRPr="00256CB3" w:rsidRDefault="00E53F23" w:rsidP="00E53F2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D2C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56CB3">
        <w:rPr>
          <w:rFonts w:ascii="Times New Roman" w:eastAsia="Calibri" w:hAnsi="Times New Roman" w:cs="Times New Roman"/>
          <w:b/>
          <w:sz w:val="28"/>
          <w:szCs w:val="28"/>
        </w:rPr>
        <w:t>ІІ Постановка навчальної мети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E53F23" w:rsidRPr="002D2C37" w:rsidTr="0012793C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Д:Годиться.Множники можна поміняти місцями, добуток при цьому не зміниться.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Добре.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Чому ж останній приклад (2039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11) ви  не змогли обчислити?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Д:Ми не вміємо множити на двоцифрове некругле число.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Значить, ми не зможемо довідатись про результат?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Д:Зможемо.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Невміння сформульовано, але мета не виділена(нема чіткого визначення того, чим діти будуть займатися,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що шукати). Тому можливий і необхідний наступний діалог: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Але ви сказали,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що не вмієте множити?!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Д:Так, не знаємо як ( немає способу) . Але можемо порахувати на калькуляторі і дізнатися про результат.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 А калькулятор завжди носите біля себе.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Значить , нема проблем?!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Д:Є.Калькулятора може і не бути. Ми не знаємо, як усно множити на двоцифрове некругле число.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То чим ви будете займатися?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Д:Шукати спосіб!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(Далі,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найчастіше,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роботу,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пошук продовжують в групах)</w:t>
            </w:r>
          </w:p>
        </w:tc>
      </w:tr>
    </w:tbl>
    <w:p w:rsidR="00E53F23" w:rsidRDefault="00E53F23" w:rsidP="00E53F2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53F23" w:rsidRDefault="00E53F23" w:rsidP="00E53F2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53F23" w:rsidRPr="00256CB3" w:rsidRDefault="00E53F23" w:rsidP="00E53F2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56CB3">
        <w:rPr>
          <w:rFonts w:ascii="Times New Roman" w:eastAsia="Calibri" w:hAnsi="Times New Roman" w:cs="Times New Roman"/>
          <w:b/>
          <w:sz w:val="28"/>
          <w:szCs w:val="28"/>
        </w:rPr>
        <w:t xml:space="preserve">  ІІІ Аналіз умов досягнення мети.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659"/>
      </w:tblGrid>
      <w:tr w:rsidR="00E53F23" w:rsidRPr="002D2C37" w:rsidTr="0012793C">
        <w:trPr>
          <w:trHeight w:val="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2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результату різноманітними способами ( не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використовуючи калькулятор ).Варіанти обчислень виносяться на дошку.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Діти аргументують свої відповіді.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Варіанти груп:</w:t>
            </w:r>
          </w:p>
          <w:p w:rsidR="00E53F23" w:rsidRPr="002D2C37" w:rsidRDefault="00E53F23" w:rsidP="00E53F23">
            <w:pPr>
              <w:widowControl/>
              <w:numPr>
                <w:ilvl w:val="0"/>
                <w:numId w:val="1"/>
              </w:numPr>
              <w:ind w:left="720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2039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11(10,1)=2039x10+2039x1=22429</w:t>
            </w:r>
          </w:p>
          <w:p w:rsidR="00E53F23" w:rsidRPr="002D2C37" w:rsidRDefault="00E53F23" w:rsidP="00E53F23">
            <w:pPr>
              <w:widowControl/>
              <w:numPr>
                <w:ilvl w:val="0"/>
                <w:numId w:val="1"/>
              </w:numPr>
              <w:ind w:left="720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2039x11=2039x(10+1)=2039x10+1=20391</w:t>
            </w:r>
          </w:p>
          <w:p w:rsidR="00E53F23" w:rsidRPr="002D2C37" w:rsidRDefault="00E53F23" w:rsidP="00E53F23">
            <w:pPr>
              <w:widowControl/>
              <w:numPr>
                <w:ilvl w:val="0"/>
                <w:numId w:val="1"/>
              </w:numPr>
              <w:ind w:left="720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2039x11=2039+2039+…+2039=22429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Д:(В1) 11 можна розкласти на 10 і 1.На 10 множити ми вміємо , на 1 також.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Залигається додати результати.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Друга група діяла тим самим способом?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Д:Так.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То чому ж у 1 і 2 груп різні результати?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Якщо варіант </w:t>
            </w:r>
            <w:r w:rsidRPr="002D2C37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3 не виносять на дошку учні, то його треба запропонувати вчителеві як свій, щоб діти зафіксували дієвість способу і недолік .</w:t>
            </w:r>
          </w:p>
        </w:tc>
      </w:tr>
    </w:tbl>
    <w:p w:rsidR="00E53F23" w:rsidRPr="002D2C37" w:rsidRDefault="00E53F23" w:rsidP="00E53F23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E53F23" w:rsidRPr="002D2C37" w:rsidTr="0012793C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Д:Другий варіант неправильний. Потрібно додати не просто 1, а 1 раз 2039.Значить , треба додати 2039!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 Чому? Я не зовсім розумію.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Поясніть.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Один із учнів пояснює, намагається щось креслити.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Що ти робиш?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Для чого це?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Д:я будую модель, щоб було видно спосіб.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Потрібна допомога?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Д:Так.Можна покликати групу?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3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Вчитель пропонує іншим групам теж промоделювати спосіб.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Перш ніж дати запитання учневі біля дошки, вчитель звертається до класу із проханням пояснити, що робить їх товариш і для чого. Це дозволяє чітко сформулювати завдання (проблему) наступного елементу уроку.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3F23" w:rsidRPr="002D2C37" w:rsidRDefault="00E53F23" w:rsidP="00E53F23">
      <w:pPr>
        <w:rPr>
          <w:rFonts w:ascii="Times New Roman" w:eastAsia="Calibri" w:hAnsi="Times New Roman" w:cs="Times New Roman"/>
          <w:sz w:val="28"/>
          <w:szCs w:val="28"/>
        </w:rPr>
      </w:pPr>
    </w:p>
    <w:p w:rsidR="00E53F23" w:rsidRPr="00256CB3" w:rsidRDefault="00E53F23" w:rsidP="00E53F2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56CB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ІV         Моделювання способу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6"/>
        <w:gridCol w:w="2895"/>
      </w:tblGrid>
      <w:tr w:rsidR="00E53F23" w:rsidRPr="002D2C37" w:rsidTr="00E53F23">
        <w:trPr>
          <w:trHeight w:val="558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Моделі дітей: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x11=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x10+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x1=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0+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2D2C37">
              <w:rPr>
                <w:rFonts w:ascii="Times New Roman" w:hAnsi="Times New Roman" w:cs="Times New Roman"/>
                <w:sz w:val="28"/>
                <w:szCs w:val="28"/>
              </w:rPr>
              <w:object w:dxaOrig="4190" w:dyaOrig="1166">
                <v:rect id="rectole0000000000" o:spid="_x0000_i1025" style="width:209.25pt;height:58.5pt" o:ole="" o:preferrelative="t" stroked="f">
                  <v:imagedata r:id="rId5" o:title=""/>
                </v:rect>
                <o:OLEObject Type="Embed" ProgID="StaticMetafile" ShapeID="rectole0000000000" DrawAspect="Content" ObjectID="_1609868219" r:id="rId6"/>
              </w:objec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Тепер, коли способи зрозумілі,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вибирають раціональний.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4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На дошці :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62x12   364x11 і т.д.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Вчитель пропонує учням обчислити приклади.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 залежності від ситуації, до або після виконання завдання обговорюють такі запитання: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1.Що змінилось?( І - множник не чотирицифрове число, ІІ - не 11),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2.Чи “ спрацює” спосіб?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3.Як змінити спосіб для обчислення даних прикладів?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Учень запитує біля дошки: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62x12=62x10+62x2=620+124=744.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Після обговорення вчитель запитує: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-Чи описують ці випадки створені моделі?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5.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Як змінити модель, щоб вона розповідала про те, які приклади можна розв’язати цим способом?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...x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...x(10+а)=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...0+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Wingdings" w:hAnsi="Times New Roman" w:cs="Times New Roman"/>
                <w:sz w:val="28"/>
                <w:szCs w:val="28"/>
              </w:rPr>
              <w:t>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...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Обговорення повинно дати відповідь на запитання: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1.Яка з моделей краще застерігає нас від помилки, яка була допущена?(Це м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2D2C37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2Якою моделлю зручніше користуватись?(м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2D2C37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першу чергу аналізує моделі та група, яка допустила помилки.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Тепер способом відкритим у групах, кожна дитина пробує користуватись самостійно.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1-2 учнів визивають до дошки, решта в цей час працює в зошитах. Добре задавати питання : Для чого дано таке завдання? Відповідь учнів буде формулюванням мети етапу-уточнення моделі.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Що важливо? У чому полягає спосіб?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(Двоцифрове число розкладаємо на десятки і число одиниць.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Множимо почергово на десятки, на одиниці.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 додаємо.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-Що не є важливим?(скільки цифр у багатоцифровому числі, скільки 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одиниць у двоцифровому).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F23" w:rsidRPr="002D2C37" w:rsidRDefault="00E53F23" w:rsidP="00E53F23">
      <w:pPr>
        <w:rPr>
          <w:rFonts w:ascii="Times New Roman" w:eastAsia="Calibri" w:hAnsi="Times New Roman" w:cs="Times New Roman"/>
          <w:sz w:val="28"/>
          <w:szCs w:val="28"/>
        </w:rPr>
      </w:pPr>
    </w:p>
    <w:p w:rsidR="00E53F23" w:rsidRPr="00256CB3" w:rsidRDefault="00E53F23" w:rsidP="00E53F2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56CB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V Контроль і оцінка способу.</w:t>
      </w:r>
    </w:p>
    <w:p w:rsidR="00E53F23" w:rsidRPr="00256CB3" w:rsidRDefault="00E53F23" w:rsidP="00E53F23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4408"/>
      </w:tblGrid>
      <w:tr w:rsidR="00E53F23" w:rsidRPr="002D2C37" w:rsidTr="0012793C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6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Вч: Перевірте правильність обчислення прикладів: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428x11=428(10+1)=4280+428=4708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1256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11=1256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(10+1)=1256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10+1=12561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242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17=242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(10+7)=242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10+242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7=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Швидше всього останній приклад не буде обчислений дітьми.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Чому? Виявляється, що на 7 множити, додаючи 7 разів по 242 не зручно. Потрібен інший спосіб. Який?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Вч: Як ви думаєте, чим ми будемо займатися на наступному </w:t>
            </w:r>
            <w:proofErr w:type="spellStart"/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уроці</w:t>
            </w:r>
            <w:proofErr w:type="spellEnd"/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? Над якою проблемою будемо працювати?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Діти повинні оцінити правильність обчислень з точки зору застосування способу.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Інший варіант.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Придумайте приклади з “пастками”.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Обговорення” пасток” і розповіді дітей про те як, вони виконали завдання, наводить на формулювання помилок, можливих при використанні способу.</w:t>
            </w:r>
          </w:p>
        </w:tc>
      </w:tr>
    </w:tbl>
    <w:p w:rsidR="00E53F23" w:rsidRPr="002D2C37" w:rsidRDefault="00E53F23" w:rsidP="00E53F23">
      <w:pPr>
        <w:rPr>
          <w:rFonts w:ascii="Times New Roman" w:eastAsia="Calibri" w:hAnsi="Times New Roman" w:cs="Times New Roman"/>
          <w:sz w:val="28"/>
          <w:szCs w:val="28"/>
        </w:rPr>
      </w:pPr>
    </w:p>
    <w:p w:rsidR="00E53F23" w:rsidRPr="00256CB3" w:rsidRDefault="00E53F23" w:rsidP="00E53F2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D2C3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256CB3">
        <w:rPr>
          <w:rFonts w:ascii="Times New Roman" w:eastAsia="Calibri" w:hAnsi="Times New Roman" w:cs="Times New Roman"/>
          <w:b/>
          <w:sz w:val="28"/>
          <w:szCs w:val="28"/>
        </w:rPr>
        <w:t>VI Підсумкова рефлексія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E53F23" w:rsidRPr="002D2C37" w:rsidTr="0012793C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-Яку проблему вирішували не </w:t>
            </w:r>
            <w:proofErr w:type="spellStart"/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уроці</w:t>
            </w:r>
            <w:proofErr w:type="spellEnd"/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?(Шукали раціональний спосіб множення на двоцифрове некругле число).</w:t>
            </w: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-Як це зробити?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23" w:rsidRPr="002D2C37" w:rsidRDefault="00E53F23" w:rsidP="001279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C37">
              <w:rPr>
                <w:rFonts w:ascii="Times New Roman" w:eastAsia="Calibri" w:hAnsi="Times New Roman" w:cs="Times New Roman"/>
                <w:sz w:val="28"/>
                <w:szCs w:val="28"/>
              </w:rPr>
              <w:t>Діти дають відповідь, спираючись на модель.</w:t>
            </w:r>
          </w:p>
        </w:tc>
      </w:tr>
    </w:tbl>
    <w:p w:rsidR="00E53F23" w:rsidRPr="002D2C37" w:rsidRDefault="00E53F23" w:rsidP="00E53F23">
      <w:pPr>
        <w:rPr>
          <w:rFonts w:ascii="Times New Roman" w:eastAsia="Calibri" w:hAnsi="Times New Roman" w:cs="Times New Roman"/>
          <w:sz w:val="28"/>
          <w:szCs w:val="28"/>
        </w:rPr>
      </w:pPr>
      <w:r w:rsidRPr="002D2C37">
        <w:rPr>
          <w:rFonts w:ascii="Times New Roman" w:eastAsia="Calibri" w:hAnsi="Times New Roman" w:cs="Times New Roman"/>
          <w:sz w:val="28"/>
          <w:szCs w:val="28"/>
        </w:rPr>
        <w:t>Для реалізації поставленої мети потрібно 2 години (</w:t>
      </w:r>
      <w:proofErr w:type="spellStart"/>
      <w:r w:rsidRPr="002D2C37">
        <w:rPr>
          <w:rFonts w:ascii="Times New Roman" w:eastAsia="Calibri" w:hAnsi="Times New Roman" w:cs="Times New Roman"/>
          <w:sz w:val="28"/>
          <w:szCs w:val="28"/>
        </w:rPr>
        <w:t>уроки</w:t>
      </w:r>
      <w:proofErr w:type="spellEnd"/>
      <w:r w:rsidRPr="002D2C37">
        <w:rPr>
          <w:rFonts w:ascii="Times New Roman" w:eastAsia="Calibri" w:hAnsi="Times New Roman" w:cs="Times New Roman"/>
          <w:sz w:val="28"/>
          <w:szCs w:val="28"/>
        </w:rPr>
        <w:t>) Організувати роботу потрібно так, щоб учні в будь-який момент могли відповісти на 2 запитання Що я роблю? Навіщо?</w:t>
      </w:r>
    </w:p>
    <w:p w:rsidR="00210592" w:rsidRDefault="00210592"/>
    <w:sectPr w:rsidR="002105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B508F"/>
    <w:multiLevelType w:val="multilevel"/>
    <w:tmpl w:val="A676B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7E"/>
    <w:rsid w:val="001A017E"/>
    <w:rsid w:val="00210592"/>
    <w:rsid w:val="00E5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BE5-115E-438C-A5B2-C5A7361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3F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3628</Words>
  <Characters>2068</Characters>
  <Application>Microsoft Office Word</Application>
  <DocSecurity>0</DocSecurity>
  <Lines>17</Lines>
  <Paragraphs>11</Paragraphs>
  <ScaleCrop>false</ScaleCrop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2019-01-24T18:46:00Z</dcterms:created>
  <dcterms:modified xsi:type="dcterms:W3CDTF">2019-01-24T18:51:00Z</dcterms:modified>
</cp:coreProperties>
</file>