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55" w:rsidRPr="00766670" w:rsidRDefault="00C50C55" w:rsidP="00C50C55">
      <w:pPr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Тема:</w:t>
      </w:r>
      <w:r w:rsidR="0023176F" w:rsidRPr="00766670">
        <w:rPr>
          <w:rFonts w:ascii="Times New Roman" w:hAnsi="Times New Roman" w:cs="Times New Roman"/>
          <w:sz w:val="28"/>
          <w:szCs w:val="28"/>
        </w:rPr>
        <w:t xml:space="preserve"> Й</w:t>
      </w:r>
      <w:r w:rsidRPr="00766670">
        <w:rPr>
          <w:rFonts w:ascii="Times New Roman" w:hAnsi="Times New Roman" w:cs="Times New Roman"/>
          <w:sz w:val="28"/>
          <w:szCs w:val="28"/>
        </w:rPr>
        <w:t>мовірність випадкової події</w:t>
      </w:r>
    </w:p>
    <w:p w:rsidR="00B263C5" w:rsidRPr="00766670" w:rsidRDefault="00C50C55" w:rsidP="00376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3767D1" w:rsidRPr="00766670" w:rsidRDefault="0023176F" w:rsidP="00B26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н</w:t>
      </w:r>
      <w:r w:rsidR="00C50C55" w:rsidRPr="00766670">
        <w:rPr>
          <w:rFonts w:ascii="Times New Roman" w:hAnsi="Times New Roman" w:cs="Times New Roman"/>
          <w:b/>
          <w:sz w:val="28"/>
          <w:szCs w:val="28"/>
        </w:rPr>
        <w:t>авчальна</w:t>
      </w:r>
      <w:r w:rsidRPr="00766670">
        <w:rPr>
          <w:rFonts w:ascii="Times New Roman" w:hAnsi="Times New Roman" w:cs="Times New Roman"/>
          <w:sz w:val="28"/>
          <w:szCs w:val="28"/>
        </w:rPr>
        <w:t>:</w:t>
      </w:r>
      <w:r w:rsidR="00C50C55" w:rsidRPr="00766670">
        <w:rPr>
          <w:rFonts w:ascii="Times New Roman" w:hAnsi="Times New Roman" w:cs="Times New Roman"/>
          <w:sz w:val="28"/>
          <w:szCs w:val="28"/>
        </w:rPr>
        <w:t xml:space="preserve"> сприяти формуванню та розвитку інтелектуальних і творчих </w:t>
      </w:r>
    </w:p>
    <w:p w:rsidR="003767D1" w:rsidRPr="00766670" w:rsidRDefault="00C50C55" w:rsidP="00376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здібностей шко</w:t>
      </w:r>
      <w:r w:rsidR="0023176F" w:rsidRPr="00766670">
        <w:rPr>
          <w:rFonts w:ascii="Times New Roman" w:hAnsi="Times New Roman" w:cs="Times New Roman"/>
          <w:sz w:val="28"/>
          <w:szCs w:val="28"/>
        </w:rPr>
        <w:t>лярів під час вивчення теми  «Й</w:t>
      </w:r>
      <w:r w:rsidRPr="00766670">
        <w:rPr>
          <w:rFonts w:ascii="Times New Roman" w:hAnsi="Times New Roman" w:cs="Times New Roman"/>
          <w:sz w:val="28"/>
          <w:szCs w:val="28"/>
        </w:rPr>
        <w:t xml:space="preserve">мовірність випадкової </w:t>
      </w:r>
    </w:p>
    <w:p w:rsidR="00C50C55" w:rsidRPr="00766670" w:rsidRDefault="00C50C55" w:rsidP="00376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події»</w:t>
      </w:r>
      <w:r w:rsidR="00FC7C6A" w:rsidRPr="00766670">
        <w:rPr>
          <w:rFonts w:ascii="Times New Roman" w:hAnsi="Times New Roman" w:cs="Times New Roman"/>
          <w:sz w:val="28"/>
          <w:szCs w:val="28"/>
        </w:rPr>
        <w:t xml:space="preserve">. Навчити учнів розв’язувати задачі </w:t>
      </w:r>
      <w:r w:rsidR="00901446" w:rsidRPr="00766670">
        <w:rPr>
          <w:rFonts w:ascii="Times New Roman" w:hAnsi="Times New Roman" w:cs="Times New Roman"/>
          <w:sz w:val="28"/>
          <w:szCs w:val="28"/>
        </w:rPr>
        <w:t>з</w:t>
      </w:r>
      <w:r w:rsidR="00FC7C6A" w:rsidRPr="00766670">
        <w:rPr>
          <w:rFonts w:ascii="Times New Roman" w:hAnsi="Times New Roman" w:cs="Times New Roman"/>
          <w:sz w:val="28"/>
          <w:szCs w:val="28"/>
        </w:rPr>
        <w:t xml:space="preserve"> тем</w:t>
      </w:r>
      <w:r w:rsidR="00901446" w:rsidRPr="00766670">
        <w:rPr>
          <w:rFonts w:ascii="Times New Roman" w:hAnsi="Times New Roman" w:cs="Times New Roman"/>
          <w:sz w:val="28"/>
          <w:szCs w:val="28"/>
        </w:rPr>
        <w:t>и</w:t>
      </w:r>
      <w:r w:rsidR="002F7A80" w:rsidRPr="00766670">
        <w:rPr>
          <w:rFonts w:ascii="Times New Roman" w:hAnsi="Times New Roman" w:cs="Times New Roman"/>
          <w:sz w:val="28"/>
          <w:szCs w:val="28"/>
        </w:rPr>
        <w:t>;</w:t>
      </w:r>
    </w:p>
    <w:p w:rsidR="00B263C5" w:rsidRPr="00766670" w:rsidRDefault="00B263C5" w:rsidP="00B26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розвиваюча</w:t>
      </w:r>
      <w:r w:rsidRPr="00766670">
        <w:rPr>
          <w:rFonts w:ascii="Times New Roman" w:hAnsi="Times New Roman" w:cs="Times New Roman"/>
          <w:sz w:val="28"/>
          <w:szCs w:val="28"/>
        </w:rPr>
        <w:t>: сприяти розвитку мислення, пам’яті, спостережливості</w:t>
      </w:r>
      <w:r w:rsidR="002F7A80" w:rsidRPr="00766670">
        <w:rPr>
          <w:rFonts w:ascii="Times New Roman" w:hAnsi="Times New Roman" w:cs="Times New Roman"/>
          <w:sz w:val="28"/>
          <w:szCs w:val="28"/>
        </w:rPr>
        <w:t>;</w:t>
      </w:r>
    </w:p>
    <w:p w:rsidR="00B263C5" w:rsidRPr="00766670" w:rsidRDefault="00B263C5" w:rsidP="00B263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виховна</w:t>
      </w:r>
      <w:r w:rsidRPr="00766670">
        <w:rPr>
          <w:rFonts w:ascii="Times New Roman" w:hAnsi="Times New Roman" w:cs="Times New Roman"/>
          <w:sz w:val="28"/>
          <w:szCs w:val="28"/>
        </w:rPr>
        <w:t>: бережливе ставлення до шкільного майна</w:t>
      </w:r>
      <w:r w:rsidR="002F7A80" w:rsidRPr="00766670">
        <w:rPr>
          <w:rFonts w:ascii="Times New Roman" w:hAnsi="Times New Roman" w:cs="Times New Roman"/>
          <w:sz w:val="28"/>
          <w:szCs w:val="28"/>
        </w:rPr>
        <w:t>.</w:t>
      </w:r>
    </w:p>
    <w:p w:rsidR="00C50C55" w:rsidRPr="00766670" w:rsidRDefault="00F341E1" w:rsidP="00C50C55">
      <w:pPr>
        <w:rPr>
          <w:rFonts w:ascii="Times New Roman" w:hAnsi="Times New Roman" w:cs="Times New Roman"/>
          <w:b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Тип уроку: урок засвоєння нових знань</w:t>
      </w:r>
    </w:p>
    <w:p w:rsidR="002D0356" w:rsidRPr="00766670" w:rsidRDefault="002F7A80" w:rsidP="002A5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Перебіг</w:t>
      </w:r>
      <w:r w:rsidR="002A5D88" w:rsidRPr="00766670">
        <w:rPr>
          <w:rFonts w:ascii="Times New Roman" w:hAnsi="Times New Roman" w:cs="Times New Roman"/>
          <w:b/>
          <w:sz w:val="28"/>
          <w:szCs w:val="28"/>
        </w:rPr>
        <w:t xml:space="preserve"> уроку </w:t>
      </w:r>
    </w:p>
    <w:p w:rsidR="002A5D88" w:rsidRPr="00766670" w:rsidRDefault="002A5D88" w:rsidP="002A5D88">
      <w:pPr>
        <w:rPr>
          <w:rFonts w:ascii="Times New Roman" w:hAnsi="Times New Roman" w:cs="Times New Roman"/>
          <w:b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І. Організаційна частина</w:t>
      </w:r>
    </w:p>
    <w:p w:rsidR="002A5D88" w:rsidRPr="00766670" w:rsidRDefault="00157074" w:rsidP="0090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  <w:t xml:space="preserve">Добрий день. Сідайте. </w:t>
      </w:r>
    </w:p>
    <w:p w:rsidR="00157074" w:rsidRPr="00766670" w:rsidRDefault="00157074" w:rsidP="0090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  <w:t xml:space="preserve">На минулому уроці ми з вами </w:t>
      </w:r>
      <w:r w:rsidR="002F7A80" w:rsidRPr="00766670">
        <w:rPr>
          <w:rFonts w:ascii="Times New Roman" w:hAnsi="Times New Roman" w:cs="Times New Roman"/>
          <w:sz w:val="28"/>
          <w:szCs w:val="28"/>
        </w:rPr>
        <w:t>вивчили тему</w:t>
      </w:r>
      <w:r w:rsidR="0023176F" w:rsidRPr="00766670">
        <w:rPr>
          <w:rFonts w:ascii="Times New Roman" w:hAnsi="Times New Roman" w:cs="Times New Roman"/>
          <w:sz w:val="28"/>
          <w:szCs w:val="28"/>
        </w:rPr>
        <w:t xml:space="preserve"> «В</w:t>
      </w:r>
      <w:r w:rsidR="002F7A80" w:rsidRPr="00766670">
        <w:rPr>
          <w:rFonts w:ascii="Times New Roman" w:hAnsi="Times New Roman" w:cs="Times New Roman"/>
          <w:sz w:val="28"/>
          <w:szCs w:val="28"/>
        </w:rPr>
        <w:t xml:space="preserve">ипадкові події». Як  ви думаєте, </w:t>
      </w:r>
      <w:r w:rsidRPr="00766670">
        <w:rPr>
          <w:rFonts w:ascii="Times New Roman" w:hAnsi="Times New Roman" w:cs="Times New Roman"/>
          <w:sz w:val="28"/>
          <w:szCs w:val="28"/>
        </w:rPr>
        <w:t xml:space="preserve"> яка це подія, що ми з  вами живемо на планеті </w:t>
      </w:r>
      <w:r w:rsidR="0023176F" w:rsidRPr="00766670">
        <w:rPr>
          <w:rFonts w:ascii="Times New Roman" w:hAnsi="Times New Roman" w:cs="Times New Roman"/>
          <w:sz w:val="28"/>
          <w:szCs w:val="28"/>
        </w:rPr>
        <w:t>Земля, а не в загубленому світі?</w:t>
      </w:r>
    </w:p>
    <w:p w:rsidR="00D85927" w:rsidRPr="00766670" w:rsidRDefault="00D85927" w:rsidP="0090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  <w:t>А я вважаю, що випадкова. Тому, що тут ми просто гості. І випадково могли сюди потрапити. Отже</w:t>
      </w:r>
      <w:r w:rsidR="0023176F" w:rsidRPr="00766670">
        <w:rPr>
          <w:rFonts w:ascii="Times New Roman" w:hAnsi="Times New Roman" w:cs="Times New Roman"/>
          <w:sz w:val="28"/>
          <w:szCs w:val="28"/>
        </w:rPr>
        <w:t>, уявіть собі, що ми потрапили в «</w:t>
      </w:r>
      <w:r w:rsidRPr="00766670">
        <w:rPr>
          <w:rFonts w:ascii="Times New Roman" w:hAnsi="Times New Roman" w:cs="Times New Roman"/>
          <w:sz w:val="28"/>
          <w:szCs w:val="28"/>
        </w:rPr>
        <w:t>Загублений світ</w:t>
      </w:r>
      <w:r w:rsidR="0023176F" w:rsidRPr="00766670">
        <w:rPr>
          <w:rFonts w:ascii="Times New Roman" w:hAnsi="Times New Roman" w:cs="Times New Roman"/>
          <w:sz w:val="28"/>
          <w:szCs w:val="28"/>
        </w:rPr>
        <w:t>»</w:t>
      </w:r>
      <w:r w:rsidRPr="00766670">
        <w:rPr>
          <w:rFonts w:ascii="Times New Roman" w:hAnsi="Times New Roman" w:cs="Times New Roman"/>
          <w:sz w:val="28"/>
          <w:szCs w:val="28"/>
        </w:rPr>
        <w:t>, який знаходиться невідомо де і з якого вибратися</w:t>
      </w:r>
      <w:r w:rsidR="0023176F" w:rsidRPr="00766670">
        <w:rPr>
          <w:rFonts w:ascii="Times New Roman" w:hAnsi="Times New Roman" w:cs="Times New Roman"/>
          <w:sz w:val="28"/>
          <w:szCs w:val="28"/>
        </w:rPr>
        <w:t xml:space="preserve"> можна,</w:t>
      </w:r>
      <w:r w:rsidRPr="00766670">
        <w:rPr>
          <w:rFonts w:ascii="Times New Roman" w:hAnsi="Times New Roman" w:cs="Times New Roman"/>
          <w:sz w:val="28"/>
          <w:szCs w:val="28"/>
        </w:rPr>
        <w:t xml:space="preserve"> тільки пройшовши через нього. Там ви побачите таке, чого ніколи не бачили. У цьому світі ростуть величезні рослини. Під ногами </w:t>
      </w:r>
      <w:r w:rsidR="002F7A80" w:rsidRPr="00766670">
        <w:rPr>
          <w:rFonts w:ascii="Times New Roman" w:hAnsi="Times New Roman" w:cs="Times New Roman"/>
          <w:sz w:val="28"/>
          <w:szCs w:val="28"/>
        </w:rPr>
        <w:t>у вас жовтувато-рожевий ґрунт, н</w:t>
      </w:r>
      <w:r w:rsidRPr="00766670">
        <w:rPr>
          <w:rFonts w:ascii="Times New Roman" w:hAnsi="Times New Roman" w:cs="Times New Roman"/>
          <w:sz w:val="28"/>
          <w:szCs w:val="28"/>
        </w:rPr>
        <w:t xml:space="preserve">а якому сліди динозаврів. Перший </w:t>
      </w:r>
      <w:r w:rsidR="002F7A80" w:rsidRPr="00766670">
        <w:rPr>
          <w:rFonts w:ascii="Times New Roman" w:hAnsi="Times New Roman" w:cs="Times New Roman"/>
          <w:sz w:val="28"/>
          <w:szCs w:val="28"/>
        </w:rPr>
        <w:t>динозаври,</w:t>
      </w:r>
      <w:r w:rsidRPr="00766670">
        <w:rPr>
          <w:rFonts w:ascii="Times New Roman" w:hAnsi="Times New Roman" w:cs="Times New Roman"/>
          <w:sz w:val="28"/>
          <w:szCs w:val="28"/>
        </w:rPr>
        <w:t xml:space="preserve"> з яким ми зустрілися </w:t>
      </w:r>
      <w:r w:rsidR="002F7A80" w:rsidRPr="00766670">
        <w:rPr>
          <w:rFonts w:ascii="Times New Roman" w:hAnsi="Times New Roman" w:cs="Times New Roman"/>
          <w:sz w:val="28"/>
          <w:szCs w:val="28"/>
        </w:rPr>
        <w:t xml:space="preserve">- </w:t>
      </w:r>
      <w:r w:rsidRPr="00766670">
        <w:rPr>
          <w:rFonts w:ascii="Times New Roman" w:hAnsi="Times New Roman" w:cs="Times New Roman"/>
          <w:sz w:val="28"/>
          <w:szCs w:val="28"/>
        </w:rPr>
        <w:t>це  диплодок.</w:t>
      </w:r>
    </w:p>
    <w:p w:rsidR="00D85927" w:rsidRPr="00766670" w:rsidRDefault="00D85927" w:rsidP="0090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  <w:t xml:space="preserve"> Поблизу боліт бродили найбільші сухопутні тварини – </w:t>
      </w:r>
      <w:r w:rsidRPr="00766670">
        <w:rPr>
          <w:rFonts w:ascii="Times New Roman" w:hAnsi="Times New Roman" w:cs="Times New Roman"/>
          <w:b/>
          <w:sz w:val="28"/>
          <w:szCs w:val="28"/>
        </w:rPr>
        <w:t xml:space="preserve">диплодоки. </w:t>
      </w:r>
      <w:r w:rsidRPr="00766670">
        <w:rPr>
          <w:rFonts w:ascii="Times New Roman" w:hAnsi="Times New Roman" w:cs="Times New Roman"/>
          <w:sz w:val="28"/>
          <w:szCs w:val="28"/>
        </w:rPr>
        <w:t>Їх довжина від голови до х</w:t>
      </w:r>
      <w:r w:rsidR="0023176F" w:rsidRPr="00766670">
        <w:rPr>
          <w:rFonts w:ascii="Times New Roman" w:hAnsi="Times New Roman" w:cs="Times New Roman"/>
          <w:sz w:val="28"/>
          <w:szCs w:val="28"/>
        </w:rPr>
        <w:t xml:space="preserve">воста сягала 27м, а вага </w:t>
      </w:r>
      <w:r w:rsidR="002F7A80" w:rsidRPr="00766670">
        <w:rPr>
          <w:rFonts w:ascii="Times New Roman" w:hAnsi="Times New Roman" w:cs="Times New Roman"/>
          <w:sz w:val="28"/>
          <w:szCs w:val="28"/>
        </w:rPr>
        <w:t xml:space="preserve">- </w:t>
      </w:r>
      <w:r w:rsidR="0023176F" w:rsidRPr="00766670">
        <w:rPr>
          <w:rFonts w:ascii="Times New Roman" w:hAnsi="Times New Roman" w:cs="Times New Roman"/>
          <w:sz w:val="28"/>
          <w:szCs w:val="28"/>
        </w:rPr>
        <w:t>10 тон</w:t>
      </w:r>
      <w:r w:rsidRPr="00766670">
        <w:rPr>
          <w:rFonts w:ascii="Times New Roman" w:hAnsi="Times New Roman" w:cs="Times New Roman"/>
          <w:sz w:val="28"/>
          <w:szCs w:val="28"/>
        </w:rPr>
        <w:t>. Хоча диплодок був величезним, але був травоїдним, збирав листя дерев, коріння і плоди.</w:t>
      </w:r>
    </w:p>
    <w:p w:rsidR="004E772A" w:rsidRPr="00766670" w:rsidRDefault="004E772A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76F" w:rsidRPr="00766670" w:rsidRDefault="002F7A80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C905A0" w:rsidRPr="00766670"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  <w:r w:rsidR="00D85927" w:rsidRPr="00766670">
        <w:rPr>
          <w:rFonts w:ascii="Times New Roman" w:hAnsi="Times New Roman" w:cs="Times New Roman"/>
          <w:b/>
          <w:sz w:val="28"/>
          <w:szCs w:val="28"/>
        </w:rPr>
        <w:tab/>
      </w:r>
    </w:p>
    <w:p w:rsidR="004E772A" w:rsidRPr="00766670" w:rsidRDefault="004E772A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927" w:rsidRPr="00766670" w:rsidRDefault="00D85927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 xml:space="preserve">Цей динозаврик хоче перевірити ваше домашнє завдання. </w:t>
      </w:r>
    </w:p>
    <w:p w:rsidR="00D85927" w:rsidRPr="00766670" w:rsidRDefault="00D85927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ab/>
      </w:r>
      <w:r w:rsidRPr="00766670">
        <w:rPr>
          <w:rFonts w:ascii="Times New Roman" w:hAnsi="Times New Roman" w:cs="Times New Roman"/>
          <w:sz w:val="28"/>
          <w:szCs w:val="28"/>
        </w:rPr>
        <w:t>Чи всі справилися із ним ?</w:t>
      </w:r>
    </w:p>
    <w:p w:rsidR="00D85927" w:rsidRPr="00766670" w:rsidRDefault="00D85927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  <w:t>Перевіримо усно.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ab/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670">
        <w:rPr>
          <w:rFonts w:ascii="Times New Roman" w:hAnsi="Times New Roman" w:cs="Times New Roman"/>
          <w:b/>
          <w:sz w:val="28"/>
          <w:szCs w:val="28"/>
          <w:u w:val="single"/>
        </w:rPr>
        <w:t>Вправа 635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1B10" w:rsidRPr="00766670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lastRenderedPageBreak/>
        <w:t xml:space="preserve">а) випадкова;     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 xml:space="preserve">б) неможлива;    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в) випадкова;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lastRenderedPageBreak/>
        <w:t>г) випадкова;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д) вірогідна;</w:t>
      </w:r>
      <w:r w:rsidRPr="00766670">
        <w:rPr>
          <w:rFonts w:ascii="Times New Roman" w:hAnsi="Times New Roman" w:cs="Times New Roman"/>
          <w:sz w:val="28"/>
          <w:szCs w:val="28"/>
        </w:rPr>
        <w:br/>
        <w:t>е) неможлива.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1B10" w:rsidRPr="00766670" w:rsidSect="00971B10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670">
        <w:rPr>
          <w:rFonts w:ascii="Times New Roman" w:hAnsi="Times New Roman" w:cs="Times New Roman"/>
          <w:b/>
          <w:sz w:val="28"/>
          <w:szCs w:val="28"/>
          <w:u w:val="single"/>
        </w:rPr>
        <w:t>Вправа 637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 xml:space="preserve">а) більш імовірна подія </w:t>
      </w:r>
      <w:r w:rsidRPr="00766670">
        <w:rPr>
          <w:rFonts w:ascii="Times New Roman" w:hAnsi="Times New Roman" w:cs="Times New Roman"/>
          <w:b/>
          <w:sz w:val="28"/>
          <w:szCs w:val="28"/>
        </w:rPr>
        <w:t>В,</w:t>
      </w:r>
      <w:r w:rsidRPr="00766670">
        <w:rPr>
          <w:rFonts w:ascii="Times New Roman" w:hAnsi="Times New Roman" w:cs="Times New Roman"/>
          <w:sz w:val="28"/>
          <w:szCs w:val="28"/>
        </w:rPr>
        <w:t xml:space="preserve"> хоча залежно, який канал ввімкнете;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б) більш імовірно, що літній день;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в) рівноймовірно.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670">
        <w:rPr>
          <w:rFonts w:ascii="Times New Roman" w:hAnsi="Times New Roman" w:cs="Times New Roman"/>
          <w:b/>
          <w:sz w:val="28"/>
          <w:szCs w:val="28"/>
          <w:u w:val="single"/>
        </w:rPr>
        <w:t>Вправа 640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І сорт – 50 деталей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lastRenderedPageBreak/>
        <w:t>ІІ сорт – 45 деталей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ІІІ сорт- браковані 5 деталей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а) ймовірніше, що небракована, бо їх більше;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б) ймовірніше, що першого, оскільки більше;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в) рівноймовірно.</w:t>
      </w:r>
    </w:p>
    <w:p w:rsidR="004E772A" w:rsidRPr="00766670" w:rsidRDefault="004E772A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Молодці. Диплодок задоволений і пропускає нас да</w:t>
      </w:r>
      <w:r w:rsidR="00C905A0" w:rsidRPr="00766670">
        <w:rPr>
          <w:rFonts w:ascii="Times New Roman" w:hAnsi="Times New Roman" w:cs="Times New Roman"/>
          <w:sz w:val="28"/>
          <w:szCs w:val="28"/>
        </w:rPr>
        <w:t>льше. Нас чекає зустріч із стег</w:t>
      </w:r>
      <w:r w:rsidRPr="00766670">
        <w:rPr>
          <w:rFonts w:ascii="Times New Roman" w:hAnsi="Times New Roman" w:cs="Times New Roman"/>
          <w:sz w:val="28"/>
          <w:szCs w:val="28"/>
        </w:rPr>
        <w:t>озавром.</w:t>
      </w:r>
    </w:p>
    <w:p w:rsidR="002F7A8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</w:r>
    </w:p>
    <w:p w:rsidR="00971B10" w:rsidRPr="00766670" w:rsidRDefault="004515C0" w:rsidP="00F34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Стег</w:t>
      </w:r>
      <w:r w:rsidR="00971B10" w:rsidRPr="00766670">
        <w:rPr>
          <w:rFonts w:ascii="Times New Roman" w:hAnsi="Times New Roman" w:cs="Times New Roman"/>
          <w:sz w:val="28"/>
          <w:szCs w:val="28"/>
        </w:rPr>
        <w:t>озавр хоча й великий за розмірами, але травоїдний. Цей динозавр жив у болотах та на берегах озер. Довжина його тіла – 9</w:t>
      </w:r>
      <w:r w:rsidR="007666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1B10" w:rsidRPr="00766670">
        <w:rPr>
          <w:rFonts w:ascii="Times New Roman" w:hAnsi="Times New Roman" w:cs="Times New Roman"/>
          <w:sz w:val="28"/>
          <w:szCs w:val="28"/>
        </w:rPr>
        <w:t>м</w:t>
      </w:r>
      <w:r w:rsidR="002F7A80" w:rsidRPr="00766670">
        <w:rPr>
          <w:rFonts w:ascii="Times New Roman" w:hAnsi="Times New Roman" w:cs="Times New Roman"/>
          <w:sz w:val="28"/>
          <w:szCs w:val="28"/>
        </w:rPr>
        <w:t>етрів, з</w:t>
      </w:r>
      <w:r w:rsidR="00971B10" w:rsidRPr="00766670">
        <w:rPr>
          <w:rFonts w:ascii="Times New Roman" w:hAnsi="Times New Roman" w:cs="Times New Roman"/>
          <w:sz w:val="28"/>
          <w:szCs w:val="28"/>
        </w:rPr>
        <w:t>адніх</w:t>
      </w:r>
      <w:r w:rsidR="00766670" w:rsidRPr="00766670">
        <w:rPr>
          <w:rFonts w:ascii="Times New Roman" w:hAnsi="Times New Roman" w:cs="Times New Roman"/>
          <w:sz w:val="28"/>
          <w:szCs w:val="28"/>
        </w:rPr>
        <w:t xml:space="preserve"> </w:t>
      </w:r>
      <w:r w:rsidR="008720C7" w:rsidRPr="00766670">
        <w:rPr>
          <w:rFonts w:ascii="Times New Roman" w:hAnsi="Times New Roman" w:cs="Times New Roman"/>
          <w:sz w:val="28"/>
          <w:szCs w:val="28"/>
        </w:rPr>
        <w:t>ніг</w:t>
      </w:r>
      <w:r w:rsidR="00C905A0" w:rsidRPr="00766670">
        <w:rPr>
          <w:rFonts w:ascii="Times New Roman" w:hAnsi="Times New Roman" w:cs="Times New Roman"/>
          <w:sz w:val="28"/>
          <w:szCs w:val="28"/>
        </w:rPr>
        <w:t>-</w:t>
      </w:r>
      <w:r w:rsidR="008720C7" w:rsidRPr="00766670">
        <w:rPr>
          <w:rFonts w:ascii="Times New Roman" w:hAnsi="Times New Roman" w:cs="Times New Roman"/>
          <w:sz w:val="28"/>
          <w:szCs w:val="28"/>
        </w:rPr>
        <w:t xml:space="preserve"> 3,4 метри, передніх</w:t>
      </w:r>
      <w:r w:rsidR="00C905A0" w:rsidRPr="00766670">
        <w:rPr>
          <w:rFonts w:ascii="Times New Roman" w:hAnsi="Times New Roman" w:cs="Times New Roman"/>
          <w:sz w:val="28"/>
          <w:szCs w:val="28"/>
        </w:rPr>
        <w:t>-</w:t>
      </w:r>
      <w:r w:rsidR="008720C7" w:rsidRPr="00766670">
        <w:rPr>
          <w:rFonts w:ascii="Times New Roman" w:hAnsi="Times New Roman" w:cs="Times New Roman"/>
          <w:sz w:val="28"/>
          <w:szCs w:val="28"/>
        </w:rPr>
        <w:t xml:space="preserve"> 1,2 метри . Й</w:t>
      </w:r>
      <w:r w:rsidR="00971B10" w:rsidRPr="00766670">
        <w:rPr>
          <w:rFonts w:ascii="Times New Roman" w:hAnsi="Times New Roman" w:cs="Times New Roman"/>
          <w:sz w:val="28"/>
          <w:szCs w:val="28"/>
        </w:rPr>
        <w:t>ого мозок був не</w:t>
      </w:r>
      <w:r w:rsidR="008720C7" w:rsidRPr="00766670">
        <w:rPr>
          <w:rFonts w:ascii="Times New Roman" w:hAnsi="Times New Roman" w:cs="Times New Roman"/>
          <w:sz w:val="28"/>
          <w:szCs w:val="28"/>
        </w:rPr>
        <w:t xml:space="preserve"> більшим за волоський горіх. На спині та хвості у нього були рогові пластини, що захищали його від ворогів.</w:t>
      </w:r>
    </w:p>
    <w:p w:rsidR="004E772A" w:rsidRPr="00766670" w:rsidRDefault="004E772A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5C0" w:rsidRPr="00766670" w:rsidRDefault="00C905A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ІІІ</w:t>
      </w:r>
      <w:r w:rsidRPr="00766670">
        <w:rPr>
          <w:rFonts w:ascii="Times New Roman" w:hAnsi="Times New Roman" w:cs="Times New Roman"/>
          <w:sz w:val="28"/>
          <w:szCs w:val="28"/>
        </w:rPr>
        <w:t>.</w:t>
      </w:r>
      <w:r w:rsidRPr="00766670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4E772A" w:rsidRPr="00766670" w:rsidRDefault="004E772A" w:rsidP="004515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772A" w:rsidRPr="00766670" w:rsidRDefault="004515C0" w:rsidP="004515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Диноза</w:t>
      </w:r>
      <w:r w:rsidR="00C905A0" w:rsidRPr="00766670">
        <w:rPr>
          <w:rFonts w:ascii="Times New Roman" w:hAnsi="Times New Roman" w:cs="Times New Roman"/>
          <w:sz w:val="28"/>
          <w:szCs w:val="28"/>
        </w:rPr>
        <w:t>врик хоче перевірити</w:t>
      </w:r>
      <w:r w:rsidR="002F7A80" w:rsidRPr="00766670">
        <w:rPr>
          <w:rFonts w:ascii="Times New Roman" w:hAnsi="Times New Roman" w:cs="Times New Roman"/>
          <w:sz w:val="28"/>
          <w:szCs w:val="28"/>
        </w:rPr>
        <w:t xml:space="preserve">,як ви засвоїли </w:t>
      </w:r>
      <w:r w:rsidR="00C905A0" w:rsidRPr="00766670">
        <w:rPr>
          <w:rFonts w:ascii="Times New Roman" w:hAnsi="Times New Roman" w:cs="Times New Roman"/>
          <w:sz w:val="28"/>
          <w:szCs w:val="28"/>
        </w:rPr>
        <w:t xml:space="preserve"> теоре</w:t>
      </w:r>
      <w:r w:rsidRPr="00766670">
        <w:rPr>
          <w:rFonts w:ascii="Times New Roman" w:hAnsi="Times New Roman" w:cs="Times New Roman"/>
          <w:sz w:val="28"/>
          <w:szCs w:val="28"/>
        </w:rPr>
        <w:t>тичні знання з математики і просить дати відповіді на запитання:</w:t>
      </w:r>
    </w:p>
    <w:p w:rsidR="004515C0" w:rsidRPr="00766670" w:rsidRDefault="004515C0" w:rsidP="004515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Що називається дільником числа?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Що називається кратним числа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Що означає скоротити дріб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Як помножити звичайні дроби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Які числа називаються взаєм</w:t>
      </w:r>
      <w:r w:rsidR="002C39F0" w:rsidRPr="00766670">
        <w:rPr>
          <w:rFonts w:ascii="Times New Roman" w:hAnsi="Times New Roman" w:cs="Times New Roman"/>
          <w:sz w:val="28"/>
          <w:szCs w:val="28"/>
        </w:rPr>
        <w:t>н</w:t>
      </w:r>
      <w:r w:rsidRPr="00766670">
        <w:rPr>
          <w:rFonts w:ascii="Times New Roman" w:hAnsi="Times New Roman" w:cs="Times New Roman"/>
          <w:sz w:val="28"/>
          <w:szCs w:val="28"/>
        </w:rPr>
        <w:t>о оберненими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Як поділити дріб на дріб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Що називається відношенням двох чисел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Які бувають події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Яка подія називається неможлива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 xml:space="preserve"> Яка подія називається вірогідна ?</w:t>
      </w:r>
    </w:p>
    <w:p w:rsidR="004515C0" w:rsidRPr="00766670" w:rsidRDefault="004515C0" w:rsidP="004515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 xml:space="preserve"> Яка подія називається випадкова ?</w:t>
      </w:r>
    </w:p>
    <w:p w:rsidR="004515C0" w:rsidRPr="00766670" w:rsidRDefault="004515C0" w:rsidP="004515C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54BEB" w:rsidRPr="00766670" w:rsidRDefault="004515C0" w:rsidP="002F7A8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Молодці. Стегозавр пропускає вас. І на нас чекає зустріч і</w:t>
      </w:r>
      <w:r w:rsidR="00154BEB" w:rsidRPr="00766670">
        <w:rPr>
          <w:rFonts w:ascii="Times New Roman" w:hAnsi="Times New Roman" w:cs="Times New Roman"/>
          <w:sz w:val="28"/>
          <w:szCs w:val="28"/>
        </w:rPr>
        <w:t xml:space="preserve">з </w:t>
      </w:r>
      <w:r w:rsidR="00766670" w:rsidRPr="00766670">
        <w:rPr>
          <w:rFonts w:ascii="Times New Roman" w:hAnsi="Times New Roman" w:cs="Times New Roman"/>
          <w:sz w:val="28"/>
          <w:szCs w:val="28"/>
        </w:rPr>
        <w:t>тиранозав</w:t>
      </w:r>
      <w:r w:rsidR="002F7A80" w:rsidRPr="00766670">
        <w:rPr>
          <w:rFonts w:ascii="Times New Roman" w:hAnsi="Times New Roman" w:cs="Times New Roman"/>
          <w:sz w:val="28"/>
          <w:szCs w:val="28"/>
        </w:rPr>
        <w:t>-</w:t>
      </w:r>
      <w:r w:rsidR="00154BEB" w:rsidRPr="00766670">
        <w:rPr>
          <w:rFonts w:ascii="Times New Roman" w:hAnsi="Times New Roman" w:cs="Times New Roman"/>
          <w:sz w:val="28"/>
          <w:szCs w:val="28"/>
        </w:rPr>
        <w:t>ром.</w:t>
      </w:r>
    </w:p>
    <w:p w:rsidR="00154BEB" w:rsidRPr="00766670" w:rsidRDefault="00154BEB" w:rsidP="00154BEB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4515C0" w:rsidRPr="00766670" w:rsidRDefault="00154BEB" w:rsidP="002F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ab/>
      </w:r>
      <w:r w:rsidRPr="00766670">
        <w:rPr>
          <w:rFonts w:ascii="Times New Roman" w:hAnsi="Times New Roman" w:cs="Times New Roman"/>
          <w:sz w:val="28"/>
          <w:szCs w:val="28"/>
        </w:rPr>
        <w:t xml:space="preserve">Тиранозавр – це найстрашніший динозавр. Його називають царем динозаврів. Його довжина </w:t>
      </w:r>
      <w:r w:rsidR="002F7A80" w:rsidRPr="00766670">
        <w:rPr>
          <w:rFonts w:ascii="Times New Roman" w:hAnsi="Times New Roman" w:cs="Times New Roman"/>
          <w:sz w:val="28"/>
          <w:szCs w:val="28"/>
        </w:rPr>
        <w:t xml:space="preserve">- </w:t>
      </w:r>
      <w:r w:rsidRPr="00766670">
        <w:rPr>
          <w:rFonts w:ascii="Times New Roman" w:hAnsi="Times New Roman" w:cs="Times New Roman"/>
          <w:sz w:val="28"/>
          <w:szCs w:val="28"/>
        </w:rPr>
        <w:t xml:space="preserve">14м. Пересувався він на задніх лапах. Один крок царя становив 4 метри, слід на ґрунті </w:t>
      </w:r>
      <w:r w:rsidR="002F7A80" w:rsidRPr="00766670">
        <w:rPr>
          <w:rFonts w:ascii="Times New Roman" w:hAnsi="Times New Roman" w:cs="Times New Roman"/>
          <w:sz w:val="28"/>
          <w:szCs w:val="28"/>
        </w:rPr>
        <w:t xml:space="preserve">- </w:t>
      </w:r>
      <w:r w:rsidRPr="00766670">
        <w:rPr>
          <w:rFonts w:ascii="Times New Roman" w:hAnsi="Times New Roman" w:cs="Times New Roman"/>
          <w:sz w:val="28"/>
          <w:szCs w:val="28"/>
        </w:rPr>
        <w:t>80см, а зуб був завбільшки 30 см. Цей монстр розривав свою здобич своєю велетенською пащею. Людина з піднятими руками поміщалася в його пащі . Він пропонує записати с</w:t>
      </w:r>
      <w:r w:rsidR="002C39F0" w:rsidRPr="00766670">
        <w:rPr>
          <w:rFonts w:ascii="Times New Roman" w:hAnsi="Times New Roman" w:cs="Times New Roman"/>
          <w:sz w:val="28"/>
          <w:szCs w:val="28"/>
        </w:rPr>
        <w:t>ьогоднішню дату і тему уроку: «Й</w:t>
      </w:r>
      <w:r w:rsidRPr="00766670">
        <w:rPr>
          <w:rFonts w:ascii="Times New Roman" w:hAnsi="Times New Roman" w:cs="Times New Roman"/>
          <w:sz w:val="28"/>
          <w:szCs w:val="28"/>
        </w:rPr>
        <w:t xml:space="preserve">мовірність випадкової події ». </w:t>
      </w:r>
    </w:p>
    <w:p w:rsidR="00154BEB" w:rsidRPr="00766670" w:rsidRDefault="00154BEB" w:rsidP="002F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  <w:t>Ви вже знаєте, що випадкові події можуть бути більш імовірними, менш імовірними, рівноймовірними.</w:t>
      </w:r>
    </w:p>
    <w:p w:rsidR="002C39F0" w:rsidRPr="00766670" w:rsidRDefault="00154BEB" w:rsidP="002F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  <w:t xml:space="preserve">Виникає запитання: Чи можна визначити імовірність випадкової події ? </w:t>
      </w:r>
    </w:p>
    <w:p w:rsidR="004E772A" w:rsidRPr="00766670" w:rsidRDefault="004E772A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F0" w:rsidRPr="00766670" w:rsidRDefault="002C39F0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І</w:t>
      </w:r>
      <w:r w:rsidRPr="007666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6670">
        <w:rPr>
          <w:rFonts w:ascii="Times New Roman" w:hAnsi="Times New Roman" w:cs="Times New Roman"/>
          <w:b/>
          <w:sz w:val="28"/>
          <w:szCs w:val="28"/>
        </w:rPr>
        <w:t>.Закріплення знань</w:t>
      </w:r>
    </w:p>
    <w:p w:rsidR="004E772A" w:rsidRPr="00766670" w:rsidRDefault="004E772A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EB" w:rsidRPr="00766670" w:rsidRDefault="00154BEB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lastRenderedPageBreak/>
        <w:t>Щоб дати відповідь розв’яжіть задачу.</w:t>
      </w:r>
    </w:p>
    <w:p w:rsidR="00154BEB" w:rsidRPr="00766670" w:rsidRDefault="00154BEB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ab/>
      </w:r>
    </w:p>
    <w:p w:rsidR="00154BEB" w:rsidRPr="00766670" w:rsidRDefault="00154BEB" w:rsidP="001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670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2C39F0" w:rsidRPr="00766670" w:rsidRDefault="002C39F0" w:rsidP="007A2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(на столі стоїть кошик з яблуками)</w:t>
      </w:r>
    </w:p>
    <w:p w:rsidR="00154BEB" w:rsidRPr="00766670" w:rsidRDefault="00154BEB" w:rsidP="007A2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У кошику 7 яблук, 5 червоних і 2 зелених. Навмання вибирає</w:t>
      </w:r>
      <w:r w:rsidR="002C39F0" w:rsidRPr="00766670">
        <w:rPr>
          <w:rFonts w:ascii="Times New Roman" w:hAnsi="Times New Roman" w:cs="Times New Roman"/>
          <w:sz w:val="28"/>
          <w:szCs w:val="28"/>
        </w:rPr>
        <w:t>мо</w:t>
      </w:r>
      <w:r w:rsidRPr="00766670">
        <w:rPr>
          <w:rFonts w:ascii="Times New Roman" w:hAnsi="Times New Roman" w:cs="Times New Roman"/>
          <w:sz w:val="28"/>
          <w:szCs w:val="28"/>
        </w:rPr>
        <w:t xml:space="preserve"> яблуко. Яка ймовірність того, що вибране яблуко буде зелене ?</w:t>
      </w:r>
    </w:p>
    <w:p w:rsidR="00971B10" w:rsidRPr="00766670" w:rsidRDefault="00971B10" w:rsidP="0015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2ED" w:rsidRPr="00766670" w:rsidRDefault="002C39F0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hAnsi="Times New Roman" w:cs="Times New Roman"/>
          <w:sz w:val="28"/>
          <w:szCs w:val="28"/>
        </w:rPr>
        <w:t>Розв</w:t>
      </w:r>
      <w:r w:rsidR="004E772A" w:rsidRPr="00766670">
        <w:rPr>
          <w:rFonts w:ascii="Times New Roman" w:hAnsi="Times New Roman" w:cs="Times New Roman"/>
          <w:sz w:val="28"/>
          <w:szCs w:val="28"/>
        </w:rPr>
        <w:t>’</w:t>
      </w:r>
      <w:r w:rsidRPr="00766670">
        <w:rPr>
          <w:rFonts w:ascii="Times New Roman" w:hAnsi="Times New Roman" w:cs="Times New Roman"/>
          <w:sz w:val="28"/>
          <w:szCs w:val="28"/>
        </w:rPr>
        <w:t>язання :</w:t>
      </w:r>
      <w:r w:rsidR="007A22ED" w:rsidRPr="00766670">
        <w:rPr>
          <w:rFonts w:ascii="Times New Roman" w:hAnsi="Times New Roman" w:cs="Times New Roman"/>
          <w:sz w:val="28"/>
          <w:szCs w:val="28"/>
        </w:rPr>
        <w:t xml:space="preserve">Маємо 7 рівноймовірних подій взяти яблуко. Зелене можемо взяти в 2 випадках. Тому вважають, що ймовірність того, що випаде зелене яблуко дорівнює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7A22ED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. Відношення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є ймовірність подій-</w:t>
      </w:r>
      <w:r w:rsidR="007A22ED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взяте яблуко зелене.</w:t>
      </w:r>
    </w:p>
    <w:p w:rsidR="007A22ED" w:rsidRPr="00766670" w:rsidRDefault="007A22ED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A22ED" w:rsidRPr="00766670" w:rsidRDefault="007A22ED" w:rsidP="0015526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Задача 2</w:t>
      </w:r>
    </w:p>
    <w:p w:rsidR="002C39F0" w:rsidRPr="00766670" w:rsidRDefault="002C39F0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(учень з коробки витягує кульки)</w:t>
      </w:r>
    </w:p>
    <w:p w:rsidR="00901446" w:rsidRPr="00766670" w:rsidRDefault="007A22ED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У коробці 10 оранжевих і 2 біл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і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кульки</w:t>
      </w:r>
      <w:r w:rsidR="00B347FC" w:rsidRPr="00766670">
        <w:rPr>
          <w:rFonts w:ascii="Times New Roman" w:eastAsiaTheme="minorEastAsia" w:hAnsi="Times New Roman" w:cs="Times New Roman"/>
          <w:sz w:val="28"/>
          <w:szCs w:val="28"/>
        </w:rPr>
        <w:t>. Яка ймовірність, що вийнята кулька</w:t>
      </w:r>
      <w:r w:rsidR="002C39F0" w:rsidRPr="0076667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A22ED" w:rsidRPr="00766670" w:rsidRDefault="00BC6268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а) оранжева,</w:t>
      </w:r>
    </w:p>
    <w:p w:rsidR="00B347FC" w:rsidRPr="00766670" w:rsidRDefault="00BC6268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б) біла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4E772A" w:rsidRPr="00766670" w:rsidRDefault="004E772A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7FC" w:rsidRPr="00766670" w:rsidRDefault="004E772A" w:rsidP="0090144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BC6268" w:rsidRPr="00766670">
        <w:rPr>
          <w:rFonts w:ascii="Times New Roman" w:eastAsiaTheme="minorEastAsia" w:hAnsi="Times New Roman" w:cs="Times New Roman"/>
          <w:sz w:val="28"/>
          <w:szCs w:val="28"/>
        </w:rPr>
        <w:t>озв</w:t>
      </w:r>
      <w:r w:rsidRPr="00766670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r w:rsidR="00BC6268" w:rsidRPr="00766670">
        <w:rPr>
          <w:rFonts w:ascii="Times New Roman" w:eastAsiaTheme="minorEastAsia" w:hAnsi="Times New Roman" w:cs="Times New Roman"/>
          <w:sz w:val="28"/>
          <w:szCs w:val="28"/>
        </w:rPr>
        <w:t>язання:</w:t>
      </w:r>
      <w:r w:rsidR="00C201B6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47FC" w:rsidRPr="00766670">
        <w:rPr>
          <w:rFonts w:ascii="Times New Roman" w:eastAsiaTheme="minorEastAsia" w:hAnsi="Times New Roman" w:cs="Times New Roman"/>
          <w:sz w:val="28"/>
          <w:szCs w:val="28"/>
        </w:rPr>
        <w:t>Маємо 12 рівноймовірних випадків вийняти кульку.</w:t>
      </w:r>
      <w:r w:rsidR="00BC6268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Оранжеву кульку можемо вийняти в 10 випадках. Тому ймовірність того, що випаде оранжева кулька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B347FC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Білу кульку можемо вийняти в 2 випадках. Тому ймовірність того, що випаде біла є відношення </w:t>
      </w:r>
    </w:p>
    <w:p w:rsidR="00B347FC" w:rsidRPr="00766670" w:rsidRDefault="00766670" w:rsidP="0090144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B347FC" w:rsidRPr="0076667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CB2AB1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. Відношення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BC6268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є ймовірність події-</w:t>
      </w:r>
      <w:r w:rsidR="00CB2AB1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кулька біла.</w:t>
      </w:r>
    </w:p>
    <w:p w:rsidR="005F0C6F" w:rsidRPr="00766670" w:rsidRDefault="005F0C6F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F0C6F" w:rsidRPr="00766670" w:rsidRDefault="005F0C6F" w:rsidP="0015526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Задача 3</w:t>
      </w:r>
    </w:p>
    <w:p w:rsidR="00BC6268" w:rsidRPr="00766670" w:rsidRDefault="00BC6268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(учень з вази витягує цукерки)</w:t>
      </w:r>
    </w:p>
    <w:p w:rsidR="005F0C6F" w:rsidRPr="00766670" w:rsidRDefault="005F0C6F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У вазі є 6 шоколадних цукерок і 12 карамельок. Не зазираючи у вазу Надійка навмання взяла одну цукерку. Яка ймовірність того, що Надійка взяла:</w:t>
      </w:r>
    </w:p>
    <w:p w:rsidR="005F0C6F" w:rsidRPr="00766670" w:rsidRDefault="005F0C6F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а) шоколадну цукерку;</w:t>
      </w:r>
    </w:p>
    <w:p w:rsidR="005F0C6F" w:rsidRPr="00766670" w:rsidRDefault="00901446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б) карамельку</w:t>
      </w:r>
      <w:r w:rsidRPr="00766670"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8C0868" w:rsidRPr="00766670" w:rsidRDefault="008C0868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C0868" w:rsidRPr="00766670" w:rsidRDefault="00BC6268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Розв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’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язання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Всіх рівно</w:t>
      </w:r>
      <w:r w:rsidR="008C0868" w:rsidRPr="00766670">
        <w:rPr>
          <w:rFonts w:ascii="Times New Roman" w:eastAsiaTheme="minorEastAsia" w:hAnsi="Times New Roman" w:cs="Times New Roman"/>
          <w:sz w:val="28"/>
          <w:szCs w:val="28"/>
        </w:rPr>
        <w:t>ймовірних подій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, що витягне</w:t>
      </w:r>
      <w:r w:rsidR="00FC324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цукерку – 18. У 6 випадках буде шоколадна. Тому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 w:rsidR="00FC324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– ймовірність події, що цукерка шоколадна:</w:t>
      </w:r>
    </w:p>
    <w:p w:rsidR="00FC324B" w:rsidRPr="00766670" w:rsidRDefault="00FC324B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C324B" w:rsidRPr="00766670" w:rsidRDefault="00FC324B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D7CAD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–ймовірність, що цукерка шоколадна</w:t>
      </w:r>
    </w:p>
    <w:p w:rsidR="00FC324B" w:rsidRPr="00766670" w:rsidRDefault="00FC324B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C324B" w:rsidRPr="00766670" w:rsidRDefault="00FC324B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– ймовірність, що цукерка карамель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FC324B" w:rsidRPr="00766670" w:rsidRDefault="00FC324B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C324B" w:rsidRPr="00766670" w:rsidRDefault="00FC324B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D2F73" w:rsidRPr="00766670" w:rsidRDefault="00BD2F73" w:rsidP="0015526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Задача 4</w:t>
      </w:r>
    </w:p>
    <w:p w:rsidR="00ED7CAD" w:rsidRPr="00766670" w:rsidRDefault="00ED7CAD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(учень підкидає кубик)</w:t>
      </w:r>
    </w:p>
    <w:p w:rsidR="00ED7CAD" w:rsidRPr="00766670" w:rsidRDefault="00BD2F7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Підкидаємо гральний кубик. Знайти ймовірність того, що після підкидання грального кубика випаде</w:t>
      </w:r>
      <w:r w:rsidR="00ED7CAD" w:rsidRPr="0076667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D2F73" w:rsidRPr="00766670" w:rsidRDefault="00ED7CAD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а) число 3; </w:t>
      </w:r>
    </w:p>
    <w:p w:rsidR="00BD2F73" w:rsidRPr="00766670" w:rsidRDefault="00ED7CAD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число10.</w:t>
      </w:r>
    </w:p>
    <w:p w:rsidR="00BD2F73" w:rsidRPr="00766670" w:rsidRDefault="004E772A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Розв</w:t>
      </w:r>
      <w:r w:rsidRPr="00766670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язання: Після п</w:t>
      </w:r>
      <w:r w:rsidR="00BD2F73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ідкидання грального кубика може бути 6 випадків випадання різних чисел, лише у одному випадку 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випаде </w:t>
      </w:r>
      <w:r w:rsidR="00BD2F73" w:rsidRPr="00766670">
        <w:rPr>
          <w:rFonts w:ascii="Times New Roman" w:eastAsiaTheme="minorEastAsia" w:hAnsi="Times New Roman" w:cs="Times New Roman"/>
          <w:sz w:val="28"/>
          <w:szCs w:val="28"/>
        </w:rPr>
        <w:t>число 3.</w:t>
      </w:r>
    </w:p>
    <w:p w:rsidR="00BD2F73" w:rsidRPr="00766670" w:rsidRDefault="00BD2F73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а) отже, імовірність події, що випаде 3 дорівнює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BD2F73" w:rsidRPr="00766670" w:rsidRDefault="00BD2F73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б) що випаде 10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неможлива подія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то ймовірність події = 0.</w:t>
      </w:r>
    </w:p>
    <w:p w:rsidR="00BD2F73" w:rsidRPr="00766670" w:rsidRDefault="00BD2F73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D2F73" w:rsidRPr="00766670" w:rsidRDefault="00BD2F73" w:rsidP="0015526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Задача 647</w:t>
      </w:r>
    </w:p>
    <w:p w:rsidR="004E772A" w:rsidRPr="00766670" w:rsidRDefault="004E772A" w:rsidP="0015526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2F73" w:rsidRPr="00766670" w:rsidRDefault="00766670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 w:rsidR="00BD2F73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250</m:t>
            </m:r>
          </m:den>
        </m:f>
      </m:oMath>
      <w:r w:rsidR="00BD2F73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– ймовірність, що бракована;</w:t>
      </w:r>
    </w:p>
    <w:p w:rsidR="00BD2F73" w:rsidRPr="00766670" w:rsidRDefault="00BD2F7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D2F73" w:rsidRPr="00766670" w:rsidRDefault="00766670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996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 w:rsidR="00BD2F73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249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250</m:t>
            </m:r>
          </m:den>
        </m:f>
      </m:oMath>
      <w:r w:rsidR="00BD2F73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– ймовірність, що небракована.</w:t>
      </w:r>
    </w:p>
    <w:p w:rsidR="00BD2F73" w:rsidRPr="00766670" w:rsidRDefault="00BD2F7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01446" w:rsidRPr="00766670" w:rsidRDefault="00BD2F7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Молодці. Справилися.</w:t>
      </w:r>
    </w:p>
    <w:p w:rsidR="00BD2F73" w:rsidRPr="00766670" w:rsidRDefault="00BD2F7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І найстрашніший динозавр проведе з вами фізкультхвилинку.</w:t>
      </w:r>
    </w:p>
    <w:p w:rsidR="003F0011" w:rsidRPr="00766670" w:rsidRDefault="003F0011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F0011" w:rsidRPr="00766670" w:rsidRDefault="003F0011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Ви писали, за всім слідкували </w:t>
      </w:r>
    </w:p>
    <w:p w:rsidR="003F0011" w:rsidRPr="00766670" w:rsidRDefault="003F0011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Й очі ваші втомлюватись стали.</w:t>
      </w:r>
    </w:p>
    <w:p w:rsidR="003F0011" w:rsidRPr="00766670" w:rsidRDefault="003F0011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Їм слід відпочити. Тож зробили зарядку.</w:t>
      </w:r>
    </w:p>
    <w:p w:rsidR="003F0011" w:rsidRPr="00766670" w:rsidRDefault="003F0011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Сідайте зручніше й усе по порядку.</w:t>
      </w:r>
    </w:p>
    <w:p w:rsidR="00407B13" w:rsidRPr="00766670" w:rsidRDefault="003F0011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Очі закрили. Ви бачите ніч ?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br/>
        <w:t>Відкрили, закрили. Ще раз повторили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7B13" w:rsidRPr="00766670" w:rsidRDefault="00407B1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Тепер подивіться то вправо, то вліво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7B13" w:rsidRPr="00766670" w:rsidRDefault="00407B1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Вгору та вниз. Ще раз повторімо.</w:t>
      </w:r>
    </w:p>
    <w:p w:rsidR="00407B13" w:rsidRPr="00766670" w:rsidRDefault="00407B1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Дивіться синіє там даль ?</w:t>
      </w:r>
    </w:p>
    <w:p w:rsidR="00407B13" w:rsidRPr="00766670" w:rsidRDefault="00407B1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А гляньте на носі не всівся комар ?</w:t>
      </w:r>
    </w:p>
    <w:p w:rsidR="00407B13" w:rsidRPr="00766670" w:rsidRDefault="00407B1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І знову очима проведіть вправо, вліво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7B13" w:rsidRPr="00766670" w:rsidRDefault="00407B13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Усі відпочили? Беріться за діло.</w:t>
      </w:r>
    </w:p>
    <w:p w:rsidR="00407B13" w:rsidRPr="00766670" w:rsidRDefault="00407B13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0011" w:rsidRPr="00766670" w:rsidRDefault="00407B13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ab/>
      </w:r>
      <w:r w:rsidR="0085430E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Ось нас чекає уже 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5430E" w:rsidRPr="00766670">
        <w:rPr>
          <w:rFonts w:ascii="Times New Roman" w:eastAsiaTheme="minorEastAsia" w:hAnsi="Times New Roman" w:cs="Times New Roman"/>
          <w:sz w:val="28"/>
          <w:szCs w:val="28"/>
        </w:rPr>
        <w:t>орозавр. Торозавр важив 8-9 тон. Його довжина сягала7,5 м. Він мав найбільшу голову поміж усіх тварин, що будь-коли мешка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ли на Землі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від 2м до</w:t>
      </w:r>
      <w:r w:rsidR="0085430E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6м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. П</w:t>
      </w:r>
      <w:r w:rsidR="0085430E" w:rsidRPr="00766670">
        <w:rPr>
          <w:rFonts w:ascii="Times New Roman" w:eastAsiaTheme="minorEastAsia" w:hAnsi="Times New Roman" w:cs="Times New Roman"/>
          <w:sz w:val="28"/>
          <w:szCs w:val="28"/>
        </w:rPr>
        <w:t>опри його страшний вигляд він не був хижаком. Його їжа – рослини. Це предок мамонтів та носорогів. А цей маленький динозаврик пропонує написати математичний диктант.</w:t>
      </w:r>
    </w:p>
    <w:p w:rsidR="0085430E" w:rsidRPr="00766670" w:rsidRDefault="0085430E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5430E" w:rsidRPr="00766670" w:rsidRDefault="0085430E" w:rsidP="0015526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Варіант І</w:t>
      </w:r>
    </w:p>
    <w:p w:rsidR="0085430E" w:rsidRPr="00766670" w:rsidRDefault="0085430E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В скрин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ці 12 білих і 8 червоних кульок. Вийнято навмання одну кульку. Яка ймовірність того, що вона біла ? </w:t>
      </w:r>
    </w:p>
    <w:p w:rsidR="0085430E" w:rsidRPr="00766670" w:rsidRDefault="0085430E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53CDC" w:rsidRPr="00766670" w:rsidRDefault="00853CDC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Варіант ІІ</w:t>
      </w:r>
    </w:p>
    <w:p w:rsidR="00853CDC" w:rsidRPr="00766670" w:rsidRDefault="00853CDC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В скрин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ці 11 червоних і 7 синіх кульок. Вийнято навмання одну кульку. Яка ймовірність того, що вона червона ? </w:t>
      </w:r>
    </w:p>
    <w:p w:rsidR="00853CDC" w:rsidRPr="00766670" w:rsidRDefault="00853CDC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53CDC" w:rsidRPr="00766670" w:rsidRDefault="00853CDC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Варіант І</w:t>
      </w:r>
    </w:p>
    <w:p w:rsidR="00853CDC" w:rsidRPr="00766670" w:rsidRDefault="00853CDC" w:rsidP="00155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У коробці лежить 10 карток, пронумерованих числами від 1 до 10.</w:t>
      </w:r>
    </w:p>
    <w:p w:rsidR="004E772A" w:rsidRPr="00766670" w:rsidRDefault="00853CDC" w:rsidP="00853C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Яка ймовірність того, що 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навмання вийнятій карточці буде записано:</w:t>
      </w:r>
    </w:p>
    <w:p w:rsidR="00853CDC" w:rsidRPr="00766670" w:rsidRDefault="00853CDC" w:rsidP="00853C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непарне число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53CDC" w:rsidRPr="00766670" w:rsidRDefault="00853CDC" w:rsidP="00853CD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число, кратне 3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53CDC" w:rsidRPr="00766670" w:rsidRDefault="00853CDC" w:rsidP="00853C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53CDC" w:rsidRPr="00766670" w:rsidRDefault="00853CDC" w:rsidP="00853C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F41A7" w:rsidRPr="00766670" w:rsidRDefault="006F41A7" w:rsidP="006F41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Варіант ІІ</w:t>
      </w:r>
    </w:p>
    <w:p w:rsidR="006F41A7" w:rsidRPr="00766670" w:rsidRDefault="006F41A7" w:rsidP="006F41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У коробці лежить 10 карток, пронумерованих числами від 1 до 10.</w:t>
      </w:r>
    </w:p>
    <w:p w:rsidR="006F41A7" w:rsidRPr="00766670" w:rsidRDefault="006F41A7" w:rsidP="006F41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Яка ймовірність того, що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навмання вийнятій карточці буде записано:</w:t>
      </w:r>
    </w:p>
    <w:p w:rsidR="006F41A7" w:rsidRPr="00766670" w:rsidRDefault="006F41A7" w:rsidP="006F41A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непарне число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F41A7" w:rsidRPr="00766670" w:rsidRDefault="006F41A7" w:rsidP="006F41A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число, кратне 4</w:t>
      </w:r>
      <w:r w:rsidR="004E772A" w:rsidRPr="007666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16F85" w:rsidRPr="00766670" w:rsidRDefault="00416F85" w:rsidP="00416F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16F85" w:rsidRPr="00766670" w:rsidRDefault="004E772A" w:rsidP="00901446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Проведемо взаємо</w:t>
      </w:r>
      <w:r w:rsidR="00416F85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перевірку. Обміняйтеся листочками. Кожна задача оцінюється двома балами. </w:t>
      </w:r>
    </w:p>
    <w:p w:rsidR="00901446" w:rsidRPr="00766670" w:rsidRDefault="00901446" w:rsidP="00416F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16F85" w:rsidRPr="00766670" w:rsidRDefault="00416F85" w:rsidP="00416F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ab/>
        <w:t>Молодці. Торозавр пропускає нас.</w:t>
      </w:r>
    </w:p>
    <w:p w:rsidR="00F341E1" w:rsidRPr="00766670" w:rsidRDefault="00F341E1" w:rsidP="00416F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341E1" w:rsidRPr="00766670" w:rsidRDefault="00F341E1" w:rsidP="00416F8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76667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Підсумок</w:t>
      </w:r>
    </w:p>
    <w:p w:rsidR="00F341E1" w:rsidRPr="00766670" w:rsidRDefault="00F341E1" w:rsidP="00416F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16F85" w:rsidRPr="00766670" w:rsidRDefault="00416F85" w:rsidP="009014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ab/>
        <w:t xml:space="preserve">Ще один динозавр загородив нам дорогу це </w:t>
      </w:r>
      <w:r w:rsidR="00901446" w:rsidRPr="00766670">
        <w:rPr>
          <w:rFonts w:ascii="Times New Roman" w:eastAsiaTheme="minorEastAsia" w:hAnsi="Times New Roman" w:cs="Times New Roman"/>
          <w:sz w:val="28"/>
          <w:szCs w:val="28"/>
        </w:rPr>
        <w:t>- с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пінозавр.Це один із 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найнебезпечніших ящерів-хижаків,в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елика тварина довжиною 12 метрів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>. На спині у нього високий к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і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>ст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ков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ий гребінь, що допомагає зігрітися під променями сонця після холодної ночі. Цей гребінь дістався динозаврам від риб. Він 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хоче підвести підсумок подорожі таз’ясуват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и, чи зрозуміли ви сьогоднішню тему чи ні. А тому пропонує на підсумок коротеньку самостійну роботу. </w:t>
      </w:r>
    </w:p>
    <w:p w:rsidR="00416F85" w:rsidRPr="00766670" w:rsidRDefault="00416F85" w:rsidP="00416F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16F85" w:rsidRPr="00766670" w:rsidRDefault="00416F85" w:rsidP="00416F8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Варіант І</w:t>
      </w:r>
    </w:p>
    <w:p w:rsidR="00B50788" w:rsidRPr="00766670" w:rsidRDefault="00B50788" w:rsidP="00F341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В двох ящиках знаходяться деталі: в першому 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деталей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(із них 3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деталі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стандартні)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в другому 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деталей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( із них 6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деталей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стандартні). З кожного ящика навмання беруть по одній деталі. Знайти ймовірність того, що: </w:t>
      </w:r>
    </w:p>
    <w:p w:rsidR="00B50788" w:rsidRPr="00766670" w:rsidRDefault="00B50788" w:rsidP="00B5078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деталь з першого ящика стандартна;</w:t>
      </w:r>
    </w:p>
    <w:p w:rsidR="00B50788" w:rsidRPr="00766670" w:rsidRDefault="00B50788" w:rsidP="00B5078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деталь з другого  ящика стандартна;</w:t>
      </w:r>
    </w:p>
    <w:p w:rsidR="00B50788" w:rsidRPr="00766670" w:rsidRDefault="00B50788" w:rsidP="00B5078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обидві деталі стандартні;</w:t>
      </w:r>
    </w:p>
    <w:p w:rsidR="00B50788" w:rsidRPr="00766670" w:rsidRDefault="00B50788" w:rsidP="00B5078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обидві деталі не стандартні.</w:t>
      </w:r>
    </w:p>
    <w:p w:rsidR="00B50788" w:rsidRPr="00766670" w:rsidRDefault="00B50788" w:rsidP="00B507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0788" w:rsidRPr="00766670" w:rsidRDefault="00B50788" w:rsidP="00B507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Варіант ІІ</w:t>
      </w:r>
    </w:p>
    <w:p w:rsidR="00B50788" w:rsidRPr="00766670" w:rsidRDefault="00B50788" w:rsidP="00F341E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В двох ящиках знаходяться деталі: в першому 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деталей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(із них 3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деталі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стандартні)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в другому 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17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деталей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( із них 6</w:t>
      </w:r>
      <w:r w:rsidR="000A25CB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детал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ей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стандартні). З кожного ящика навмання беруть по одній деталі. Знайти ймовірність того, що: </w:t>
      </w:r>
    </w:p>
    <w:p w:rsidR="00B50788" w:rsidRPr="00766670" w:rsidRDefault="00B50788" w:rsidP="00B5078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деталь з першого ящика стандартна;</w:t>
      </w:r>
    </w:p>
    <w:p w:rsidR="00B50788" w:rsidRPr="00766670" w:rsidRDefault="00B50788" w:rsidP="00B5078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деталь з другого  ящика стандартна;</w:t>
      </w:r>
    </w:p>
    <w:p w:rsidR="00B50788" w:rsidRPr="00766670" w:rsidRDefault="00B50788" w:rsidP="00B5078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обидві деталі стандартні;</w:t>
      </w:r>
    </w:p>
    <w:p w:rsidR="00B50788" w:rsidRPr="00766670" w:rsidRDefault="00B50788" w:rsidP="00B5078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обидві деталі не стандартні.</w:t>
      </w:r>
    </w:p>
    <w:p w:rsidR="00B50788" w:rsidRPr="00766670" w:rsidRDefault="00B50788" w:rsidP="00B507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0788" w:rsidRPr="00766670" w:rsidRDefault="00B50788" w:rsidP="00B507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50788" w:rsidRPr="00766670" w:rsidRDefault="00B50788" w:rsidP="00F341E1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Молодці! Спінозавр прощається із нами. Ми пройшли з вами загублений світ і повертаємося додому, на 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емлю. Динозаврики, щоб ви їх часом не забули написали вам побажання, але вони зашифровані. Якщо вдома ви виконаєте правильно запропоновані вправи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то дізнаєтесь на наступному уроці, що ж це за побажання. </w:t>
      </w:r>
    </w:p>
    <w:p w:rsidR="00B50788" w:rsidRPr="00766670" w:rsidRDefault="00B50788" w:rsidP="00B507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A25CB" w:rsidRPr="00766670" w:rsidRDefault="000A25CB" w:rsidP="00B5078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76667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. </w:t>
      </w:r>
      <w:r w:rsidRPr="00766670">
        <w:rPr>
          <w:rFonts w:ascii="Times New Roman" w:eastAsiaTheme="minorEastAsia" w:hAnsi="Times New Roman" w:cs="Times New Roman"/>
          <w:b/>
          <w:sz w:val="28"/>
          <w:szCs w:val="28"/>
        </w:rPr>
        <w:t>Домашнє завдання</w:t>
      </w:r>
    </w:p>
    <w:p w:rsidR="000A25CB" w:rsidRPr="00766670" w:rsidRDefault="000A25CB" w:rsidP="00B5078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A25CB" w:rsidRPr="00766670" w:rsidRDefault="000A25CB" w:rsidP="00B507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66670">
        <w:rPr>
          <w:rFonts w:ascii="Times New Roman" w:eastAsiaTheme="minorEastAsia" w:hAnsi="Times New Roman" w:cs="Times New Roman"/>
          <w:sz w:val="28"/>
          <w:szCs w:val="28"/>
        </w:rPr>
        <w:t>Вивчити</w:t>
      </w:r>
      <w:r w:rsidR="00F341E1"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теоретичний матеріал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 xml:space="preserve"> §22. Розв</w:t>
      </w:r>
      <w:r w:rsidRPr="00766670">
        <w:rPr>
          <w:rFonts w:ascii="Times New Roman" w:eastAsiaTheme="minorEastAsia" w:hAnsi="Times New Roman" w:cs="Times New Roman"/>
          <w:sz w:val="28"/>
          <w:szCs w:val="28"/>
          <w:lang w:val="ru-RU"/>
        </w:rPr>
        <w:t>’</w:t>
      </w:r>
      <w:r w:rsidRPr="00766670">
        <w:rPr>
          <w:rFonts w:ascii="Times New Roman" w:eastAsiaTheme="minorEastAsia" w:hAnsi="Times New Roman" w:cs="Times New Roman"/>
          <w:sz w:val="28"/>
          <w:szCs w:val="28"/>
        </w:rPr>
        <w:t>язати вправи 648; 652.</w:t>
      </w:r>
    </w:p>
    <w:p w:rsidR="00853CDC" w:rsidRPr="00766670" w:rsidRDefault="00853CDC" w:rsidP="00853CD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53CDC" w:rsidRPr="00766670" w:rsidRDefault="00853CDC" w:rsidP="00853CD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853CDC" w:rsidRPr="00766670" w:rsidRDefault="00853CDC" w:rsidP="00853CDC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sectPr w:rsidR="00853CDC" w:rsidRPr="00766670" w:rsidSect="00971B10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3D" w:rsidRDefault="002E523D" w:rsidP="00F341E1">
      <w:pPr>
        <w:spacing w:after="0" w:line="240" w:lineRule="auto"/>
      </w:pPr>
      <w:r>
        <w:separator/>
      </w:r>
    </w:p>
  </w:endnote>
  <w:endnote w:type="continuationSeparator" w:id="0">
    <w:p w:rsidR="002E523D" w:rsidRDefault="002E523D" w:rsidP="00F3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91738"/>
    </w:sdtPr>
    <w:sdtEndPr/>
    <w:sdtContent>
      <w:p w:rsidR="00F341E1" w:rsidRDefault="00766670">
        <w:pPr>
          <w:pStyle w:val="a9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Автофігура 1" o:spid="_x0000_s204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" o:allowincell="f" adj="14135" strokecolor="gray" strokeweight=".25pt">
              <v:textbox>
                <w:txbxContent>
                  <w:p w:rsidR="00F341E1" w:rsidRDefault="00375D09">
                    <w:pPr>
                      <w:jc w:val="center"/>
                    </w:pPr>
                    <w:r>
                      <w:fldChar w:fldCharType="begin"/>
                    </w:r>
                    <w:r w:rsidR="00F341E1">
                      <w:instrText>PAGE    \* MERGEFORMAT</w:instrText>
                    </w:r>
                    <w:r>
                      <w:fldChar w:fldCharType="separate"/>
                    </w:r>
                    <w:r w:rsidR="00766670" w:rsidRPr="00766670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3D" w:rsidRDefault="002E523D" w:rsidP="00F341E1">
      <w:pPr>
        <w:spacing w:after="0" w:line="240" w:lineRule="auto"/>
      </w:pPr>
      <w:r>
        <w:separator/>
      </w:r>
    </w:p>
  </w:footnote>
  <w:footnote w:type="continuationSeparator" w:id="0">
    <w:p w:rsidR="002E523D" w:rsidRDefault="002E523D" w:rsidP="00F3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C01"/>
    <w:multiLevelType w:val="hybridMultilevel"/>
    <w:tmpl w:val="54C680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013E"/>
    <w:multiLevelType w:val="hybridMultilevel"/>
    <w:tmpl w:val="54C680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56EC"/>
    <w:multiLevelType w:val="hybridMultilevel"/>
    <w:tmpl w:val="B96045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4F42"/>
    <w:multiLevelType w:val="hybridMultilevel"/>
    <w:tmpl w:val="61AEEC16"/>
    <w:lvl w:ilvl="0" w:tplc="BCB89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C01693"/>
    <w:multiLevelType w:val="hybridMultilevel"/>
    <w:tmpl w:val="3A0072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32F2"/>
    <w:multiLevelType w:val="hybridMultilevel"/>
    <w:tmpl w:val="3A0072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0445D"/>
    <w:multiLevelType w:val="hybridMultilevel"/>
    <w:tmpl w:val="9E72F2F4"/>
    <w:lvl w:ilvl="0" w:tplc="27C41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0D8"/>
    <w:rsid w:val="000A25CB"/>
    <w:rsid w:val="001005E5"/>
    <w:rsid w:val="00154BEB"/>
    <w:rsid w:val="0015526E"/>
    <w:rsid w:val="00157074"/>
    <w:rsid w:val="0023176F"/>
    <w:rsid w:val="002A5D88"/>
    <w:rsid w:val="002C39F0"/>
    <w:rsid w:val="002D0356"/>
    <w:rsid w:val="002E523D"/>
    <w:rsid w:val="002F7A80"/>
    <w:rsid w:val="00375D09"/>
    <w:rsid w:val="003767D1"/>
    <w:rsid w:val="003F0011"/>
    <w:rsid w:val="00407B13"/>
    <w:rsid w:val="00416F85"/>
    <w:rsid w:val="004306A1"/>
    <w:rsid w:val="004515C0"/>
    <w:rsid w:val="004E772A"/>
    <w:rsid w:val="00566F83"/>
    <w:rsid w:val="005F0C6F"/>
    <w:rsid w:val="006826D0"/>
    <w:rsid w:val="006D66E2"/>
    <w:rsid w:val="006F41A7"/>
    <w:rsid w:val="00766670"/>
    <w:rsid w:val="007A22ED"/>
    <w:rsid w:val="00853CDC"/>
    <w:rsid w:val="0085430E"/>
    <w:rsid w:val="008720C7"/>
    <w:rsid w:val="008B3D04"/>
    <w:rsid w:val="008C0868"/>
    <w:rsid w:val="008E12B7"/>
    <w:rsid w:val="00901446"/>
    <w:rsid w:val="00971B10"/>
    <w:rsid w:val="00A6280B"/>
    <w:rsid w:val="00B263C5"/>
    <w:rsid w:val="00B347FC"/>
    <w:rsid w:val="00B50788"/>
    <w:rsid w:val="00BB30D8"/>
    <w:rsid w:val="00BC6268"/>
    <w:rsid w:val="00BD2F73"/>
    <w:rsid w:val="00C201B6"/>
    <w:rsid w:val="00C50C55"/>
    <w:rsid w:val="00C905A0"/>
    <w:rsid w:val="00CB2AB1"/>
    <w:rsid w:val="00D85927"/>
    <w:rsid w:val="00ED7CAD"/>
    <w:rsid w:val="00F341E1"/>
    <w:rsid w:val="00FC324B"/>
    <w:rsid w:val="00FC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5D6C1D"/>
  <w15:docId w15:val="{B6851031-4EBE-4C5F-9CBF-97DD6596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E77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A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4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1E1"/>
  </w:style>
  <w:style w:type="paragraph" w:styleId="a9">
    <w:name w:val="footer"/>
    <w:basedOn w:val="a"/>
    <w:link w:val="aa"/>
    <w:uiPriority w:val="99"/>
    <w:unhideWhenUsed/>
    <w:rsid w:val="00F341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A41E-697E-4DAF-8915-03ED688D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5358</Words>
  <Characters>3055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Поврозник</dc:creator>
  <cp:keywords/>
  <dc:description/>
  <cp:lastModifiedBy>Назар Смольський</cp:lastModifiedBy>
  <cp:revision>38</cp:revision>
  <dcterms:created xsi:type="dcterms:W3CDTF">2019-01-26T15:04:00Z</dcterms:created>
  <dcterms:modified xsi:type="dcterms:W3CDTF">2019-02-03T18:41:00Z</dcterms:modified>
</cp:coreProperties>
</file>