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B2A" w:rsidRDefault="007A0B2A" w:rsidP="00E973AB">
      <w:pPr>
        <w:keepNext/>
        <w:keepLines/>
        <w:spacing w:before="40" w:after="0"/>
        <w:jc w:val="both"/>
        <w:outlineLvl w:val="1"/>
        <w:rPr>
          <w:rFonts w:ascii="Georgia" w:eastAsiaTheme="majorEastAsia" w:hAnsi="Georgia" w:cstheme="majorBidi"/>
          <w:b/>
          <w:color w:val="2F5496" w:themeColor="accent1" w:themeShade="BF"/>
          <w:sz w:val="40"/>
          <w:szCs w:val="40"/>
          <w:lang w:val="de-DE"/>
        </w:rPr>
      </w:pPr>
    </w:p>
    <w:p w:rsidR="00614681" w:rsidRDefault="00614681" w:rsidP="00E973AB">
      <w:pPr>
        <w:keepNext/>
        <w:keepLines/>
        <w:spacing w:before="40" w:after="0"/>
        <w:jc w:val="both"/>
        <w:outlineLvl w:val="1"/>
        <w:rPr>
          <w:rFonts w:ascii="Georgia" w:eastAsiaTheme="majorEastAsia" w:hAnsi="Georgia" w:cstheme="majorBidi"/>
          <w:b/>
          <w:color w:val="2F5496" w:themeColor="accent1" w:themeShade="BF"/>
          <w:sz w:val="40"/>
          <w:szCs w:val="40"/>
          <w:lang w:val="de-DE"/>
        </w:rPr>
      </w:pPr>
      <w:r>
        <w:rPr>
          <w:rFonts w:ascii="Georgia" w:eastAsiaTheme="majorEastAsia" w:hAnsi="Georgia" w:cstheme="majorBidi"/>
          <w:b/>
          <w:color w:val="2F5496" w:themeColor="accent1" w:themeShade="BF"/>
          <w:sz w:val="40"/>
          <w:szCs w:val="40"/>
          <w:lang w:val="de-DE"/>
        </w:rPr>
        <w:t xml:space="preserve">        Schulprojekt „Multikulti Gesellschaft“</w:t>
      </w:r>
    </w:p>
    <w:p w:rsidR="00614681" w:rsidRDefault="00614681" w:rsidP="00E973AB">
      <w:pPr>
        <w:keepNext/>
        <w:keepLines/>
        <w:spacing w:before="40" w:after="0"/>
        <w:jc w:val="both"/>
        <w:outlineLvl w:val="1"/>
        <w:rPr>
          <w:rFonts w:ascii="Georgia" w:eastAsiaTheme="majorEastAsia" w:hAnsi="Georgia" w:cstheme="majorBidi"/>
          <w:color w:val="000000" w:themeColor="text1"/>
          <w:sz w:val="28"/>
          <w:szCs w:val="28"/>
          <w:lang w:val="de-DE"/>
        </w:rPr>
      </w:pPr>
      <w:proofErr w:type="spellStart"/>
      <w:r>
        <w:rPr>
          <w:rFonts w:ascii="Georgia" w:eastAsiaTheme="majorEastAsia" w:hAnsi="Georgia" w:cstheme="majorBidi"/>
          <w:b/>
          <w:color w:val="000000" w:themeColor="text1"/>
          <w:sz w:val="28"/>
          <w:szCs w:val="28"/>
          <w:lang w:val="de-DE"/>
        </w:rPr>
        <w:t>Ansprechspartner</w:t>
      </w:r>
      <w:proofErr w:type="spellEnd"/>
      <w:r>
        <w:rPr>
          <w:rFonts w:ascii="Georgia" w:eastAsiaTheme="majorEastAsia" w:hAnsi="Georgia" w:cstheme="majorBidi"/>
          <w:b/>
          <w:color w:val="000000" w:themeColor="text1"/>
          <w:sz w:val="28"/>
          <w:szCs w:val="28"/>
          <w:lang w:val="de-DE"/>
        </w:rPr>
        <w:t xml:space="preserve">: </w:t>
      </w:r>
      <w:r>
        <w:rPr>
          <w:rFonts w:ascii="Georgia" w:eastAsiaTheme="majorEastAsia" w:hAnsi="Georgia" w:cstheme="majorBidi"/>
          <w:color w:val="000000" w:themeColor="text1"/>
          <w:sz w:val="28"/>
          <w:szCs w:val="28"/>
          <w:lang w:val="de-DE"/>
        </w:rPr>
        <w:t>Olha Moros - Deutschlehrerin/Riwne</w:t>
      </w:r>
    </w:p>
    <w:p w:rsidR="00614681" w:rsidRDefault="00614681" w:rsidP="00E973AB">
      <w:pPr>
        <w:keepNext/>
        <w:keepLines/>
        <w:spacing w:before="40" w:after="0"/>
        <w:jc w:val="both"/>
        <w:outlineLvl w:val="1"/>
        <w:rPr>
          <w:rFonts w:ascii="Georgia" w:eastAsiaTheme="majorEastAsia" w:hAnsi="Georgia" w:cstheme="majorBidi"/>
          <w:color w:val="000000" w:themeColor="text1"/>
          <w:sz w:val="28"/>
          <w:szCs w:val="28"/>
          <w:lang w:val="de-DE"/>
        </w:rPr>
      </w:pPr>
      <w:r>
        <w:rPr>
          <w:rFonts w:ascii="Georgia" w:eastAsiaTheme="majorEastAsia" w:hAnsi="Georgia" w:cstheme="majorBidi"/>
          <w:color w:val="000000" w:themeColor="text1"/>
          <w:sz w:val="28"/>
          <w:szCs w:val="28"/>
          <w:lang w:val="de-DE"/>
        </w:rPr>
        <w:t xml:space="preserve">                                         Emilia </w:t>
      </w:r>
      <w:proofErr w:type="spellStart"/>
      <w:r>
        <w:rPr>
          <w:rFonts w:ascii="Georgia" w:eastAsiaTheme="majorEastAsia" w:hAnsi="Georgia" w:cstheme="majorBidi"/>
          <w:color w:val="000000" w:themeColor="text1"/>
          <w:sz w:val="28"/>
          <w:szCs w:val="28"/>
          <w:lang w:val="de-DE"/>
        </w:rPr>
        <w:t>Chechui</w:t>
      </w:r>
      <w:proofErr w:type="spellEnd"/>
      <w:r>
        <w:rPr>
          <w:rFonts w:ascii="Georgia" w:eastAsiaTheme="majorEastAsia" w:hAnsi="Georgia" w:cstheme="majorBidi"/>
          <w:color w:val="000000" w:themeColor="text1"/>
          <w:sz w:val="28"/>
          <w:szCs w:val="28"/>
          <w:lang w:val="de-DE"/>
        </w:rPr>
        <w:t>- Deutschlehrerin/ Cherson</w:t>
      </w:r>
    </w:p>
    <w:p w:rsidR="00F43BB6" w:rsidRDefault="00F43BB6" w:rsidP="00E973AB">
      <w:pPr>
        <w:keepNext/>
        <w:keepLines/>
        <w:spacing w:before="40" w:after="0"/>
        <w:jc w:val="both"/>
        <w:outlineLvl w:val="1"/>
        <w:rPr>
          <w:rFonts w:ascii="Georgia" w:eastAsiaTheme="majorEastAsia" w:hAnsi="Georgia" w:cstheme="majorBidi"/>
          <w:color w:val="000000" w:themeColor="text1"/>
          <w:sz w:val="28"/>
          <w:szCs w:val="28"/>
          <w:lang w:val="de-DE"/>
        </w:rPr>
      </w:pPr>
      <w:r>
        <w:rPr>
          <w:rFonts w:ascii="Georgia" w:eastAsiaTheme="majorEastAsia" w:hAnsi="Georgia" w:cstheme="majorBidi"/>
          <w:color w:val="000000" w:themeColor="text1"/>
          <w:sz w:val="28"/>
          <w:szCs w:val="28"/>
          <w:lang w:val="de-DE"/>
        </w:rPr>
        <w:t xml:space="preserve">                                         </w:t>
      </w:r>
      <w:proofErr w:type="spellStart"/>
      <w:r>
        <w:rPr>
          <w:rFonts w:ascii="Georgia" w:eastAsiaTheme="majorEastAsia" w:hAnsi="Georgia" w:cstheme="majorBidi"/>
          <w:color w:val="000000" w:themeColor="text1"/>
          <w:sz w:val="28"/>
          <w:szCs w:val="28"/>
          <w:lang w:val="de-DE"/>
        </w:rPr>
        <w:t>Liudmyla</w:t>
      </w:r>
      <w:proofErr w:type="spellEnd"/>
      <w:r>
        <w:rPr>
          <w:rFonts w:ascii="Georgia" w:eastAsiaTheme="majorEastAsia" w:hAnsi="Georgia" w:cstheme="majorBidi"/>
          <w:color w:val="000000" w:themeColor="text1"/>
          <w:sz w:val="28"/>
          <w:szCs w:val="28"/>
          <w:lang w:val="de-DE"/>
        </w:rPr>
        <w:t xml:space="preserve"> </w:t>
      </w:r>
      <w:proofErr w:type="spellStart"/>
      <w:r>
        <w:rPr>
          <w:rFonts w:ascii="Georgia" w:eastAsiaTheme="majorEastAsia" w:hAnsi="Georgia" w:cstheme="majorBidi"/>
          <w:color w:val="000000" w:themeColor="text1"/>
          <w:sz w:val="28"/>
          <w:szCs w:val="28"/>
          <w:lang w:val="de-DE"/>
        </w:rPr>
        <w:t>Trokai</w:t>
      </w:r>
      <w:proofErr w:type="spellEnd"/>
      <w:r>
        <w:rPr>
          <w:rFonts w:ascii="Georgia" w:eastAsiaTheme="majorEastAsia" w:hAnsi="Georgia" w:cstheme="majorBidi"/>
          <w:color w:val="000000" w:themeColor="text1"/>
          <w:sz w:val="28"/>
          <w:szCs w:val="28"/>
          <w:lang w:val="de-DE"/>
        </w:rPr>
        <w:t xml:space="preserve"> – Deutschlehrerin/ Ushgorod</w:t>
      </w:r>
    </w:p>
    <w:p w:rsidR="00F43BB6" w:rsidRPr="00614681" w:rsidRDefault="00F43BB6" w:rsidP="00E973AB">
      <w:pPr>
        <w:keepNext/>
        <w:keepLines/>
        <w:spacing w:before="40" w:after="0"/>
        <w:jc w:val="both"/>
        <w:outlineLvl w:val="1"/>
        <w:rPr>
          <w:rFonts w:ascii="Georgia" w:eastAsiaTheme="majorEastAsia" w:hAnsi="Georgia" w:cstheme="majorBidi"/>
          <w:color w:val="000000" w:themeColor="text1"/>
          <w:sz w:val="28"/>
          <w:szCs w:val="28"/>
          <w:lang w:val="de-DE"/>
        </w:rPr>
      </w:pPr>
      <w:r>
        <w:rPr>
          <w:rFonts w:ascii="Georgia" w:eastAsiaTheme="majorEastAsia" w:hAnsi="Georgia" w:cstheme="majorBidi"/>
          <w:color w:val="000000" w:themeColor="text1"/>
          <w:sz w:val="28"/>
          <w:szCs w:val="28"/>
          <w:lang w:val="de-DE"/>
        </w:rPr>
        <w:t xml:space="preserve">                                         </w:t>
      </w:r>
      <w:proofErr w:type="spellStart"/>
      <w:r>
        <w:rPr>
          <w:rFonts w:ascii="Georgia" w:eastAsiaTheme="majorEastAsia" w:hAnsi="Georgia" w:cstheme="majorBidi"/>
          <w:color w:val="000000" w:themeColor="text1"/>
          <w:sz w:val="28"/>
          <w:szCs w:val="28"/>
          <w:lang w:val="de-DE"/>
        </w:rPr>
        <w:t>Mudryk</w:t>
      </w:r>
      <w:proofErr w:type="spellEnd"/>
      <w:r>
        <w:rPr>
          <w:rFonts w:ascii="Georgia" w:eastAsiaTheme="majorEastAsia" w:hAnsi="Georgia" w:cstheme="majorBidi"/>
          <w:color w:val="000000" w:themeColor="text1"/>
          <w:sz w:val="28"/>
          <w:szCs w:val="28"/>
          <w:lang w:val="de-DE"/>
        </w:rPr>
        <w:t xml:space="preserve"> Oksana – Deutschlehrerin/ Ternopil</w:t>
      </w:r>
    </w:p>
    <w:p w:rsidR="007A0B2A" w:rsidRPr="007A0B2A" w:rsidRDefault="007A0B2A" w:rsidP="00E973AB">
      <w:pPr>
        <w:keepNext/>
        <w:keepLines/>
        <w:spacing w:before="40" w:after="0"/>
        <w:jc w:val="both"/>
        <w:outlineLvl w:val="1"/>
        <w:rPr>
          <w:rFonts w:ascii="Georgia" w:eastAsiaTheme="majorEastAsia" w:hAnsi="Georgia" w:cstheme="majorBidi"/>
          <w:b/>
          <w:color w:val="000000" w:themeColor="text1"/>
          <w:sz w:val="28"/>
          <w:szCs w:val="28"/>
          <w:lang w:val="de-DE"/>
        </w:rPr>
      </w:pPr>
      <w:r w:rsidRPr="007A0B2A">
        <w:rPr>
          <w:rFonts w:ascii="Georgia" w:eastAsiaTheme="majorEastAsia" w:hAnsi="Georgia" w:cstheme="majorBidi"/>
          <w:b/>
          <w:color w:val="000000" w:themeColor="text1"/>
          <w:sz w:val="28"/>
          <w:szCs w:val="28"/>
          <w:lang w:val="de-DE"/>
        </w:rPr>
        <w:t>P</w:t>
      </w:r>
      <w:r>
        <w:rPr>
          <w:rFonts w:ascii="Georgia" w:eastAsiaTheme="majorEastAsia" w:hAnsi="Georgia" w:cstheme="majorBidi"/>
          <w:b/>
          <w:color w:val="000000" w:themeColor="text1"/>
          <w:sz w:val="28"/>
          <w:szCs w:val="28"/>
          <w:lang w:val="de-DE"/>
        </w:rPr>
        <w:t>rojektziele:</w:t>
      </w:r>
    </w:p>
    <w:p w:rsidR="007A0B2A" w:rsidRDefault="007A0B2A" w:rsidP="007A0B2A">
      <w:pPr>
        <w:widowControl w:val="0"/>
        <w:numPr>
          <w:ilvl w:val="0"/>
          <w:numId w:val="3"/>
        </w:numPr>
        <w:tabs>
          <w:tab w:val="left" w:pos="0"/>
        </w:tabs>
        <w:suppressAutoHyphens/>
        <w:spacing w:after="0" w:line="240" w:lineRule="auto"/>
        <w:jc w:val="both"/>
        <w:rPr>
          <w:rFonts w:ascii="Arial" w:eastAsia="Times New Roman" w:hAnsi="Arial" w:cs="Arial"/>
          <w:sz w:val="24"/>
          <w:szCs w:val="20"/>
          <w:lang w:val="de-DE"/>
        </w:rPr>
      </w:pPr>
      <w:r>
        <w:rPr>
          <w:rFonts w:ascii="Arial" w:eastAsia="Times New Roman" w:hAnsi="Arial" w:cs="Arial"/>
          <w:sz w:val="24"/>
          <w:szCs w:val="20"/>
          <w:lang w:val="de-DE"/>
        </w:rPr>
        <w:t>Erläuterung des Begriffes “Multikulturelle Gesellschaft”</w:t>
      </w:r>
    </w:p>
    <w:p w:rsidR="007A0B2A" w:rsidRDefault="007A0B2A" w:rsidP="007A0B2A">
      <w:pPr>
        <w:widowControl w:val="0"/>
        <w:numPr>
          <w:ilvl w:val="0"/>
          <w:numId w:val="3"/>
        </w:numPr>
        <w:tabs>
          <w:tab w:val="left" w:pos="0"/>
        </w:tabs>
        <w:suppressAutoHyphens/>
        <w:spacing w:after="0" w:line="240" w:lineRule="auto"/>
        <w:jc w:val="both"/>
        <w:rPr>
          <w:rFonts w:ascii="Arial" w:eastAsia="Times New Roman" w:hAnsi="Arial" w:cs="Arial"/>
          <w:sz w:val="24"/>
          <w:szCs w:val="20"/>
          <w:lang w:val="de-DE"/>
        </w:rPr>
      </w:pPr>
      <w:r>
        <w:rPr>
          <w:rFonts w:ascii="Arial" w:eastAsia="Times New Roman" w:hAnsi="Arial" w:cs="Arial"/>
          <w:sz w:val="24"/>
          <w:szCs w:val="20"/>
          <w:lang w:val="de-DE"/>
        </w:rPr>
        <w:t xml:space="preserve">Beschreibung multikultureller Gesellschaft in der Ukraine  </w:t>
      </w:r>
    </w:p>
    <w:p w:rsidR="007A0B2A" w:rsidRDefault="007A0B2A" w:rsidP="007A0B2A">
      <w:pPr>
        <w:widowControl w:val="0"/>
        <w:numPr>
          <w:ilvl w:val="0"/>
          <w:numId w:val="3"/>
        </w:numPr>
        <w:tabs>
          <w:tab w:val="left" w:pos="0"/>
        </w:tabs>
        <w:suppressAutoHyphens/>
        <w:spacing w:after="0" w:line="240" w:lineRule="auto"/>
        <w:jc w:val="both"/>
        <w:rPr>
          <w:rFonts w:ascii="Arial" w:eastAsia="Times New Roman" w:hAnsi="Arial" w:cs="Arial"/>
          <w:sz w:val="24"/>
          <w:szCs w:val="20"/>
          <w:lang w:val="de-DE"/>
        </w:rPr>
      </w:pPr>
      <w:r>
        <w:rPr>
          <w:rFonts w:ascii="Arial" w:eastAsia="Times New Roman" w:hAnsi="Arial" w:cs="Arial"/>
          <w:sz w:val="24"/>
          <w:szCs w:val="20"/>
          <w:lang w:val="de-DE"/>
        </w:rPr>
        <w:t>Aktive Verbreitung von Informationen und Beteiligung am Projekt vieler Regionen in der Ukraine</w:t>
      </w:r>
    </w:p>
    <w:p w:rsidR="007A0B2A" w:rsidRDefault="007A0B2A" w:rsidP="007A0B2A">
      <w:pPr>
        <w:widowControl w:val="0"/>
        <w:numPr>
          <w:ilvl w:val="0"/>
          <w:numId w:val="3"/>
        </w:numPr>
        <w:tabs>
          <w:tab w:val="left" w:pos="0"/>
        </w:tabs>
        <w:suppressAutoHyphens/>
        <w:spacing w:after="0" w:line="240" w:lineRule="auto"/>
        <w:jc w:val="both"/>
        <w:rPr>
          <w:rFonts w:ascii="Arial" w:eastAsia="Times New Roman" w:hAnsi="Arial" w:cs="Arial"/>
          <w:sz w:val="24"/>
          <w:szCs w:val="20"/>
          <w:lang w:val="de-DE"/>
        </w:rPr>
      </w:pPr>
      <w:r>
        <w:rPr>
          <w:rFonts w:ascii="Arial" w:eastAsia="Times New Roman" w:hAnsi="Arial" w:cs="Arial"/>
          <w:sz w:val="24"/>
          <w:szCs w:val="20"/>
          <w:lang w:val="de-DE"/>
        </w:rPr>
        <w:t>Bewusste und kritische Meinung bilden, um die Bedeutung der multikulturellen Gesellschaft zu deutlichen und eine zuverlässige Übertragung von genauen Informationen fördern</w:t>
      </w:r>
    </w:p>
    <w:p w:rsidR="007A0B2A" w:rsidRDefault="007A0B2A" w:rsidP="007A0B2A">
      <w:pPr>
        <w:widowControl w:val="0"/>
        <w:numPr>
          <w:ilvl w:val="0"/>
          <w:numId w:val="3"/>
        </w:numPr>
        <w:tabs>
          <w:tab w:val="left" w:pos="0"/>
        </w:tabs>
        <w:suppressAutoHyphens/>
        <w:spacing w:after="0" w:line="240" w:lineRule="auto"/>
        <w:jc w:val="both"/>
        <w:rPr>
          <w:rFonts w:ascii="Arial" w:eastAsia="Times New Roman" w:hAnsi="Arial" w:cs="Arial"/>
          <w:sz w:val="24"/>
          <w:szCs w:val="20"/>
          <w:lang w:val="de-DE"/>
        </w:rPr>
      </w:pPr>
      <w:r>
        <w:rPr>
          <w:rFonts w:ascii="Arial" w:eastAsia="Times New Roman" w:hAnsi="Arial" w:cs="Arial"/>
          <w:sz w:val="24"/>
          <w:szCs w:val="20"/>
          <w:lang w:val="de-DE"/>
        </w:rPr>
        <w:t>Toleranz bei den TN zu  allen Völkern der Welt erziehen</w:t>
      </w:r>
    </w:p>
    <w:p w:rsidR="007A0B2A" w:rsidRDefault="007A0B2A" w:rsidP="007A0B2A">
      <w:pPr>
        <w:widowControl w:val="0"/>
        <w:numPr>
          <w:ilvl w:val="0"/>
          <w:numId w:val="3"/>
        </w:numPr>
        <w:tabs>
          <w:tab w:val="left" w:pos="0"/>
        </w:tabs>
        <w:suppressAutoHyphens/>
        <w:spacing w:after="0" w:line="240" w:lineRule="auto"/>
        <w:jc w:val="both"/>
        <w:rPr>
          <w:rFonts w:ascii="Arial" w:eastAsia="Times New Roman" w:hAnsi="Arial" w:cs="Arial"/>
          <w:sz w:val="24"/>
          <w:szCs w:val="20"/>
          <w:lang w:val="de-DE"/>
        </w:rPr>
      </w:pPr>
      <w:r>
        <w:rPr>
          <w:rFonts w:ascii="Arial" w:eastAsia="Times New Roman" w:hAnsi="Arial" w:cs="Arial"/>
          <w:sz w:val="24"/>
          <w:szCs w:val="20"/>
          <w:lang w:val="de-DE"/>
        </w:rPr>
        <w:t>Gründung der Stafette der Bruderschaft zwischen den PASCH-Schulen</w:t>
      </w:r>
    </w:p>
    <w:p w:rsidR="007A0B2A" w:rsidRDefault="007A0B2A" w:rsidP="007A0B2A">
      <w:pPr>
        <w:keepNext/>
        <w:keepLines/>
        <w:spacing w:before="40" w:after="0"/>
        <w:jc w:val="both"/>
        <w:outlineLvl w:val="1"/>
        <w:rPr>
          <w:rFonts w:ascii="Arial" w:eastAsia="Times New Roman" w:hAnsi="Arial" w:cs="Arial"/>
          <w:sz w:val="24"/>
          <w:szCs w:val="20"/>
          <w:lang w:val="de-DE"/>
        </w:rPr>
      </w:pPr>
      <w:r>
        <w:rPr>
          <w:rFonts w:ascii="Arial" w:eastAsia="Times New Roman" w:hAnsi="Arial" w:cs="Arial"/>
          <w:sz w:val="24"/>
          <w:szCs w:val="20"/>
          <w:lang w:val="de-DE"/>
        </w:rPr>
        <w:t>Popularisierung der deutschen Sprache und Kultur als Teil der multikulturellen Geschichte der Lände</w:t>
      </w:r>
      <w:r w:rsidR="00614681">
        <w:rPr>
          <w:rFonts w:ascii="Arial" w:eastAsia="Times New Roman" w:hAnsi="Arial" w:cs="Arial"/>
          <w:sz w:val="24"/>
          <w:szCs w:val="20"/>
          <w:lang w:val="de-DE"/>
        </w:rPr>
        <w:t>r</w:t>
      </w:r>
    </w:p>
    <w:p w:rsidR="00614681" w:rsidRDefault="00614681" w:rsidP="007A0B2A">
      <w:pPr>
        <w:keepNext/>
        <w:keepLines/>
        <w:spacing w:before="40" w:after="0"/>
        <w:jc w:val="both"/>
        <w:outlineLvl w:val="1"/>
        <w:rPr>
          <w:rFonts w:ascii="Arial" w:eastAsia="Times New Roman" w:hAnsi="Arial" w:cs="Arial"/>
          <w:sz w:val="24"/>
          <w:szCs w:val="20"/>
          <w:lang w:val="de-DE"/>
        </w:rPr>
      </w:pPr>
      <w:r w:rsidRPr="00614681">
        <w:rPr>
          <w:rFonts w:ascii="Arial" w:eastAsia="Times New Roman" w:hAnsi="Arial" w:cs="Arial"/>
          <w:b/>
          <w:sz w:val="24"/>
          <w:szCs w:val="20"/>
          <w:lang w:val="de-DE"/>
        </w:rPr>
        <w:t>Beschreibung und Erläuterung der Projektaktivi</w:t>
      </w:r>
      <w:r>
        <w:rPr>
          <w:rFonts w:ascii="Arial" w:eastAsia="Times New Roman" w:hAnsi="Arial" w:cs="Arial"/>
          <w:b/>
          <w:sz w:val="24"/>
          <w:szCs w:val="20"/>
          <w:lang w:val="de-DE"/>
        </w:rPr>
        <w:t>t</w:t>
      </w:r>
      <w:r w:rsidRPr="00614681">
        <w:rPr>
          <w:rFonts w:ascii="Arial" w:eastAsia="Times New Roman" w:hAnsi="Arial" w:cs="Arial"/>
          <w:b/>
          <w:sz w:val="24"/>
          <w:szCs w:val="20"/>
          <w:lang w:val="de-DE"/>
        </w:rPr>
        <w:t>äten</w:t>
      </w:r>
      <w:r>
        <w:rPr>
          <w:rFonts w:ascii="Arial" w:eastAsia="Times New Roman" w:hAnsi="Arial" w:cs="Arial"/>
          <w:sz w:val="24"/>
          <w:szCs w:val="20"/>
          <w:lang w:val="de-DE"/>
        </w:rPr>
        <w:t>:</w:t>
      </w:r>
    </w:p>
    <w:p w:rsidR="00614681" w:rsidRPr="00F43BB6" w:rsidRDefault="00614681" w:rsidP="00614681">
      <w:pPr>
        <w:widowControl w:val="0"/>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b/>
          <w:bCs/>
          <w:color w:val="000000"/>
          <w:sz w:val="28"/>
          <w:szCs w:val="28"/>
          <w:lang w:val="de-DE"/>
        </w:rPr>
        <w:t>I. Ab April:</w:t>
      </w:r>
      <w:r w:rsidRPr="00F43BB6">
        <w:rPr>
          <w:rFonts w:ascii="Times New Roman" w:eastAsia="Times New Roman" w:hAnsi="Times New Roman"/>
          <w:color w:val="000000"/>
          <w:sz w:val="28"/>
          <w:szCs w:val="28"/>
          <w:lang w:val="de-DE"/>
        </w:rPr>
        <w:t xml:space="preserve"> </w:t>
      </w:r>
    </w:p>
    <w:p w:rsidR="00614681" w:rsidRPr="00F43BB6" w:rsidRDefault="00614681" w:rsidP="00614681">
      <w:pPr>
        <w:widowControl w:val="0"/>
        <w:numPr>
          <w:ilvl w:val="0"/>
          <w:numId w:val="4"/>
        </w:numPr>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color w:val="000000"/>
          <w:sz w:val="28"/>
          <w:szCs w:val="28"/>
          <w:lang w:val="de-DE"/>
        </w:rPr>
        <w:t>Schwerpunkt und Bedingungen des Projektes erläutern</w:t>
      </w:r>
    </w:p>
    <w:p w:rsidR="00614681" w:rsidRPr="00F43BB6" w:rsidRDefault="00614681" w:rsidP="00614681">
      <w:pPr>
        <w:widowControl w:val="0"/>
        <w:numPr>
          <w:ilvl w:val="0"/>
          <w:numId w:val="4"/>
        </w:numPr>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color w:val="000000"/>
          <w:sz w:val="28"/>
          <w:szCs w:val="28"/>
          <w:lang w:val="de-DE"/>
        </w:rPr>
        <w:t>Ideen sammeln, Meinungen austauschen, Aufgaben verteilen, Probleme lösen</w:t>
      </w:r>
    </w:p>
    <w:p w:rsidR="00614681" w:rsidRPr="00F43BB6" w:rsidRDefault="00614681" w:rsidP="00614681">
      <w:pPr>
        <w:widowControl w:val="0"/>
        <w:numPr>
          <w:ilvl w:val="0"/>
          <w:numId w:val="4"/>
        </w:numPr>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color w:val="000000"/>
          <w:sz w:val="28"/>
          <w:szCs w:val="28"/>
          <w:lang w:val="de-DE"/>
        </w:rPr>
        <w:t>Erklärung des Begriffes “Multikulturelle Gesellschaft”</w:t>
      </w:r>
    </w:p>
    <w:p w:rsidR="00614681" w:rsidRPr="00F43BB6" w:rsidRDefault="00614681" w:rsidP="00614681">
      <w:pPr>
        <w:widowControl w:val="0"/>
        <w:numPr>
          <w:ilvl w:val="0"/>
          <w:numId w:val="4"/>
        </w:numPr>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color w:val="000000"/>
          <w:sz w:val="28"/>
          <w:szCs w:val="28"/>
          <w:lang w:val="de-DE"/>
        </w:rPr>
        <w:t>Sucharbeit im Bereich Multikulturelle Gesellschaft (Denkmäler, Orte und Plätze in der Stadt, die mit diesem Begriff verbunden sind)</w:t>
      </w:r>
    </w:p>
    <w:p w:rsidR="00614681" w:rsidRPr="00F43BB6" w:rsidRDefault="00614681" w:rsidP="00614681">
      <w:pPr>
        <w:widowControl w:val="0"/>
        <w:numPr>
          <w:ilvl w:val="0"/>
          <w:numId w:val="4"/>
        </w:numPr>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color w:val="000000"/>
          <w:sz w:val="28"/>
          <w:szCs w:val="28"/>
          <w:lang w:val="de-DE"/>
        </w:rPr>
        <w:t xml:space="preserve">Online-Austausch von Informationen zwischen den Schülern (Riwne, Cherson, Ternopil, </w:t>
      </w:r>
      <w:proofErr w:type="spellStart"/>
      <w:r w:rsidRPr="00F43BB6">
        <w:rPr>
          <w:rFonts w:ascii="Times New Roman" w:eastAsia="Times New Roman" w:hAnsi="Times New Roman"/>
          <w:color w:val="000000"/>
          <w:sz w:val="28"/>
          <w:szCs w:val="28"/>
          <w:lang w:val="de-DE"/>
        </w:rPr>
        <w:t>Ushorod</w:t>
      </w:r>
      <w:proofErr w:type="spellEnd"/>
      <w:r w:rsidRPr="00F43BB6">
        <w:rPr>
          <w:rFonts w:ascii="Times New Roman" w:eastAsia="Times New Roman" w:hAnsi="Times New Roman"/>
          <w:color w:val="000000"/>
          <w:sz w:val="28"/>
          <w:szCs w:val="28"/>
          <w:lang w:val="de-DE"/>
        </w:rPr>
        <w:t>)</w:t>
      </w:r>
    </w:p>
    <w:p w:rsidR="00614681" w:rsidRPr="00F43BB6" w:rsidRDefault="00614681" w:rsidP="00614681">
      <w:pPr>
        <w:widowControl w:val="0"/>
        <w:numPr>
          <w:ilvl w:val="0"/>
          <w:numId w:val="4"/>
        </w:numPr>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color w:val="000000"/>
          <w:sz w:val="28"/>
          <w:szCs w:val="28"/>
          <w:lang w:val="de-DE"/>
        </w:rPr>
        <w:t>Gemeinsamkeiten und Unterschiede  besprechen (Sprache, Religion, Ethnie, Kultur)</w:t>
      </w:r>
    </w:p>
    <w:p w:rsidR="00614681" w:rsidRPr="00F43BB6" w:rsidRDefault="00614681" w:rsidP="00614681">
      <w:pPr>
        <w:widowControl w:val="0"/>
        <w:numPr>
          <w:ilvl w:val="0"/>
          <w:numId w:val="4"/>
        </w:numPr>
        <w:tabs>
          <w:tab w:val="left" w:pos="0"/>
        </w:tabs>
        <w:suppressAutoHyphens/>
        <w:spacing w:after="0" w:line="240" w:lineRule="auto"/>
        <w:jc w:val="both"/>
        <w:rPr>
          <w:rFonts w:ascii="Times New Roman" w:eastAsia="Times New Roman" w:hAnsi="Times New Roman"/>
          <w:sz w:val="28"/>
          <w:szCs w:val="28"/>
          <w:lang w:val="de-DE"/>
        </w:rPr>
      </w:pPr>
      <w:r w:rsidRPr="00F43BB6">
        <w:rPr>
          <w:rFonts w:ascii="Times New Roman" w:eastAsia="Times New Roman" w:hAnsi="Times New Roman"/>
          <w:color w:val="000000"/>
          <w:sz w:val="28"/>
          <w:szCs w:val="28"/>
          <w:lang w:val="de-DE"/>
        </w:rPr>
        <w:t xml:space="preserve">Informationsmaterialien zusammenfassen,  die die Teilnehmer gefunden haben </w:t>
      </w:r>
    </w:p>
    <w:p w:rsidR="00614681" w:rsidRPr="00F43BB6" w:rsidRDefault="00614681" w:rsidP="00614681">
      <w:pPr>
        <w:widowControl w:val="0"/>
        <w:numPr>
          <w:ilvl w:val="0"/>
          <w:numId w:val="4"/>
        </w:numPr>
        <w:tabs>
          <w:tab w:val="left" w:pos="0"/>
        </w:tabs>
        <w:suppressAutoHyphens/>
        <w:spacing w:after="0" w:line="240" w:lineRule="auto"/>
        <w:jc w:val="both"/>
        <w:rPr>
          <w:rFonts w:ascii="Times New Roman" w:eastAsia="Times New Roman" w:hAnsi="Times New Roman"/>
          <w:sz w:val="28"/>
          <w:szCs w:val="28"/>
          <w:lang w:val="de-DE"/>
        </w:rPr>
      </w:pPr>
      <w:r w:rsidRPr="00F43BB6">
        <w:rPr>
          <w:rFonts w:ascii="Times New Roman" w:eastAsia="Times New Roman" w:hAnsi="Times New Roman"/>
          <w:color w:val="000000"/>
          <w:sz w:val="28"/>
          <w:szCs w:val="28"/>
          <w:lang w:val="de-DE"/>
        </w:rPr>
        <w:t xml:space="preserve">Quest planen, Stationen erarbeiten, nötige Materialien einkaufen </w:t>
      </w:r>
    </w:p>
    <w:p w:rsidR="00614681" w:rsidRPr="00F43BB6" w:rsidRDefault="00614681" w:rsidP="00614681">
      <w:pPr>
        <w:widowControl w:val="0"/>
        <w:tabs>
          <w:tab w:val="left" w:pos="0"/>
        </w:tabs>
        <w:suppressAutoHyphens/>
        <w:spacing w:after="0" w:line="240" w:lineRule="auto"/>
        <w:jc w:val="both"/>
        <w:rPr>
          <w:rFonts w:ascii="Times New Roman" w:eastAsia="Times New Roman" w:hAnsi="Times New Roman"/>
          <w:color w:val="000000"/>
          <w:sz w:val="28"/>
          <w:szCs w:val="28"/>
          <w:lang w:val="de-DE"/>
        </w:rPr>
      </w:pPr>
    </w:p>
    <w:p w:rsidR="00614681" w:rsidRPr="00F43BB6" w:rsidRDefault="00614681" w:rsidP="00614681">
      <w:pPr>
        <w:widowControl w:val="0"/>
        <w:tabs>
          <w:tab w:val="left" w:pos="0"/>
        </w:tabs>
        <w:suppressAutoHyphens/>
        <w:spacing w:after="0" w:line="240" w:lineRule="auto"/>
        <w:jc w:val="both"/>
        <w:rPr>
          <w:rFonts w:ascii="Times New Roman" w:eastAsia="Times New Roman" w:hAnsi="Times New Roman"/>
          <w:color w:val="000000"/>
          <w:sz w:val="28"/>
          <w:szCs w:val="28"/>
        </w:rPr>
      </w:pPr>
      <w:r w:rsidRPr="00F43BB6">
        <w:rPr>
          <w:rFonts w:ascii="Times New Roman" w:eastAsia="Times New Roman" w:hAnsi="Times New Roman"/>
          <w:b/>
          <w:bCs/>
          <w:color w:val="000000"/>
          <w:sz w:val="28"/>
          <w:szCs w:val="28"/>
        </w:rPr>
        <w:t xml:space="preserve">II. </w:t>
      </w:r>
      <w:proofErr w:type="spellStart"/>
      <w:r w:rsidRPr="00F43BB6">
        <w:rPr>
          <w:rFonts w:ascii="Times New Roman" w:eastAsia="Times New Roman" w:hAnsi="Times New Roman"/>
          <w:b/>
          <w:bCs/>
          <w:color w:val="000000"/>
          <w:sz w:val="28"/>
          <w:szCs w:val="28"/>
        </w:rPr>
        <w:t>September</w:t>
      </w:r>
      <w:proofErr w:type="spellEnd"/>
      <w:r w:rsidRPr="00F43BB6">
        <w:rPr>
          <w:rFonts w:ascii="Times New Roman" w:eastAsia="Times New Roman" w:hAnsi="Times New Roman"/>
          <w:color w:val="000000"/>
          <w:sz w:val="28"/>
          <w:szCs w:val="28"/>
        </w:rPr>
        <w:t xml:space="preserve"> </w:t>
      </w:r>
    </w:p>
    <w:p w:rsidR="00614681" w:rsidRPr="00F43BB6" w:rsidRDefault="00614681" w:rsidP="00614681">
      <w:pPr>
        <w:widowControl w:val="0"/>
        <w:numPr>
          <w:ilvl w:val="0"/>
          <w:numId w:val="5"/>
        </w:numPr>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color w:val="000000"/>
          <w:sz w:val="28"/>
          <w:szCs w:val="28"/>
          <w:lang w:val="de-DE"/>
        </w:rPr>
        <w:t>Planung der Reise (Riwne, Ternopil, Ushgorod)</w:t>
      </w:r>
    </w:p>
    <w:p w:rsidR="00614681" w:rsidRPr="00F43BB6" w:rsidRDefault="00614681" w:rsidP="00614681">
      <w:pPr>
        <w:widowControl w:val="0"/>
        <w:numPr>
          <w:ilvl w:val="0"/>
          <w:numId w:val="5"/>
        </w:numPr>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color w:val="000000"/>
          <w:sz w:val="28"/>
          <w:szCs w:val="28"/>
          <w:lang w:val="de-DE"/>
        </w:rPr>
        <w:t xml:space="preserve">Planung des Kulturprogramms und Exkursionen  in  den Städten  </w:t>
      </w:r>
    </w:p>
    <w:p w:rsidR="00614681" w:rsidRPr="00F43BB6" w:rsidRDefault="00614681" w:rsidP="00614681">
      <w:pPr>
        <w:widowControl w:val="0"/>
        <w:numPr>
          <w:ilvl w:val="0"/>
          <w:numId w:val="5"/>
        </w:numPr>
        <w:tabs>
          <w:tab w:val="left" w:pos="0"/>
        </w:tabs>
        <w:suppressAutoHyphens/>
        <w:spacing w:after="0" w:line="240" w:lineRule="auto"/>
        <w:jc w:val="both"/>
        <w:rPr>
          <w:rFonts w:ascii="Times New Roman" w:eastAsia="Times New Roman" w:hAnsi="Times New Roman"/>
          <w:color w:val="000000"/>
          <w:sz w:val="28"/>
          <w:szCs w:val="28"/>
          <w:lang w:val="de-DE"/>
        </w:rPr>
      </w:pPr>
      <w:r w:rsidRPr="00F43BB6">
        <w:rPr>
          <w:rFonts w:ascii="Times New Roman" w:eastAsia="Times New Roman" w:hAnsi="Times New Roman"/>
          <w:color w:val="000000"/>
          <w:sz w:val="28"/>
          <w:szCs w:val="28"/>
          <w:lang w:val="de-DE"/>
        </w:rPr>
        <w:t>Vorbereitung der Materialien zur Durchführung des Abenteuerspiels  (Riwne, Ternopil, Ushgorod)</w:t>
      </w:r>
    </w:p>
    <w:p w:rsidR="00614681" w:rsidRPr="00F43BB6" w:rsidRDefault="00614681" w:rsidP="00614681">
      <w:pPr>
        <w:widowControl w:val="0"/>
        <w:tabs>
          <w:tab w:val="left" w:pos="0"/>
        </w:tabs>
        <w:suppressAutoHyphens/>
        <w:spacing w:after="0" w:line="240" w:lineRule="auto"/>
        <w:jc w:val="both"/>
        <w:rPr>
          <w:rFonts w:ascii="Times New Roman" w:eastAsia="Times New Roman" w:hAnsi="Times New Roman"/>
          <w:color w:val="000000"/>
          <w:sz w:val="28"/>
          <w:szCs w:val="28"/>
          <w:lang w:val="de-DE"/>
        </w:rPr>
      </w:pPr>
      <w:bookmarkStart w:id="0" w:name="_GoBack"/>
      <w:bookmarkEnd w:id="0"/>
    </w:p>
    <w:p w:rsidR="00614681" w:rsidRPr="00F43BB6" w:rsidRDefault="00614681" w:rsidP="00614681">
      <w:pPr>
        <w:widowControl w:val="0"/>
        <w:tabs>
          <w:tab w:val="left" w:pos="0"/>
        </w:tabs>
        <w:suppressAutoHyphens/>
        <w:spacing w:after="0" w:line="240" w:lineRule="auto"/>
        <w:jc w:val="both"/>
        <w:rPr>
          <w:rFonts w:ascii="Times New Roman" w:eastAsia="Times New Roman" w:hAnsi="Times New Roman"/>
          <w:b/>
          <w:bCs/>
          <w:color w:val="000000"/>
          <w:sz w:val="28"/>
          <w:szCs w:val="28"/>
        </w:rPr>
      </w:pPr>
      <w:r w:rsidRPr="00F43BB6">
        <w:rPr>
          <w:rFonts w:ascii="Times New Roman" w:eastAsia="Times New Roman" w:hAnsi="Times New Roman"/>
          <w:b/>
          <w:bCs/>
          <w:color w:val="000000"/>
          <w:sz w:val="28"/>
          <w:szCs w:val="28"/>
        </w:rPr>
        <w:t xml:space="preserve">III. </w:t>
      </w:r>
      <w:proofErr w:type="spellStart"/>
      <w:r w:rsidRPr="00F43BB6">
        <w:rPr>
          <w:rFonts w:ascii="Times New Roman" w:eastAsia="Times New Roman" w:hAnsi="Times New Roman"/>
          <w:b/>
          <w:bCs/>
          <w:color w:val="000000"/>
          <w:sz w:val="28"/>
          <w:szCs w:val="28"/>
        </w:rPr>
        <w:t>September</w:t>
      </w:r>
      <w:proofErr w:type="spellEnd"/>
      <w:r w:rsidRPr="00F43BB6">
        <w:rPr>
          <w:rFonts w:ascii="Times New Roman" w:eastAsia="Times New Roman" w:hAnsi="Times New Roman"/>
          <w:b/>
          <w:bCs/>
          <w:color w:val="000000"/>
          <w:sz w:val="28"/>
          <w:szCs w:val="28"/>
        </w:rPr>
        <w:t xml:space="preserve"> (24.09.2018 - 26.09.2018) </w:t>
      </w:r>
    </w:p>
    <w:p w:rsidR="00614681" w:rsidRPr="00F43BB6" w:rsidRDefault="00614681" w:rsidP="00614681">
      <w:pPr>
        <w:widowControl w:val="0"/>
        <w:numPr>
          <w:ilvl w:val="0"/>
          <w:numId w:val="6"/>
        </w:numPr>
        <w:tabs>
          <w:tab w:val="left" w:pos="0"/>
        </w:tabs>
        <w:suppressAutoHyphens/>
        <w:spacing w:after="0" w:line="240" w:lineRule="auto"/>
        <w:jc w:val="both"/>
        <w:rPr>
          <w:rFonts w:ascii="Times New Roman" w:eastAsia="Times New Roman" w:hAnsi="Times New Roman"/>
          <w:b/>
          <w:bCs/>
          <w:color w:val="000000"/>
          <w:sz w:val="28"/>
          <w:szCs w:val="28"/>
          <w:lang w:val="de-DE"/>
        </w:rPr>
      </w:pPr>
      <w:r w:rsidRPr="00F43BB6">
        <w:rPr>
          <w:rFonts w:ascii="Times New Roman" w:eastAsia="Times New Roman" w:hAnsi="Times New Roman"/>
          <w:color w:val="000000"/>
          <w:sz w:val="28"/>
          <w:szCs w:val="28"/>
          <w:lang w:val="de-DE"/>
        </w:rPr>
        <w:lastRenderedPageBreak/>
        <w:t>24.09.2018 (Montag) - Anreise der TN aus Cherson und Ushgorod und Treffen mit den Schülern in Riwne, Durchführung des Abenteuerspiels “Multikulturelle Spuren in Riwne”</w:t>
      </w:r>
    </w:p>
    <w:p w:rsidR="00614681" w:rsidRPr="00F43BB6" w:rsidRDefault="00614681" w:rsidP="00614681">
      <w:pPr>
        <w:widowControl w:val="0"/>
        <w:numPr>
          <w:ilvl w:val="0"/>
          <w:numId w:val="6"/>
        </w:numPr>
        <w:tabs>
          <w:tab w:val="left" w:pos="0"/>
        </w:tabs>
        <w:suppressAutoHyphens/>
        <w:spacing w:after="0" w:line="240" w:lineRule="auto"/>
        <w:jc w:val="both"/>
        <w:rPr>
          <w:rFonts w:ascii="Times New Roman" w:eastAsia="Times New Roman" w:hAnsi="Times New Roman"/>
          <w:b/>
          <w:bCs/>
          <w:color w:val="000000"/>
          <w:sz w:val="28"/>
          <w:szCs w:val="28"/>
          <w:lang w:val="de-DE"/>
        </w:rPr>
      </w:pPr>
      <w:r w:rsidRPr="00F43BB6">
        <w:rPr>
          <w:rFonts w:ascii="Times New Roman" w:eastAsia="Times New Roman" w:hAnsi="Times New Roman"/>
          <w:color w:val="000000"/>
          <w:sz w:val="28"/>
          <w:szCs w:val="28"/>
          <w:lang w:val="de-DE"/>
        </w:rPr>
        <w:t>25.09.2018 (Dienstag) - Abreise der TN aus Cherson, Riwne und Ushgorod nach Ternopil und Treffen mit den Schülern aus Ternopil, Durchführung des Abenteuerspiels “Multikulturelle Spuren in Ternopil”</w:t>
      </w:r>
    </w:p>
    <w:p w:rsidR="00614681" w:rsidRPr="00F43BB6" w:rsidRDefault="00614681" w:rsidP="00614681">
      <w:pPr>
        <w:widowControl w:val="0"/>
        <w:numPr>
          <w:ilvl w:val="0"/>
          <w:numId w:val="6"/>
        </w:numPr>
        <w:tabs>
          <w:tab w:val="left" w:pos="0"/>
        </w:tabs>
        <w:suppressAutoHyphens/>
        <w:spacing w:after="0" w:line="240" w:lineRule="auto"/>
        <w:jc w:val="both"/>
        <w:rPr>
          <w:rFonts w:ascii="Times New Roman" w:eastAsia="Times New Roman" w:hAnsi="Times New Roman"/>
          <w:b/>
          <w:bCs/>
          <w:color w:val="000000"/>
          <w:sz w:val="28"/>
          <w:szCs w:val="28"/>
          <w:lang w:val="de-DE"/>
        </w:rPr>
      </w:pPr>
      <w:r w:rsidRPr="00F43BB6">
        <w:rPr>
          <w:rFonts w:ascii="Times New Roman" w:eastAsia="Times New Roman" w:hAnsi="Times New Roman"/>
          <w:color w:val="000000"/>
          <w:sz w:val="28"/>
          <w:szCs w:val="28"/>
          <w:lang w:val="de-DE"/>
        </w:rPr>
        <w:t>26.09.2018 (Mittwoch) - Abreise der TN aus Cherson, Riwne, Ushgorod und Ternopil nach Ushgorod, Durchführung des Abenteuerspiels “Multikulturelle Spuren in Ushgorod”</w:t>
      </w:r>
    </w:p>
    <w:p w:rsidR="00614681" w:rsidRPr="00F43BB6" w:rsidRDefault="00614681" w:rsidP="00614681">
      <w:pPr>
        <w:widowControl w:val="0"/>
        <w:numPr>
          <w:ilvl w:val="0"/>
          <w:numId w:val="6"/>
        </w:numPr>
        <w:tabs>
          <w:tab w:val="left" w:pos="0"/>
        </w:tabs>
        <w:suppressAutoHyphens/>
        <w:spacing w:after="0" w:line="240" w:lineRule="auto"/>
        <w:jc w:val="both"/>
        <w:rPr>
          <w:rFonts w:ascii="Times New Roman" w:eastAsia="Times New Roman" w:hAnsi="Times New Roman"/>
          <w:b/>
          <w:bCs/>
          <w:color w:val="000000"/>
          <w:sz w:val="28"/>
          <w:szCs w:val="28"/>
          <w:lang w:val="de-DE"/>
        </w:rPr>
      </w:pPr>
      <w:r w:rsidRPr="00F43BB6">
        <w:rPr>
          <w:rFonts w:ascii="Times New Roman" w:eastAsia="Times New Roman" w:hAnsi="Times New Roman"/>
          <w:color w:val="000000"/>
          <w:sz w:val="28"/>
          <w:szCs w:val="28"/>
          <w:lang w:val="de-DE"/>
        </w:rPr>
        <w:t xml:space="preserve">26.09.2018 (Mittwoch) - Abreise aller TN nach Riwne, nach Cherson und Ternopil </w:t>
      </w:r>
    </w:p>
    <w:p w:rsidR="00614681" w:rsidRPr="00F43BB6" w:rsidRDefault="00614681" w:rsidP="00614681">
      <w:pPr>
        <w:widowControl w:val="0"/>
        <w:numPr>
          <w:ilvl w:val="0"/>
          <w:numId w:val="7"/>
        </w:numPr>
        <w:tabs>
          <w:tab w:val="left" w:pos="0"/>
        </w:tabs>
        <w:suppressAutoHyphens/>
        <w:spacing w:after="0" w:line="240" w:lineRule="auto"/>
        <w:jc w:val="both"/>
        <w:rPr>
          <w:rFonts w:ascii="Times New Roman" w:eastAsia="Times New Roman" w:hAnsi="Times New Roman"/>
          <w:b/>
          <w:bCs/>
          <w:color w:val="000000"/>
          <w:sz w:val="28"/>
          <w:szCs w:val="28"/>
        </w:rPr>
      </w:pPr>
      <w:proofErr w:type="spellStart"/>
      <w:r w:rsidRPr="00F43BB6">
        <w:rPr>
          <w:rFonts w:ascii="Times New Roman" w:eastAsia="Times New Roman" w:hAnsi="Times New Roman"/>
          <w:color w:val="000000"/>
          <w:sz w:val="28"/>
          <w:szCs w:val="28"/>
        </w:rPr>
        <w:t>Materialien</w:t>
      </w:r>
      <w:proofErr w:type="spellEnd"/>
      <w:r w:rsidRPr="00F43BB6">
        <w:rPr>
          <w:rFonts w:ascii="Times New Roman" w:eastAsia="Times New Roman" w:hAnsi="Times New Roman"/>
          <w:color w:val="000000"/>
          <w:sz w:val="28"/>
          <w:szCs w:val="28"/>
        </w:rPr>
        <w:t xml:space="preserve"> </w:t>
      </w:r>
      <w:proofErr w:type="spellStart"/>
      <w:r w:rsidRPr="00F43BB6">
        <w:rPr>
          <w:rFonts w:ascii="Times New Roman" w:eastAsia="Times New Roman" w:hAnsi="Times New Roman"/>
          <w:color w:val="000000"/>
          <w:sz w:val="28"/>
          <w:szCs w:val="28"/>
        </w:rPr>
        <w:t>zusammenlegen</w:t>
      </w:r>
      <w:proofErr w:type="spellEnd"/>
      <w:r w:rsidRPr="00F43BB6">
        <w:rPr>
          <w:rFonts w:ascii="Times New Roman" w:eastAsia="Times New Roman" w:hAnsi="Times New Roman"/>
          <w:color w:val="000000"/>
          <w:sz w:val="28"/>
          <w:szCs w:val="28"/>
        </w:rPr>
        <w:t xml:space="preserve"> </w:t>
      </w:r>
    </w:p>
    <w:p w:rsidR="00614681" w:rsidRPr="00F43BB6" w:rsidRDefault="00614681" w:rsidP="00614681">
      <w:pPr>
        <w:widowControl w:val="0"/>
        <w:numPr>
          <w:ilvl w:val="0"/>
          <w:numId w:val="7"/>
        </w:numPr>
        <w:tabs>
          <w:tab w:val="left" w:pos="0"/>
        </w:tabs>
        <w:suppressAutoHyphens/>
        <w:spacing w:after="0" w:line="240" w:lineRule="auto"/>
        <w:jc w:val="both"/>
        <w:rPr>
          <w:rFonts w:ascii="Times New Roman" w:eastAsia="Times New Roman" w:hAnsi="Times New Roman"/>
          <w:b/>
          <w:bCs/>
          <w:color w:val="000000"/>
          <w:sz w:val="28"/>
          <w:szCs w:val="28"/>
          <w:lang w:val="de-DE"/>
        </w:rPr>
      </w:pPr>
      <w:r w:rsidRPr="00F43BB6">
        <w:rPr>
          <w:rFonts w:ascii="Times New Roman" w:eastAsia="Times New Roman" w:hAnsi="Times New Roman"/>
          <w:color w:val="000000"/>
          <w:sz w:val="28"/>
          <w:szCs w:val="28"/>
          <w:lang w:val="de-DE"/>
        </w:rPr>
        <w:t xml:space="preserve">Ergebnisse des Projektes als Foto- Videomaterial und Präsentation zusammenstellen </w:t>
      </w:r>
    </w:p>
    <w:p w:rsidR="00614681" w:rsidRPr="00F43BB6" w:rsidRDefault="00614681" w:rsidP="00614681">
      <w:pPr>
        <w:widowControl w:val="0"/>
        <w:tabs>
          <w:tab w:val="left" w:pos="0"/>
        </w:tabs>
        <w:suppressAutoHyphens/>
        <w:spacing w:after="0" w:line="240" w:lineRule="auto"/>
        <w:jc w:val="both"/>
        <w:rPr>
          <w:rFonts w:ascii="Times New Roman" w:eastAsia="Times New Roman" w:hAnsi="Times New Roman"/>
          <w:color w:val="000000"/>
          <w:sz w:val="28"/>
          <w:szCs w:val="28"/>
          <w:lang w:val="de-DE"/>
        </w:rPr>
      </w:pPr>
    </w:p>
    <w:p w:rsidR="00E973AB" w:rsidRPr="00C6054E" w:rsidRDefault="00E973AB" w:rsidP="00E973AB">
      <w:pPr>
        <w:keepNext/>
        <w:keepLines/>
        <w:spacing w:before="40" w:after="0"/>
        <w:jc w:val="both"/>
        <w:outlineLvl w:val="1"/>
        <w:rPr>
          <w:rFonts w:ascii="Georgia" w:eastAsiaTheme="majorEastAsia" w:hAnsi="Georgia" w:cstheme="majorBidi"/>
          <w:b/>
          <w:color w:val="000000" w:themeColor="text1"/>
          <w:sz w:val="40"/>
          <w:szCs w:val="40"/>
          <w:lang w:val="de-DE"/>
        </w:rPr>
      </w:pPr>
      <w:r w:rsidRPr="00E973AB">
        <w:rPr>
          <w:rFonts w:ascii="Georgia" w:eastAsiaTheme="majorEastAsia" w:hAnsi="Georgia" w:cstheme="majorBidi"/>
          <w:b/>
          <w:color w:val="2F5496" w:themeColor="accent1" w:themeShade="BF"/>
          <w:sz w:val="40"/>
          <w:szCs w:val="40"/>
          <w:lang w:val="de-DE"/>
        </w:rPr>
        <w:t xml:space="preserve">     </w:t>
      </w:r>
      <w:r w:rsidRPr="00C6054E">
        <w:rPr>
          <w:rFonts w:ascii="Georgia" w:eastAsiaTheme="majorEastAsia" w:hAnsi="Georgia" w:cstheme="majorBidi"/>
          <w:b/>
          <w:color w:val="000000" w:themeColor="text1"/>
          <w:sz w:val="40"/>
          <w:szCs w:val="40"/>
          <w:lang w:val="de-DE"/>
        </w:rPr>
        <w:t>Ternopil. Aus der Geschichte der Stadt</w:t>
      </w:r>
    </w:p>
    <w:p w:rsidR="00E973AB" w:rsidRPr="00C6054E" w:rsidRDefault="00E973AB" w:rsidP="00E973AB">
      <w:pPr>
        <w:keepNext/>
        <w:keepLines/>
        <w:spacing w:before="40" w:after="0"/>
        <w:jc w:val="both"/>
        <w:outlineLvl w:val="1"/>
        <w:rPr>
          <w:rFonts w:ascii="Georgia" w:eastAsiaTheme="majorEastAsia" w:hAnsi="Georgia" w:cs="Times New Roman"/>
          <w:color w:val="000000" w:themeColor="text1"/>
          <w:sz w:val="28"/>
          <w:szCs w:val="28"/>
          <w:lang w:val="de-DE"/>
        </w:rPr>
      </w:pPr>
      <w:r w:rsidRPr="00C6054E">
        <w:rPr>
          <w:rFonts w:ascii="Georgia" w:eastAsiaTheme="majorEastAsia" w:hAnsi="Georgia" w:cstheme="majorBidi"/>
          <w:color w:val="000000" w:themeColor="text1"/>
          <w:sz w:val="28"/>
          <w:szCs w:val="28"/>
          <w:lang w:val="de-DE"/>
        </w:rPr>
        <w:t xml:space="preserve">Die erste schriftliche Erwähnung über die Stadt stammt aus dem Jahre 1540, als der polnische König Sigismund I. dem Kastellan von Krakau Jan </w:t>
      </w:r>
      <w:proofErr w:type="spellStart"/>
      <w:r w:rsidRPr="00C6054E">
        <w:rPr>
          <w:rFonts w:ascii="Georgia" w:eastAsiaTheme="majorEastAsia" w:hAnsi="Georgia" w:cstheme="majorBidi"/>
          <w:color w:val="000000" w:themeColor="text1"/>
          <w:sz w:val="28"/>
          <w:szCs w:val="28"/>
          <w:lang w:val="de-DE"/>
        </w:rPr>
        <w:t>Tarnawski</w:t>
      </w:r>
      <w:proofErr w:type="spellEnd"/>
      <w:r w:rsidRPr="00C6054E">
        <w:rPr>
          <w:rFonts w:ascii="Georgia" w:eastAsiaTheme="majorEastAsia" w:hAnsi="Georgia" w:cstheme="majorBidi"/>
          <w:color w:val="000000" w:themeColor="text1"/>
          <w:sz w:val="28"/>
          <w:szCs w:val="28"/>
          <w:lang w:val="de-DE"/>
        </w:rPr>
        <w:t xml:space="preserve"> erlaubt hatte, eine Burg  errichten zu lassen.  Dieses Jahr </w:t>
      </w:r>
      <w:r w:rsidRPr="00C6054E">
        <w:rPr>
          <w:rFonts w:ascii="Georgia" w:eastAsiaTheme="majorEastAsia" w:hAnsi="Georgia" w:cstheme="majorBidi"/>
          <w:b/>
          <w:bCs/>
          <w:color w:val="000000" w:themeColor="text1"/>
          <w:sz w:val="28"/>
          <w:szCs w:val="28"/>
          <w:lang w:val="de-DE"/>
        </w:rPr>
        <w:t>1540</w:t>
      </w:r>
      <w:r w:rsidRPr="00C6054E">
        <w:rPr>
          <w:rFonts w:ascii="Georgia" w:eastAsiaTheme="majorEastAsia" w:hAnsi="Georgia" w:cstheme="majorBidi"/>
          <w:color w:val="000000" w:themeColor="text1"/>
          <w:sz w:val="28"/>
          <w:szCs w:val="28"/>
          <w:lang w:val="de-DE"/>
        </w:rPr>
        <w:t xml:space="preserve"> gilt</w:t>
      </w:r>
      <w:r w:rsidRPr="00C6054E">
        <w:rPr>
          <w:rFonts w:ascii="Georgia" w:eastAsiaTheme="majorEastAsia" w:hAnsi="Georgia" w:cstheme="majorBidi"/>
          <w:color w:val="000000" w:themeColor="text1"/>
          <w:sz w:val="28"/>
          <w:szCs w:val="28"/>
          <w:lang w:val="uk-UA"/>
        </w:rPr>
        <w:t xml:space="preserve"> </w:t>
      </w:r>
      <w:r w:rsidRPr="00C6054E">
        <w:rPr>
          <w:rFonts w:ascii="Georgia" w:eastAsiaTheme="majorEastAsia" w:hAnsi="Georgia" w:cstheme="majorBidi"/>
          <w:color w:val="000000" w:themeColor="text1"/>
          <w:sz w:val="28"/>
          <w:szCs w:val="28"/>
          <w:lang w:val="de-DE"/>
        </w:rPr>
        <w:t xml:space="preserve">heute als Gründungsdatum der Stadt, denn damals wurde der erste Grundstein zur Burg gelegt. Die Burg hatte die Funktion der Verteidigung gegen Feindesüberfälle aus dem Osten und Norden und umgab sich nach und nach mit Wohngebäuden. Das Städtchen bekam den Namen </w:t>
      </w:r>
      <w:proofErr w:type="spellStart"/>
      <w:r w:rsidRPr="00C6054E">
        <w:rPr>
          <w:rFonts w:ascii="Georgia" w:eastAsiaTheme="majorEastAsia" w:hAnsi="Georgia" w:cstheme="majorBidi"/>
          <w:color w:val="000000" w:themeColor="text1"/>
          <w:sz w:val="28"/>
          <w:szCs w:val="28"/>
          <w:lang w:val="de-DE"/>
        </w:rPr>
        <w:t>Tarnopol</w:t>
      </w:r>
      <w:proofErr w:type="spellEnd"/>
      <w:r w:rsidRPr="00C6054E">
        <w:rPr>
          <w:rFonts w:ascii="Georgia" w:eastAsiaTheme="majorEastAsia" w:hAnsi="Georgia" w:cstheme="majorBidi"/>
          <w:color w:val="000000" w:themeColor="text1"/>
          <w:sz w:val="28"/>
          <w:szCs w:val="28"/>
          <w:lang w:val="de-DE"/>
        </w:rPr>
        <w:t>. Die Einwohner der Stadt hatten  mehrmals unter den Raubzügen der Krimtataren und Türken</w:t>
      </w:r>
      <w:r w:rsidRPr="00C6054E">
        <w:rPr>
          <w:rFonts w:ascii="Georgia" w:eastAsiaTheme="majorEastAsia" w:hAnsi="Georgia" w:cstheme="majorBidi"/>
          <w:color w:val="000000" w:themeColor="text1"/>
          <w:sz w:val="28"/>
          <w:szCs w:val="28"/>
          <w:lang w:val="uk-UA"/>
        </w:rPr>
        <w:t xml:space="preserve"> </w:t>
      </w:r>
      <w:r w:rsidRPr="00C6054E">
        <w:rPr>
          <w:rFonts w:ascii="Georgia" w:eastAsiaTheme="majorEastAsia" w:hAnsi="Georgia" w:cstheme="majorBidi"/>
          <w:color w:val="000000" w:themeColor="text1"/>
          <w:sz w:val="28"/>
          <w:szCs w:val="28"/>
          <w:lang w:val="de-DE"/>
        </w:rPr>
        <w:t xml:space="preserve">schwer zu leiden (1575, 1653, 1675, 1694). In einem Zeitraum von 1648 bis 1654 wurde Ternopil nur zweimal von den Tataren befreit, beide Male durch die Kosakentruppen des Bohdan </w:t>
      </w:r>
      <w:proofErr w:type="spellStart"/>
      <w:r w:rsidRPr="00C6054E">
        <w:rPr>
          <w:rFonts w:ascii="Georgia" w:eastAsiaTheme="majorEastAsia" w:hAnsi="Georgia" w:cstheme="majorBidi"/>
          <w:color w:val="000000" w:themeColor="text1"/>
          <w:sz w:val="28"/>
          <w:szCs w:val="28"/>
          <w:lang w:val="de-DE"/>
        </w:rPr>
        <w:t>Chmelnizki</w:t>
      </w:r>
      <w:proofErr w:type="spellEnd"/>
      <w:r w:rsidRPr="00C6054E">
        <w:rPr>
          <w:rFonts w:ascii="Georgia" w:eastAsiaTheme="majorEastAsia" w:hAnsi="Georgia" w:cstheme="majorBidi"/>
          <w:color w:val="000000" w:themeColor="text1"/>
          <w:sz w:val="28"/>
          <w:szCs w:val="28"/>
          <w:lang w:val="de-DE"/>
        </w:rPr>
        <w:t>. 1548 bekam es das Magdeburger Recht und seit 1844 wurde es eine Königsstadt, wodurch es sich vom feudalen Recht befreit hat. Lange Jahre blieb Ternopil bald unter dem österreichischen, bald unter dem polnischen Einfluss. Im 2. Weltkrieg war die Stadt völlig zerstört und die Hälfte der Einwohner kam ums Leben. Am 15.April 1944 wurde Ternopil von den deutschen Faschisten befreit. Mit der Zeit wurde es wiederaufgebaut.</w:t>
      </w:r>
    </w:p>
    <w:p w:rsidR="00E973AB" w:rsidRPr="00C6054E" w:rsidRDefault="00E973AB" w:rsidP="00E973AB">
      <w:pPr>
        <w:keepNext/>
        <w:keepLines/>
        <w:spacing w:before="40" w:after="0"/>
        <w:jc w:val="both"/>
        <w:outlineLvl w:val="1"/>
        <w:rPr>
          <w:rFonts w:ascii="Georgia" w:eastAsiaTheme="majorEastAsia" w:hAnsi="Georgia" w:cstheme="majorBidi"/>
          <w:i/>
          <w:iCs/>
          <w:color w:val="000000" w:themeColor="text1"/>
          <w:sz w:val="28"/>
          <w:szCs w:val="28"/>
          <w:lang w:val="de-DE"/>
        </w:rPr>
      </w:pPr>
      <w:r w:rsidRPr="00C6054E">
        <w:rPr>
          <w:rFonts w:ascii="Georgia" w:eastAsiaTheme="majorEastAsia" w:hAnsi="Georgia" w:cstheme="majorBidi"/>
          <w:color w:val="000000" w:themeColor="text1"/>
          <w:sz w:val="28"/>
          <w:szCs w:val="28"/>
          <w:lang w:val="de-DE"/>
        </w:rPr>
        <w:t xml:space="preserve">Die Stadt mit einer Fläche von knapp 38, 6 qkm befindet sich in einer hügeligen Gegend. In der südwestlichen Richtung </w:t>
      </w:r>
      <w:proofErr w:type="spellStart"/>
      <w:r w:rsidRPr="00C6054E">
        <w:rPr>
          <w:rFonts w:ascii="Georgia" w:eastAsiaTheme="majorEastAsia" w:hAnsi="Georgia" w:cstheme="majorBidi"/>
          <w:color w:val="000000" w:themeColor="text1"/>
          <w:sz w:val="28"/>
          <w:szCs w:val="28"/>
          <w:lang w:val="de-DE"/>
        </w:rPr>
        <w:t>durchfliesst</w:t>
      </w:r>
      <w:proofErr w:type="spellEnd"/>
      <w:r w:rsidRPr="00C6054E">
        <w:rPr>
          <w:rFonts w:ascii="Georgia" w:eastAsiaTheme="majorEastAsia" w:hAnsi="Georgia" w:cstheme="majorBidi"/>
          <w:color w:val="000000" w:themeColor="text1"/>
          <w:sz w:val="28"/>
          <w:szCs w:val="28"/>
          <w:lang w:val="de-DE"/>
        </w:rPr>
        <w:t xml:space="preserve"> die Stadt der Fluss </w:t>
      </w:r>
      <w:proofErr w:type="spellStart"/>
      <w:r w:rsidRPr="00C6054E">
        <w:rPr>
          <w:rFonts w:ascii="Georgia" w:eastAsiaTheme="majorEastAsia" w:hAnsi="Georgia" w:cstheme="majorBidi"/>
          <w:color w:val="000000" w:themeColor="text1"/>
          <w:sz w:val="28"/>
          <w:szCs w:val="28"/>
          <w:lang w:val="de-DE"/>
        </w:rPr>
        <w:t>Serėt</w:t>
      </w:r>
      <w:proofErr w:type="spellEnd"/>
      <w:r w:rsidRPr="00C6054E">
        <w:rPr>
          <w:rFonts w:ascii="Georgia" w:eastAsiaTheme="majorEastAsia" w:hAnsi="Georgia" w:cstheme="majorBidi"/>
          <w:color w:val="000000" w:themeColor="text1"/>
          <w:sz w:val="28"/>
          <w:szCs w:val="28"/>
          <w:lang w:val="de-DE"/>
        </w:rPr>
        <w:t xml:space="preserve">, der linke Nebenfluss des Flusses </w:t>
      </w:r>
      <w:proofErr w:type="spellStart"/>
      <w:r w:rsidRPr="00C6054E">
        <w:rPr>
          <w:rFonts w:ascii="Georgia" w:eastAsiaTheme="majorEastAsia" w:hAnsi="Georgia" w:cstheme="majorBidi"/>
          <w:iCs/>
          <w:color w:val="000000" w:themeColor="text1"/>
          <w:sz w:val="28"/>
          <w:szCs w:val="28"/>
          <w:lang w:val="de-DE"/>
        </w:rPr>
        <w:t>Dnistėr</w:t>
      </w:r>
      <w:proofErr w:type="spellEnd"/>
      <w:r w:rsidRPr="00C6054E">
        <w:rPr>
          <w:rFonts w:ascii="Georgia" w:eastAsiaTheme="majorEastAsia" w:hAnsi="Georgia" w:cstheme="majorBidi"/>
          <w:iCs/>
          <w:color w:val="000000" w:themeColor="text1"/>
          <w:sz w:val="28"/>
          <w:szCs w:val="28"/>
          <w:lang w:val="de-DE"/>
        </w:rPr>
        <w:t>.</w:t>
      </w:r>
    </w:p>
    <w:p w:rsidR="00E973AB" w:rsidRPr="00E973AB" w:rsidRDefault="00E973AB" w:rsidP="00E973AB">
      <w:pPr>
        <w:rPr>
          <w:lang w:val="de-DE"/>
        </w:rPr>
      </w:pPr>
    </w:p>
    <w:p w:rsidR="00E973AB" w:rsidRPr="00E973AB" w:rsidRDefault="00E973AB" w:rsidP="00E973AB">
      <w:pPr>
        <w:shd w:val="clear" w:color="auto" w:fill="FFFFFF"/>
        <w:spacing w:before="72" w:after="0" w:line="240" w:lineRule="auto"/>
        <w:outlineLvl w:val="2"/>
        <w:rPr>
          <w:rFonts w:ascii="Arial" w:eastAsia="Times New Roman" w:hAnsi="Arial" w:cs="Arial"/>
          <w:b/>
          <w:bCs/>
          <w:color w:val="000000"/>
          <w:sz w:val="28"/>
          <w:szCs w:val="28"/>
          <w:lang w:val="de-DE" w:eastAsia="ru-RU"/>
        </w:rPr>
      </w:pPr>
      <w:r w:rsidRPr="00E973AB">
        <w:rPr>
          <w:rFonts w:ascii="Arial" w:eastAsia="Times New Roman" w:hAnsi="Arial" w:cs="Arial"/>
          <w:b/>
          <w:bCs/>
          <w:color w:val="000000"/>
          <w:sz w:val="28"/>
          <w:szCs w:val="28"/>
          <w:lang w:val="de-DE" w:eastAsia="ru-RU"/>
        </w:rPr>
        <w:lastRenderedPageBreak/>
        <w:t xml:space="preserve">Politische Zugehörigkeit </w:t>
      </w:r>
    </w:p>
    <w:p w:rsidR="00E973AB" w:rsidRPr="00E973AB" w:rsidRDefault="00E973AB" w:rsidP="00E973AB">
      <w:pPr>
        <w:shd w:val="clear" w:color="auto" w:fill="FFFFFF"/>
        <w:spacing w:before="120" w:after="120" w:line="240" w:lineRule="auto"/>
        <w:rPr>
          <w:rFonts w:ascii="Arial" w:eastAsia="Times New Roman" w:hAnsi="Arial" w:cs="Arial"/>
          <w:color w:val="222222"/>
          <w:sz w:val="28"/>
          <w:szCs w:val="28"/>
          <w:lang w:val="de-DE" w:eastAsia="ru-RU"/>
        </w:rPr>
      </w:pPr>
      <w:r w:rsidRPr="00E973AB">
        <w:rPr>
          <w:rFonts w:ascii="Arial" w:eastAsia="Times New Roman" w:hAnsi="Arial" w:cs="Arial"/>
          <w:color w:val="222222"/>
          <w:sz w:val="28"/>
          <w:szCs w:val="28"/>
          <w:lang w:val="de-DE" w:eastAsia="ru-RU"/>
        </w:rPr>
        <w:t>Seit 1550 gehörte Ternopil zu folgenden Staaten:</w:t>
      </w:r>
    </w:p>
    <w:p w:rsidR="00E973AB" w:rsidRPr="00E973AB" w:rsidRDefault="00E973AB" w:rsidP="00E973AB">
      <w:pPr>
        <w:numPr>
          <w:ilvl w:val="0"/>
          <w:numId w:val="1"/>
        </w:numPr>
        <w:shd w:val="clear" w:color="auto" w:fill="FFFFFF"/>
        <w:spacing w:before="100" w:beforeAutospacing="1" w:after="24" w:line="240" w:lineRule="auto"/>
        <w:ind w:left="384"/>
        <w:rPr>
          <w:rFonts w:ascii="Arial" w:eastAsia="Times New Roman" w:hAnsi="Arial" w:cs="Arial"/>
          <w:color w:val="222222"/>
          <w:sz w:val="28"/>
          <w:szCs w:val="28"/>
          <w:lang w:val="de-DE" w:eastAsia="ru-RU"/>
        </w:rPr>
      </w:pPr>
      <w:r w:rsidRPr="00E973AB">
        <w:rPr>
          <w:rFonts w:ascii="Arial" w:eastAsia="Times New Roman" w:hAnsi="Arial" w:cs="Arial"/>
          <w:color w:val="222222"/>
          <w:sz w:val="28"/>
          <w:szCs w:val="28"/>
          <w:lang w:val="de-DE" w:eastAsia="ru-RU"/>
        </w:rPr>
        <w:t>1569–1772 in der </w:t>
      </w:r>
      <w:hyperlink r:id="rId8" w:tooltip="Woiwodschaft Ruthenien" w:history="1">
        <w:r w:rsidRPr="00E973AB">
          <w:rPr>
            <w:rFonts w:ascii="Arial" w:eastAsia="Times New Roman" w:hAnsi="Arial" w:cs="Arial"/>
            <w:color w:val="0B0080"/>
            <w:sz w:val="28"/>
            <w:szCs w:val="28"/>
            <w:u w:val="single"/>
            <w:lang w:val="de-DE" w:eastAsia="ru-RU"/>
          </w:rPr>
          <w:t>Woiwodschaft Ruthenien</w:t>
        </w:r>
      </w:hyperlink>
      <w:r w:rsidRPr="00E973AB">
        <w:rPr>
          <w:rFonts w:ascii="Arial" w:eastAsia="Times New Roman" w:hAnsi="Arial" w:cs="Arial"/>
          <w:color w:val="222222"/>
          <w:sz w:val="28"/>
          <w:szCs w:val="28"/>
          <w:lang w:val="de-DE" w:eastAsia="ru-RU"/>
        </w:rPr>
        <w:t>, einer administrativen Einheit von </w:t>
      </w:r>
      <w:hyperlink r:id="rId9" w:tooltip="Polen-Litauen" w:history="1">
        <w:r w:rsidRPr="00E973AB">
          <w:rPr>
            <w:rFonts w:ascii="Arial" w:eastAsia="Times New Roman" w:hAnsi="Arial" w:cs="Arial"/>
            <w:color w:val="0B0080"/>
            <w:sz w:val="28"/>
            <w:szCs w:val="28"/>
            <w:u w:val="single"/>
            <w:lang w:val="de-DE" w:eastAsia="ru-RU"/>
          </w:rPr>
          <w:t>Polen-Litauen</w:t>
        </w:r>
      </w:hyperlink>
    </w:p>
    <w:p w:rsidR="00E973AB" w:rsidRPr="00E973AB" w:rsidRDefault="00E973AB" w:rsidP="00E973AB">
      <w:pPr>
        <w:numPr>
          <w:ilvl w:val="0"/>
          <w:numId w:val="1"/>
        </w:numPr>
        <w:shd w:val="clear" w:color="auto" w:fill="FFFFFF"/>
        <w:spacing w:before="100" w:beforeAutospacing="1" w:after="24" w:line="240" w:lineRule="auto"/>
        <w:ind w:left="384"/>
        <w:rPr>
          <w:rFonts w:ascii="Arial" w:eastAsia="Times New Roman" w:hAnsi="Arial" w:cs="Arial"/>
          <w:color w:val="222222"/>
          <w:sz w:val="28"/>
          <w:szCs w:val="28"/>
          <w:lang w:val="de-DE" w:eastAsia="ru-RU"/>
        </w:rPr>
      </w:pPr>
      <w:r w:rsidRPr="00E973AB">
        <w:rPr>
          <w:rFonts w:ascii="Arial" w:eastAsia="Times New Roman" w:hAnsi="Arial" w:cs="Arial"/>
          <w:color w:val="222222"/>
          <w:sz w:val="28"/>
          <w:szCs w:val="28"/>
          <w:lang w:val="de-DE" w:eastAsia="ru-RU"/>
        </w:rPr>
        <w:t>1772–1918 </w:t>
      </w:r>
      <w:hyperlink r:id="rId10" w:tooltip="Habsburgermonarchie" w:history="1">
        <w:r w:rsidRPr="00E973AB">
          <w:rPr>
            <w:rFonts w:ascii="Arial" w:eastAsia="Times New Roman" w:hAnsi="Arial" w:cs="Arial"/>
            <w:color w:val="0B0080"/>
            <w:sz w:val="28"/>
            <w:szCs w:val="28"/>
            <w:u w:val="single"/>
            <w:lang w:val="de-DE" w:eastAsia="ru-RU"/>
          </w:rPr>
          <w:t>Habsburgermonarchie</w:t>
        </w:r>
      </w:hyperlink>
      <w:r w:rsidRPr="00E973AB">
        <w:rPr>
          <w:rFonts w:ascii="Arial" w:eastAsia="Times New Roman" w:hAnsi="Arial" w:cs="Arial"/>
          <w:color w:val="222222"/>
          <w:sz w:val="28"/>
          <w:szCs w:val="28"/>
          <w:lang w:val="de-DE" w:eastAsia="ru-RU"/>
        </w:rPr>
        <w:t>, ab 1804 </w:t>
      </w:r>
      <w:hyperlink r:id="rId11" w:tooltip="Kaisertum Österreich" w:history="1">
        <w:r w:rsidRPr="00E973AB">
          <w:rPr>
            <w:rFonts w:ascii="Arial" w:eastAsia="Times New Roman" w:hAnsi="Arial" w:cs="Arial"/>
            <w:color w:val="0B0080"/>
            <w:sz w:val="28"/>
            <w:szCs w:val="28"/>
            <w:u w:val="single"/>
            <w:lang w:val="de-DE" w:eastAsia="ru-RU"/>
          </w:rPr>
          <w:t>Kaisertum Österreich</w:t>
        </w:r>
      </w:hyperlink>
      <w:r w:rsidRPr="00E973AB">
        <w:rPr>
          <w:rFonts w:ascii="Arial" w:eastAsia="Times New Roman" w:hAnsi="Arial" w:cs="Arial"/>
          <w:color w:val="222222"/>
          <w:sz w:val="28"/>
          <w:szCs w:val="28"/>
          <w:lang w:val="de-DE" w:eastAsia="ru-RU"/>
        </w:rPr>
        <w:t>, ab 1867 </w:t>
      </w:r>
      <w:hyperlink r:id="rId12" w:tooltip="Österreich-Ungarn" w:history="1">
        <w:r w:rsidRPr="00E973AB">
          <w:rPr>
            <w:rFonts w:ascii="Arial" w:eastAsia="Times New Roman" w:hAnsi="Arial" w:cs="Arial"/>
            <w:color w:val="0B0080"/>
            <w:sz w:val="28"/>
            <w:szCs w:val="28"/>
            <w:u w:val="single"/>
            <w:lang w:val="de-DE" w:eastAsia="ru-RU"/>
          </w:rPr>
          <w:t>Österreich-Ungarn</w:t>
        </w:r>
      </w:hyperlink>
      <w:r w:rsidRPr="00E973AB">
        <w:rPr>
          <w:rFonts w:ascii="Arial" w:eastAsia="Times New Roman" w:hAnsi="Arial" w:cs="Arial"/>
          <w:color w:val="222222"/>
          <w:sz w:val="28"/>
          <w:szCs w:val="28"/>
          <w:lang w:val="de-DE" w:eastAsia="ru-RU"/>
        </w:rPr>
        <w:t>, </w:t>
      </w:r>
      <w:hyperlink r:id="rId13" w:tooltip="Kronland (Österreich)" w:history="1">
        <w:r w:rsidRPr="00E973AB">
          <w:rPr>
            <w:rFonts w:ascii="Arial" w:eastAsia="Times New Roman" w:hAnsi="Arial" w:cs="Arial"/>
            <w:color w:val="0B0080"/>
            <w:sz w:val="28"/>
            <w:szCs w:val="28"/>
            <w:u w:val="single"/>
            <w:lang w:val="de-DE" w:eastAsia="ru-RU"/>
          </w:rPr>
          <w:t>Kronland</w:t>
        </w:r>
      </w:hyperlink>
      <w:r w:rsidRPr="00E973AB">
        <w:rPr>
          <w:rFonts w:ascii="Arial" w:eastAsia="Times New Roman" w:hAnsi="Arial" w:cs="Arial"/>
          <w:color w:val="222222"/>
          <w:sz w:val="28"/>
          <w:szCs w:val="28"/>
          <w:lang w:val="de-DE" w:eastAsia="ru-RU"/>
        </w:rPr>
        <w:t> </w:t>
      </w:r>
      <w:hyperlink r:id="rId14" w:tooltip="Königreich Galizien und Lodomerien" w:history="1">
        <w:r w:rsidRPr="00E973AB">
          <w:rPr>
            <w:rFonts w:ascii="Arial" w:eastAsia="Times New Roman" w:hAnsi="Arial" w:cs="Arial"/>
            <w:color w:val="0B0080"/>
            <w:sz w:val="28"/>
            <w:szCs w:val="28"/>
            <w:u w:val="single"/>
            <w:lang w:val="de-DE" w:eastAsia="ru-RU"/>
          </w:rPr>
          <w:t>Königreich Galizien und Lodomerien</w:t>
        </w:r>
      </w:hyperlink>
    </w:p>
    <w:p w:rsidR="00E973AB" w:rsidRPr="00E973AB" w:rsidRDefault="00E973AB" w:rsidP="00E973AB">
      <w:pPr>
        <w:numPr>
          <w:ilvl w:val="0"/>
          <w:numId w:val="1"/>
        </w:numPr>
        <w:shd w:val="clear" w:color="auto" w:fill="FFFFFF"/>
        <w:spacing w:before="100" w:beforeAutospacing="1" w:after="24" w:line="240" w:lineRule="auto"/>
        <w:ind w:left="384"/>
        <w:rPr>
          <w:rFonts w:ascii="Arial" w:eastAsia="Times New Roman" w:hAnsi="Arial" w:cs="Arial"/>
          <w:color w:val="222222"/>
          <w:sz w:val="28"/>
          <w:szCs w:val="28"/>
          <w:lang w:eastAsia="ru-RU"/>
        </w:rPr>
      </w:pPr>
      <w:r w:rsidRPr="00E973AB">
        <w:rPr>
          <w:rFonts w:ascii="Arial" w:eastAsia="Times New Roman" w:hAnsi="Arial" w:cs="Arial"/>
          <w:color w:val="222222"/>
          <w:sz w:val="28"/>
          <w:szCs w:val="28"/>
          <w:lang w:eastAsia="ru-RU"/>
        </w:rPr>
        <w:t>1918–1919 </w:t>
      </w:r>
      <w:proofErr w:type="spellStart"/>
      <w:r w:rsidRPr="00E973AB">
        <w:rPr>
          <w:rFonts w:ascii="Arial" w:eastAsia="Times New Roman" w:hAnsi="Arial" w:cs="Arial"/>
          <w:color w:val="222222"/>
          <w:sz w:val="28"/>
          <w:szCs w:val="28"/>
          <w:lang w:eastAsia="ru-RU"/>
        </w:rPr>
        <w:fldChar w:fldCharType="begin"/>
      </w:r>
      <w:r w:rsidRPr="00E973AB">
        <w:rPr>
          <w:rFonts w:ascii="Arial" w:eastAsia="Times New Roman" w:hAnsi="Arial" w:cs="Arial"/>
          <w:color w:val="222222"/>
          <w:sz w:val="28"/>
          <w:szCs w:val="28"/>
          <w:lang w:eastAsia="ru-RU"/>
        </w:rPr>
        <w:instrText xml:space="preserve"> HYPERLINK "https://de.wikipedia.org/wiki/Westukrainische_Volksrepublik" \o "Westukrainische Volksrepublik" </w:instrText>
      </w:r>
      <w:r w:rsidRPr="00E973AB">
        <w:rPr>
          <w:rFonts w:ascii="Arial" w:eastAsia="Times New Roman" w:hAnsi="Arial" w:cs="Arial"/>
          <w:color w:val="222222"/>
          <w:sz w:val="28"/>
          <w:szCs w:val="28"/>
          <w:lang w:eastAsia="ru-RU"/>
        </w:rPr>
        <w:fldChar w:fldCharType="separate"/>
      </w:r>
      <w:r w:rsidRPr="00E973AB">
        <w:rPr>
          <w:rFonts w:ascii="Arial" w:eastAsia="Times New Roman" w:hAnsi="Arial" w:cs="Arial"/>
          <w:color w:val="0B0080"/>
          <w:sz w:val="28"/>
          <w:szCs w:val="28"/>
          <w:u w:val="single"/>
          <w:lang w:eastAsia="ru-RU"/>
        </w:rPr>
        <w:t>Westukrainische</w:t>
      </w:r>
      <w:proofErr w:type="spellEnd"/>
      <w:r w:rsidRPr="00E973AB">
        <w:rPr>
          <w:rFonts w:ascii="Arial" w:eastAsia="Times New Roman" w:hAnsi="Arial" w:cs="Arial"/>
          <w:color w:val="0B0080"/>
          <w:sz w:val="28"/>
          <w:szCs w:val="28"/>
          <w:u w:val="single"/>
          <w:lang w:eastAsia="ru-RU"/>
        </w:rPr>
        <w:t xml:space="preserve"> </w:t>
      </w:r>
      <w:proofErr w:type="spellStart"/>
      <w:r w:rsidRPr="00E973AB">
        <w:rPr>
          <w:rFonts w:ascii="Arial" w:eastAsia="Times New Roman" w:hAnsi="Arial" w:cs="Arial"/>
          <w:color w:val="0B0080"/>
          <w:sz w:val="28"/>
          <w:szCs w:val="28"/>
          <w:u w:val="single"/>
          <w:lang w:eastAsia="ru-RU"/>
        </w:rPr>
        <w:t>Volksrepublik</w:t>
      </w:r>
      <w:proofErr w:type="spellEnd"/>
      <w:r w:rsidRPr="00E973AB">
        <w:rPr>
          <w:rFonts w:ascii="Arial" w:eastAsia="Times New Roman" w:hAnsi="Arial" w:cs="Arial"/>
          <w:color w:val="222222"/>
          <w:sz w:val="28"/>
          <w:szCs w:val="28"/>
          <w:lang w:eastAsia="ru-RU"/>
        </w:rPr>
        <w:fldChar w:fldCharType="end"/>
      </w:r>
    </w:p>
    <w:p w:rsidR="00E973AB" w:rsidRPr="00E973AB" w:rsidRDefault="00E973AB" w:rsidP="00E973AB">
      <w:pPr>
        <w:numPr>
          <w:ilvl w:val="0"/>
          <w:numId w:val="1"/>
        </w:numPr>
        <w:shd w:val="clear" w:color="auto" w:fill="FFFFFF"/>
        <w:spacing w:before="100" w:beforeAutospacing="1" w:after="24" w:line="240" w:lineRule="auto"/>
        <w:ind w:left="384"/>
        <w:rPr>
          <w:rFonts w:ascii="Arial" w:eastAsia="Times New Roman" w:hAnsi="Arial" w:cs="Arial"/>
          <w:color w:val="222222"/>
          <w:sz w:val="28"/>
          <w:szCs w:val="28"/>
          <w:lang w:val="de-DE" w:eastAsia="ru-RU"/>
        </w:rPr>
      </w:pPr>
      <w:r w:rsidRPr="00E973AB">
        <w:rPr>
          <w:rFonts w:ascii="Arial" w:eastAsia="Times New Roman" w:hAnsi="Arial" w:cs="Arial"/>
          <w:color w:val="222222"/>
          <w:sz w:val="28"/>
          <w:szCs w:val="28"/>
          <w:lang w:val="de-DE" w:eastAsia="ru-RU"/>
        </w:rPr>
        <w:t>1919–1939 Teil der </w:t>
      </w:r>
      <w:hyperlink r:id="rId15" w:tooltip="Woiwodschaft Tarnopol" w:history="1">
        <w:r w:rsidRPr="00E973AB">
          <w:rPr>
            <w:rFonts w:ascii="Arial" w:eastAsia="Times New Roman" w:hAnsi="Arial" w:cs="Arial"/>
            <w:color w:val="0B0080"/>
            <w:sz w:val="28"/>
            <w:szCs w:val="28"/>
            <w:u w:val="single"/>
            <w:lang w:val="de-DE" w:eastAsia="ru-RU"/>
          </w:rPr>
          <w:t xml:space="preserve">Woiwodschaft </w:t>
        </w:r>
        <w:proofErr w:type="spellStart"/>
        <w:r w:rsidRPr="00E973AB">
          <w:rPr>
            <w:rFonts w:ascii="Arial" w:eastAsia="Times New Roman" w:hAnsi="Arial" w:cs="Arial"/>
            <w:color w:val="0B0080"/>
            <w:sz w:val="28"/>
            <w:szCs w:val="28"/>
            <w:u w:val="single"/>
            <w:lang w:val="de-DE" w:eastAsia="ru-RU"/>
          </w:rPr>
          <w:t>Tarnopol</w:t>
        </w:r>
        <w:proofErr w:type="spellEnd"/>
      </w:hyperlink>
      <w:r w:rsidRPr="00E973AB">
        <w:rPr>
          <w:rFonts w:ascii="Arial" w:eastAsia="Times New Roman" w:hAnsi="Arial" w:cs="Arial"/>
          <w:color w:val="222222"/>
          <w:sz w:val="28"/>
          <w:szCs w:val="28"/>
          <w:lang w:val="de-DE" w:eastAsia="ru-RU"/>
        </w:rPr>
        <w:t>, einer administrativen Einheit der </w:t>
      </w:r>
      <w:hyperlink r:id="rId16" w:tooltip="Zweite Polnische Republik" w:history="1">
        <w:r w:rsidRPr="00E973AB">
          <w:rPr>
            <w:rFonts w:ascii="Arial" w:eastAsia="Times New Roman" w:hAnsi="Arial" w:cs="Arial"/>
            <w:color w:val="0B0080"/>
            <w:sz w:val="28"/>
            <w:szCs w:val="28"/>
            <w:u w:val="single"/>
            <w:lang w:val="de-DE" w:eastAsia="ru-RU"/>
          </w:rPr>
          <w:t>Zweiten Polnischen Republik</w:t>
        </w:r>
      </w:hyperlink>
    </w:p>
    <w:p w:rsidR="00E973AB" w:rsidRPr="00E973AB" w:rsidRDefault="00E973AB" w:rsidP="00E973AB">
      <w:pPr>
        <w:numPr>
          <w:ilvl w:val="0"/>
          <w:numId w:val="1"/>
        </w:numPr>
        <w:shd w:val="clear" w:color="auto" w:fill="FFFFFF"/>
        <w:spacing w:before="100" w:beforeAutospacing="1" w:after="24" w:line="240" w:lineRule="auto"/>
        <w:ind w:left="384"/>
        <w:rPr>
          <w:rFonts w:ascii="Arial" w:eastAsia="Times New Roman" w:hAnsi="Arial" w:cs="Arial"/>
          <w:color w:val="222222"/>
          <w:sz w:val="28"/>
          <w:szCs w:val="28"/>
          <w:lang w:val="de-DE" w:eastAsia="ru-RU"/>
        </w:rPr>
      </w:pPr>
      <w:r w:rsidRPr="00E973AB">
        <w:rPr>
          <w:rFonts w:ascii="Arial" w:eastAsia="Times New Roman" w:hAnsi="Arial" w:cs="Arial"/>
          <w:color w:val="222222"/>
          <w:sz w:val="28"/>
          <w:szCs w:val="28"/>
          <w:lang w:val="de-DE" w:eastAsia="ru-RU"/>
        </w:rPr>
        <w:t>1939–1991 Teil der </w:t>
      </w:r>
      <w:hyperlink r:id="rId17" w:tooltip="Sowjetunion" w:history="1">
        <w:r w:rsidRPr="00E973AB">
          <w:rPr>
            <w:rFonts w:ascii="Arial" w:eastAsia="Times New Roman" w:hAnsi="Arial" w:cs="Arial"/>
            <w:color w:val="0B0080"/>
            <w:sz w:val="28"/>
            <w:szCs w:val="28"/>
            <w:u w:val="single"/>
            <w:lang w:val="de-DE" w:eastAsia="ru-RU"/>
          </w:rPr>
          <w:t>Sowjetunion</w:t>
        </w:r>
      </w:hyperlink>
      <w:r w:rsidRPr="00E973AB">
        <w:rPr>
          <w:rFonts w:ascii="Arial" w:eastAsia="Times New Roman" w:hAnsi="Arial" w:cs="Arial"/>
          <w:color w:val="222222"/>
          <w:sz w:val="28"/>
          <w:szCs w:val="28"/>
          <w:lang w:val="de-DE" w:eastAsia="ru-RU"/>
        </w:rPr>
        <w:t> (</w:t>
      </w:r>
      <w:hyperlink r:id="rId18" w:tooltip="Ukrainische Sozialistische Sowjetrepublik" w:history="1">
        <w:r w:rsidRPr="00E973AB">
          <w:rPr>
            <w:rFonts w:ascii="Arial" w:eastAsia="Times New Roman" w:hAnsi="Arial" w:cs="Arial"/>
            <w:color w:val="0B0080"/>
            <w:sz w:val="28"/>
            <w:szCs w:val="28"/>
            <w:u w:val="single"/>
            <w:lang w:val="de-DE" w:eastAsia="ru-RU"/>
          </w:rPr>
          <w:t>Ukrainische SSR</w:t>
        </w:r>
      </w:hyperlink>
      <w:r w:rsidRPr="00E973AB">
        <w:rPr>
          <w:rFonts w:ascii="Arial" w:eastAsia="Times New Roman" w:hAnsi="Arial" w:cs="Arial"/>
          <w:color w:val="222222"/>
          <w:sz w:val="28"/>
          <w:szCs w:val="28"/>
          <w:lang w:val="de-DE" w:eastAsia="ru-RU"/>
        </w:rPr>
        <w:t>), davon 1941–44 unter deutscher Besatzung zum Generalgouvernement</w:t>
      </w:r>
    </w:p>
    <w:p w:rsidR="00E973AB" w:rsidRPr="00C6054E" w:rsidRDefault="00E973AB" w:rsidP="00E973AB">
      <w:pPr>
        <w:numPr>
          <w:ilvl w:val="0"/>
          <w:numId w:val="1"/>
        </w:numPr>
        <w:shd w:val="clear" w:color="auto" w:fill="FFFFFF"/>
        <w:spacing w:before="100" w:beforeAutospacing="1" w:after="24" w:line="240" w:lineRule="auto"/>
        <w:ind w:left="384"/>
        <w:rPr>
          <w:rFonts w:ascii="Arial" w:eastAsia="Times New Roman" w:hAnsi="Arial" w:cs="Arial"/>
          <w:color w:val="222222"/>
          <w:sz w:val="28"/>
          <w:szCs w:val="28"/>
          <w:lang w:val="de-DE" w:eastAsia="ru-RU"/>
        </w:rPr>
      </w:pPr>
      <w:r w:rsidRPr="00E973AB">
        <w:rPr>
          <w:rFonts w:ascii="Arial" w:eastAsia="Times New Roman" w:hAnsi="Arial" w:cs="Arial"/>
          <w:color w:val="222222"/>
          <w:sz w:val="28"/>
          <w:szCs w:val="28"/>
          <w:lang w:val="de-DE" w:eastAsia="ru-RU"/>
        </w:rPr>
        <w:t>Sei</w:t>
      </w:r>
      <w:r w:rsidR="00C6054E">
        <w:rPr>
          <w:rFonts w:ascii="Arial" w:eastAsia="Times New Roman" w:hAnsi="Arial" w:cs="Arial"/>
          <w:color w:val="222222"/>
          <w:sz w:val="28"/>
          <w:szCs w:val="28"/>
          <w:lang w:val="de-DE" w:eastAsia="ru-RU"/>
        </w:rPr>
        <w:t>t</w:t>
      </w:r>
      <w:r w:rsidRPr="00E973AB">
        <w:rPr>
          <w:rFonts w:ascii="Arial" w:eastAsia="Times New Roman" w:hAnsi="Arial" w:cs="Arial"/>
          <w:color w:val="222222"/>
          <w:sz w:val="28"/>
          <w:szCs w:val="28"/>
          <w:lang w:val="de-DE" w:eastAsia="ru-RU"/>
        </w:rPr>
        <w:t xml:space="preserve"> </w:t>
      </w:r>
      <w:r w:rsidRPr="00C6054E">
        <w:rPr>
          <w:rFonts w:ascii="Arial" w:eastAsia="Times New Roman" w:hAnsi="Arial" w:cs="Arial"/>
          <w:color w:val="222222"/>
          <w:sz w:val="28"/>
          <w:szCs w:val="28"/>
          <w:lang w:val="de-DE" w:eastAsia="ru-RU"/>
        </w:rPr>
        <w:t xml:space="preserve">1991 Teil der Ukraine                                                                                                             </w:t>
      </w:r>
    </w:p>
    <w:p w:rsidR="00E973AB" w:rsidRPr="00E973AB" w:rsidRDefault="00E973AB" w:rsidP="00E973AB">
      <w:pPr>
        <w:shd w:val="clear" w:color="auto" w:fill="FFFFFF"/>
        <w:spacing w:before="100" w:beforeAutospacing="1" w:after="24" w:line="240" w:lineRule="auto"/>
        <w:ind w:left="384"/>
        <w:rPr>
          <w:rFonts w:ascii="Arial" w:eastAsia="Times New Roman" w:hAnsi="Arial" w:cs="Arial"/>
          <w:color w:val="222222"/>
          <w:sz w:val="21"/>
          <w:szCs w:val="21"/>
          <w:lang w:val="de-DE" w:eastAsia="ru-RU"/>
        </w:rPr>
      </w:pPr>
      <w:r w:rsidRPr="00C6054E">
        <w:rPr>
          <w:rFonts w:ascii="Arial" w:eastAsia="Times New Roman" w:hAnsi="Arial" w:cs="Arial"/>
          <w:color w:val="222222"/>
          <w:sz w:val="28"/>
          <w:szCs w:val="28"/>
          <w:lang w:val="de-DE" w:eastAsia="ru-RU"/>
        </w:rPr>
        <w:t xml:space="preserve">                                                                                                          </w:t>
      </w:r>
    </w:p>
    <w:p w:rsidR="00E973AB" w:rsidRPr="00E973AB" w:rsidRDefault="00E973AB" w:rsidP="00E973AB">
      <w:pPr>
        <w:rPr>
          <w:b/>
          <w:sz w:val="28"/>
          <w:szCs w:val="28"/>
          <w:lang w:val="de-DE"/>
        </w:rPr>
      </w:pPr>
      <w:r w:rsidRPr="00E973AB">
        <w:rPr>
          <w:b/>
          <w:sz w:val="40"/>
          <w:szCs w:val="40"/>
          <w:lang w:val="de-DE"/>
        </w:rPr>
        <w:t xml:space="preserve">                             Dominikanische Kirche                                                      </w:t>
      </w:r>
      <w:r w:rsidRPr="00E973AB">
        <w:rPr>
          <w:b/>
          <w:sz w:val="24"/>
          <w:szCs w:val="24"/>
          <w:lang w:val="de-DE"/>
        </w:rPr>
        <w:t xml:space="preserve">   </w:t>
      </w:r>
      <w:r w:rsidRPr="00E973AB">
        <w:rPr>
          <w:b/>
          <w:sz w:val="28"/>
          <w:szCs w:val="28"/>
          <w:lang w:val="de-DE"/>
        </w:rPr>
        <w:t>(die Kathedrale von der Unbefleckten Empfängnis der Heiligen Gottesmutter)</w:t>
      </w:r>
    </w:p>
    <w:p w:rsidR="00E973AB" w:rsidRPr="00127FD8" w:rsidRDefault="00E973AB" w:rsidP="00E973AB">
      <w:pPr>
        <w:rPr>
          <w:color w:val="000000" w:themeColor="text1"/>
          <w:sz w:val="28"/>
          <w:szCs w:val="28"/>
          <w:lang w:val="de-DE"/>
        </w:rPr>
      </w:pPr>
      <w:r w:rsidRPr="00E973AB">
        <w:rPr>
          <w:sz w:val="28"/>
          <w:szCs w:val="28"/>
          <w:lang w:val="de-DE"/>
        </w:rPr>
        <w:t>  Durch das historische Zentrum von </w:t>
      </w:r>
      <w:r w:rsidRPr="00127FD8">
        <w:rPr>
          <w:color w:val="000000" w:themeColor="text1"/>
          <w:sz w:val="28"/>
          <w:szCs w:val="28"/>
          <w:lang w:val="de-DE"/>
        </w:rPr>
        <w:t>Ternopil </w:t>
      </w:r>
      <w:r w:rsidRPr="00E973AB">
        <w:rPr>
          <w:sz w:val="28"/>
          <w:szCs w:val="28"/>
          <w:lang w:val="de-DE"/>
        </w:rPr>
        <w:t>bummelnd, ist es unmöglich, mit der Aufmerksamkeit die erstaunlich schöne </w:t>
      </w:r>
      <w:hyperlink r:id="rId19" w:history="1">
        <w:r w:rsidRPr="00127FD8">
          <w:rPr>
            <w:color w:val="000000" w:themeColor="text1"/>
            <w:sz w:val="28"/>
            <w:szCs w:val="28"/>
            <w:lang w:val="de-DE"/>
          </w:rPr>
          <w:t>Dominikanische Kirche</w:t>
        </w:r>
      </w:hyperlink>
      <w:r w:rsidRPr="00127FD8">
        <w:rPr>
          <w:color w:val="000000" w:themeColor="text1"/>
          <w:sz w:val="28"/>
          <w:szCs w:val="28"/>
          <w:lang w:val="de-DE"/>
        </w:rPr>
        <w:t> </w:t>
      </w:r>
      <w:r w:rsidRPr="00E973AB">
        <w:rPr>
          <w:sz w:val="28"/>
          <w:szCs w:val="28"/>
          <w:lang w:val="de-DE"/>
        </w:rPr>
        <w:t>übergehen, die sich mit zwei verschnörkelten Zinnen in den städtischen Himmel anstemmt. Dieses einzigartige Denkmal der sakralen Architektur, das in der Mitte des XVIII. Jahrhunderts errichtet ist, bleibt bis jetzt eine der attraktivsten Sehenswürdigkeiten von </w:t>
      </w:r>
      <w:hyperlink r:id="rId20" w:history="1">
        <w:r w:rsidRPr="00127FD8">
          <w:rPr>
            <w:color w:val="000000" w:themeColor="text1"/>
            <w:sz w:val="28"/>
            <w:szCs w:val="28"/>
            <w:lang w:val="de-DE"/>
          </w:rPr>
          <w:t>Ternopil</w:t>
        </w:r>
      </w:hyperlink>
      <w:r w:rsidRPr="00127FD8">
        <w:rPr>
          <w:color w:val="000000" w:themeColor="text1"/>
          <w:sz w:val="28"/>
          <w:szCs w:val="28"/>
          <w:lang w:val="de-DE"/>
        </w:rPr>
        <w:t>.</w:t>
      </w:r>
    </w:p>
    <w:p w:rsidR="00E973AB" w:rsidRPr="00E973AB" w:rsidRDefault="00E973AB" w:rsidP="00E973AB">
      <w:pPr>
        <w:rPr>
          <w:sz w:val="28"/>
          <w:szCs w:val="28"/>
          <w:lang w:val="de-DE"/>
        </w:rPr>
      </w:pPr>
      <w:r w:rsidRPr="00E973AB">
        <w:rPr>
          <w:sz w:val="28"/>
          <w:szCs w:val="28"/>
          <w:lang w:val="de-DE"/>
        </w:rPr>
        <w:t xml:space="preserve">Das Bauen der monumentalen römisch-katholischen Kirche begann 1749 an der Stelle, wo früher die altrussische orthodoxe Kirche stand, und war nach dreißig Jahren beendet. Zum Autor des architektonischen Projektes wurde der in Europa berühmte Maler und Baumeister August </w:t>
      </w:r>
      <w:proofErr w:type="spellStart"/>
      <w:r w:rsidRPr="00E973AB">
        <w:rPr>
          <w:sz w:val="28"/>
          <w:szCs w:val="28"/>
          <w:lang w:val="de-DE"/>
        </w:rPr>
        <w:t>Moschinskij</w:t>
      </w:r>
      <w:proofErr w:type="spellEnd"/>
      <w:r w:rsidRPr="00E973AB">
        <w:rPr>
          <w:sz w:val="28"/>
          <w:szCs w:val="28"/>
          <w:lang w:val="de-DE"/>
        </w:rPr>
        <w:t>, dank dem in der Mitte von </w:t>
      </w:r>
      <w:hyperlink r:id="rId21" w:history="1">
        <w:r w:rsidRPr="00127FD8">
          <w:rPr>
            <w:color w:val="000000" w:themeColor="text1"/>
            <w:sz w:val="28"/>
            <w:szCs w:val="28"/>
            <w:lang w:val="de-DE"/>
          </w:rPr>
          <w:t>Ternopil</w:t>
        </w:r>
      </w:hyperlink>
      <w:r w:rsidRPr="00127FD8">
        <w:rPr>
          <w:color w:val="000000" w:themeColor="text1"/>
          <w:sz w:val="28"/>
          <w:szCs w:val="28"/>
          <w:lang w:val="de-DE"/>
        </w:rPr>
        <w:t> </w:t>
      </w:r>
      <w:r w:rsidRPr="00E973AB">
        <w:rPr>
          <w:sz w:val="28"/>
          <w:szCs w:val="28"/>
          <w:lang w:val="de-DE"/>
        </w:rPr>
        <w:t>der majestätische Tempel gewachsen ist, der in sich die besten Merkmale des späten Barockstiles verwirklichte und nachher zum Symbol der alten Stadt wurde.</w:t>
      </w:r>
    </w:p>
    <w:p w:rsidR="00E973AB" w:rsidRPr="00E973AB" w:rsidRDefault="00E973AB" w:rsidP="00E973AB">
      <w:pPr>
        <w:rPr>
          <w:sz w:val="28"/>
          <w:szCs w:val="28"/>
          <w:lang w:val="de-DE"/>
        </w:rPr>
      </w:pPr>
      <w:r w:rsidRPr="00E973AB">
        <w:rPr>
          <w:sz w:val="28"/>
          <w:szCs w:val="28"/>
          <w:lang w:val="de-DE"/>
        </w:rPr>
        <w:t>Sofort nach dem Abschluss des Bauens der Kathedrale übergab der damalige Besitzer von </w:t>
      </w:r>
      <w:hyperlink r:id="rId22" w:history="1">
        <w:r w:rsidRPr="00127FD8">
          <w:rPr>
            <w:color w:val="000000" w:themeColor="text1"/>
            <w:sz w:val="28"/>
            <w:szCs w:val="28"/>
            <w:lang w:val="de-DE"/>
          </w:rPr>
          <w:t>Ternopil</w:t>
        </w:r>
      </w:hyperlink>
      <w:r w:rsidRPr="00E973AB">
        <w:rPr>
          <w:sz w:val="28"/>
          <w:szCs w:val="28"/>
          <w:lang w:val="de-DE"/>
        </w:rPr>
        <w:t xml:space="preserve"> der polnische Magnat Joseph Potocki sie den Mönchen-Dominikanern, der ihnen, außer dem Übrigen, je 6 000 Zlotys auf die Erhaltung des Tempels jährlich auszahlte. Bald bauten die Mönche neben der Kirche das zweistöckige Zellengebäude vor, den Komplex ins Dominikanische Kloster </w:t>
      </w:r>
      <w:r w:rsidRPr="00E973AB">
        <w:rPr>
          <w:sz w:val="28"/>
          <w:szCs w:val="28"/>
          <w:lang w:val="de-DE"/>
        </w:rPr>
        <w:lastRenderedPageBreak/>
        <w:t>umgewandelt. Zwischen dem Tempel und den Zellen war der gemütliche italienische kleine Hof geschaffen, der heute die abgesonderte bemerkenswerte Sehenswürdigkeit ist.</w:t>
      </w:r>
    </w:p>
    <w:p w:rsidR="00E973AB" w:rsidRPr="00E973AB" w:rsidRDefault="00E973AB" w:rsidP="00E973AB">
      <w:pPr>
        <w:rPr>
          <w:sz w:val="28"/>
          <w:szCs w:val="28"/>
          <w:lang w:val="de-DE"/>
        </w:rPr>
      </w:pPr>
      <w:r w:rsidRPr="00E973AB">
        <w:rPr>
          <w:sz w:val="28"/>
          <w:szCs w:val="28"/>
          <w:lang w:val="de-DE"/>
        </w:rPr>
        <w:t>In der ersten Hälfte des XIX. Jahrhunderts gehörte das Gebäude der Kirche den Jesuiten, die in den Klosterräumen das Kollegium öffneten. Aber bald kriegten die Dominikaner sich das Kloster zurück und restaurierten die zerfallende Kirche. Insbesondere errichteten sie die neue Kuppel anstatt der vorigen, schufen die originellen Fresken wieder und schmückten die Wände der Kathedrale durch die neuen Malereien, stellten die Orgel und die zusätzlichen Altare ein.</w:t>
      </w:r>
    </w:p>
    <w:p w:rsidR="00E973AB" w:rsidRDefault="00E973AB" w:rsidP="00E973AB">
      <w:pPr>
        <w:rPr>
          <w:sz w:val="28"/>
          <w:szCs w:val="28"/>
          <w:lang w:val="de-DE"/>
        </w:rPr>
      </w:pPr>
      <w:r w:rsidRPr="00E973AB">
        <w:rPr>
          <w:sz w:val="28"/>
          <w:szCs w:val="28"/>
          <w:lang w:val="de-DE"/>
        </w:rPr>
        <w:t>Während des Zweiten Weltkriegs war die </w:t>
      </w:r>
      <w:hyperlink r:id="rId23" w:history="1">
        <w:r w:rsidRPr="00127FD8">
          <w:rPr>
            <w:color w:val="000000" w:themeColor="text1"/>
            <w:sz w:val="28"/>
            <w:szCs w:val="28"/>
            <w:lang w:val="de-DE"/>
          </w:rPr>
          <w:t>Dominikanische Kathedrale</w:t>
        </w:r>
      </w:hyperlink>
      <w:r w:rsidRPr="00E973AB">
        <w:rPr>
          <w:sz w:val="28"/>
          <w:szCs w:val="28"/>
          <w:lang w:val="de-DE"/>
        </w:rPr>
        <w:t xml:space="preserve"> – wie auch die ganze Stadt – stark zerstört, aber nach einigen Jahren nach seinem Abschluss war völlig wieder aufgebaut. In der sowjetischen Zeit verwendete man den Raum der Kirche unter die Gemäldegalerie, und nur Ende des </w:t>
      </w:r>
      <w:r w:rsidRPr="00E973AB">
        <w:rPr>
          <w:sz w:val="28"/>
          <w:szCs w:val="28"/>
        </w:rPr>
        <w:t>ХХ</w:t>
      </w:r>
      <w:r w:rsidRPr="00E973AB">
        <w:rPr>
          <w:sz w:val="28"/>
          <w:szCs w:val="28"/>
          <w:lang w:val="de-DE"/>
        </w:rPr>
        <w:t>. Jahrhunderts wurde die Kirche wieder tätig. Nach der Abgabe der griechisch-katholischen Gemeinde von </w:t>
      </w:r>
      <w:hyperlink r:id="rId24" w:history="1">
        <w:r w:rsidRPr="00127FD8">
          <w:rPr>
            <w:color w:val="000000" w:themeColor="text1"/>
            <w:sz w:val="28"/>
            <w:szCs w:val="28"/>
            <w:lang w:val="de-DE"/>
          </w:rPr>
          <w:t>Ternopil</w:t>
        </w:r>
      </w:hyperlink>
      <w:r w:rsidRPr="00E973AB">
        <w:rPr>
          <w:sz w:val="28"/>
          <w:szCs w:val="28"/>
          <w:lang w:val="de-DE"/>
        </w:rPr>
        <w:t> war der Tempel in die Kathedrale der Unbefleckten Empfängnis der Heiligen Gottesmutter umbenannt.</w:t>
      </w:r>
    </w:p>
    <w:p w:rsidR="00C20723" w:rsidRPr="001C4652" w:rsidRDefault="001C4652" w:rsidP="00E973AB">
      <w:pPr>
        <w:rPr>
          <w:sz w:val="28"/>
          <w:szCs w:val="28"/>
          <w:lang w:val="de-DE"/>
        </w:rPr>
      </w:pPr>
      <w:r>
        <w:rPr>
          <w:sz w:val="28"/>
          <w:szCs w:val="28"/>
          <w:lang w:val="de-DE"/>
        </w:rPr>
        <w:t xml:space="preserve">Die Kathedrale befindet sich in der </w:t>
      </w:r>
      <w:proofErr w:type="spellStart"/>
      <w:r>
        <w:rPr>
          <w:sz w:val="28"/>
          <w:szCs w:val="28"/>
          <w:lang w:val="de-DE"/>
        </w:rPr>
        <w:t>Sahajdatschnoho</w:t>
      </w:r>
      <w:proofErr w:type="spellEnd"/>
      <w:r>
        <w:rPr>
          <w:sz w:val="28"/>
          <w:szCs w:val="28"/>
          <w:lang w:val="de-DE"/>
        </w:rPr>
        <w:t xml:space="preserve"> Straße,14.</w:t>
      </w:r>
    </w:p>
    <w:p w:rsidR="00E973AB" w:rsidRPr="00E973AB" w:rsidRDefault="00E973AB" w:rsidP="00E973AB">
      <w:pPr>
        <w:rPr>
          <w:sz w:val="28"/>
          <w:szCs w:val="28"/>
          <w:lang w:val="de-DE"/>
        </w:rPr>
      </w:pPr>
      <w:r w:rsidRPr="00E973AB">
        <w:rPr>
          <w:sz w:val="28"/>
          <w:szCs w:val="28"/>
          <w:lang w:val="de-DE"/>
        </w:rPr>
        <w:t>Gerade der Kirche gegenüber ist heute die Grünanlage geschaffen, wo das Denkmal dem Fürsten Daniel Romanowitsch von Galizien errichtet ist.</w:t>
      </w:r>
    </w:p>
    <w:p w:rsidR="00E973AB" w:rsidRPr="00E973AB" w:rsidRDefault="00E973AB" w:rsidP="00E973AB">
      <w:pPr>
        <w:rPr>
          <w:sz w:val="28"/>
          <w:szCs w:val="28"/>
          <w:lang w:val="de-DE"/>
        </w:rPr>
      </w:pPr>
    </w:p>
    <w:p w:rsidR="00E973AB" w:rsidRPr="00E973AB" w:rsidRDefault="00E973AB" w:rsidP="00E973AB">
      <w:pPr>
        <w:rPr>
          <w:sz w:val="28"/>
          <w:szCs w:val="28"/>
          <w:lang w:val="uk-UA"/>
        </w:rPr>
      </w:pPr>
      <w:r w:rsidRPr="00E973AB">
        <w:rPr>
          <w:sz w:val="28"/>
          <w:szCs w:val="28"/>
          <w:lang w:val="uk-UA"/>
        </w:rPr>
        <w:t xml:space="preserve">        </w:t>
      </w:r>
      <w:r w:rsidRPr="00E973AB">
        <w:rPr>
          <w:noProof/>
          <w:sz w:val="28"/>
          <w:szCs w:val="28"/>
          <w:lang w:val="uk-UA"/>
        </w:rPr>
        <w:drawing>
          <wp:inline distT="0" distB="0" distL="0" distR="0" wp14:anchorId="386E6E10" wp14:editId="7F811DB5">
            <wp:extent cx="2143125" cy="2143125"/>
            <wp:effectExtent l="0" t="0" r="9525" b="9525"/>
            <wp:docPr id="7" name="Рисунок 7" descr="C:\Users\User\AppData\Local\Microsoft\Windows\INetCache\Content.MSO\7E93E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7E93E0F.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E973AB">
        <w:rPr>
          <w:sz w:val="28"/>
          <w:szCs w:val="28"/>
          <w:lang w:val="uk-UA"/>
        </w:rPr>
        <w:t xml:space="preserve">               </w:t>
      </w:r>
      <w:r w:rsidRPr="00E973AB">
        <w:rPr>
          <w:noProof/>
          <w:sz w:val="28"/>
          <w:szCs w:val="28"/>
          <w:lang w:val="uk-UA"/>
        </w:rPr>
        <w:drawing>
          <wp:inline distT="0" distB="0" distL="0" distR="0" wp14:anchorId="175DB2A0" wp14:editId="009A5FFF">
            <wp:extent cx="2466975" cy="1847850"/>
            <wp:effectExtent l="0" t="0" r="9525" b="0"/>
            <wp:docPr id="9" name="Рисунок 9" descr="C:\Users\User\AppData\Local\Microsoft\Windows\INetCache\Content.MSO\C30C0F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MSO\C30C0F0A.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973AB" w:rsidRPr="00E973AB" w:rsidRDefault="00E973AB" w:rsidP="00E973AB">
      <w:pPr>
        <w:rPr>
          <w:sz w:val="28"/>
          <w:szCs w:val="28"/>
          <w:lang w:val="de-DE"/>
        </w:rPr>
      </w:pPr>
    </w:p>
    <w:p w:rsidR="00E973AB" w:rsidRPr="00E973AB" w:rsidRDefault="00E973AB" w:rsidP="00E973AB">
      <w:pPr>
        <w:rPr>
          <w:sz w:val="28"/>
          <w:szCs w:val="28"/>
          <w:lang w:val="de-DE"/>
        </w:rPr>
      </w:pPr>
      <w:r w:rsidRPr="00E973AB">
        <w:rPr>
          <w:b/>
          <w:sz w:val="40"/>
          <w:szCs w:val="40"/>
          <w:lang w:val="de-DE"/>
        </w:rPr>
        <w:t xml:space="preserve">                Die Kirche der Kreuzerhöhung</w:t>
      </w:r>
    </w:p>
    <w:p w:rsidR="00E973AB" w:rsidRPr="00E973AB" w:rsidRDefault="00E973AB" w:rsidP="00E973AB">
      <w:pPr>
        <w:rPr>
          <w:sz w:val="28"/>
          <w:szCs w:val="28"/>
          <w:lang w:val="de-DE"/>
        </w:rPr>
      </w:pPr>
      <w:r w:rsidRPr="00E973AB">
        <w:rPr>
          <w:sz w:val="28"/>
          <w:szCs w:val="28"/>
          <w:lang w:val="de-DE"/>
        </w:rPr>
        <w:lastRenderedPageBreak/>
        <w:t> </w:t>
      </w:r>
      <w:hyperlink r:id="rId27" w:history="1">
        <w:r w:rsidRPr="00127FD8">
          <w:rPr>
            <w:color w:val="000000" w:themeColor="text1"/>
            <w:sz w:val="28"/>
            <w:szCs w:val="28"/>
            <w:lang w:val="de-DE"/>
          </w:rPr>
          <w:t>Die Kirche der Kreuzerhöhung</w:t>
        </w:r>
      </w:hyperlink>
      <w:r w:rsidRPr="00E973AB">
        <w:rPr>
          <w:sz w:val="28"/>
          <w:szCs w:val="28"/>
          <w:lang w:val="de-DE"/>
        </w:rPr>
        <w:t>, die über dem Teich unweit vom alten Schloss erhöht, ist der echte Schmuck des historischen Zentrums von </w:t>
      </w:r>
      <w:hyperlink r:id="rId28" w:history="1">
        <w:r w:rsidRPr="00127FD8">
          <w:rPr>
            <w:color w:val="000000" w:themeColor="text1"/>
            <w:sz w:val="28"/>
            <w:szCs w:val="28"/>
            <w:lang w:val="de-DE"/>
          </w:rPr>
          <w:t>Ternopil</w:t>
        </w:r>
      </w:hyperlink>
      <w:r w:rsidRPr="00127FD8">
        <w:rPr>
          <w:color w:val="000000" w:themeColor="text1"/>
          <w:sz w:val="28"/>
          <w:szCs w:val="28"/>
          <w:lang w:val="de-DE"/>
        </w:rPr>
        <w:t>.</w:t>
      </w:r>
      <w:r w:rsidRPr="00E973AB">
        <w:rPr>
          <w:sz w:val="28"/>
          <w:szCs w:val="28"/>
          <w:lang w:val="de-DE"/>
        </w:rPr>
        <w:t xml:space="preserve"> Sie, die im ersten Drittel des XVI. Jahrhunderts</w:t>
      </w:r>
      <w:r w:rsidR="00D01EE2">
        <w:rPr>
          <w:sz w:val="28"/>
          <w:szCs w:val="28"/>
          <w:lang w:val="de-DE"/>
        </w:rPr>
        <w:t xml:space="preserve"> (1540)</w:t>
      </w:r>
      <w:r w:rsidRPr="00E973AB">
        <w:rPr>
          <w:sz w:val="28"/>
          <w:szCs w:val="28"/>
          <w:lang w:val="de-DE"/>
        </w:rPr>
        <w:t xml:space="preserve"> errichtet ist, ist der altertümlichste kultische Bau der Stadt und trägt den Status des Denkmals der Architektur des nationalen Wertes.</w:t>
      </w:r>
    </w:p>
    <w:p w:rsidR="00E973AB" w:rsidRPr="00E973AB" w:rsidRDefault="00E973AB" w:rsidP="00E973AB">
      <w:pPr>
        <w:rPr>
          <w:sz w:val="28"/>
          <w:szCs w:val="28"/>
          <w:lang w:val="de-DE"/>
        </w:rPr>
      </w:pPr>
      <w:r w:rsidRPr="00E973AB">
        <w:rPr>
          <w:sz w:val="28"/>
          <w:szCs w:val="28"/>
          <w:lang w:val="de-DE"/>
        </w:rPr>
        <w:t xml:space="preserve">Der Steintempel der Kreuzerhöhung war an der Stelle der altertümlichen hölzernen Kathedrale der </w:t>
      </w:r>
      <w:proofErr w:type="spellStart"/>
      <w:r w:rsidRPr="00E973AB">
        <w:rPr>
          <w:sz w:val="28"/>
          <w:szCs w:val="28"/>
          <w:lang w:val="de-DE"/>
        </w:rPr>
        <w:t>Zeit</w:t>
      </w:r>
      <w:r w:rsidR="00FD1F38">
        <w:rPr>
          <w:sz w:val="28"/>
          <w:szCs w:val="28"/>
          <w:lang w:val="de-DE"/>
        </w:rPr>
        <w:t>e</w:t>
      </w:r>
      <w:proofErr w:type="spellEnd"/>
      <w:r w:rsidR="00FD1F38">
        <w:rPr>
          <w:sz w:val="28"/>
          <w:szCs w:val="28"/>
          <w:lang w:val="de-DE"/>
        </w:rPr>
        <w:t xml:space="preserve"> </w:t>
      </w:r>
      <w:r w:rsidRPr="00E973AB">
        <w:rPr>
          <w:sz w:val="28"/>
          <w:szCs w:val="28"/>
          <w:lang w:val="de-DE"/>
        </w:rPr>
        <w:t xml:space="preserve">von der </w:t>
      </w:r>
      <w:proofErr w:type="spellStart"/>
      <w:r w:rsidRPr="00E973AB">
        <w:rPr>
          <w:sz w:val="28"/>
          <w:szCs w:val="28"/>
          <w:lang w:val="de-DE"/>
        </w:rPr>
        <w:t>Ky</w:t>
      </w:r>
      <w:r w:rsidR="00127FD8">
        <w:rPr>
          <w:sz w:val="28"/>
          <w:szCs w:val="28"/>
          <w:lang w:val="de-DE"/>
        </w:rPr>
        <w:t>j</w:t>
      </w:r>
      <w:r w:rsidRPr="00E973AB">
        <w:rPr>
          <w:sz w:val="28"/>
          <w:szCs w:val="28"/>
          <w:lang w:val="de-DE"/>
        </w:rPr>
        <w:t>iver</w:t>
      </w:r>
      <w:proofErr w:type="spellEnd"/>
      <w:r w:rsidRPr="00E973AB">
        <w:rPr>
          <w:sz w:val="28"/>
          <w:szCs w:val="28"/>
          <w:lang w:val="de-DE"/>
        </w:rPr>
        <w:t xml:space="preserve"> Rus auf Initiative des Gründers von </w:t>
      </w:r>
      <w:hyperlink r:id="rId29" w:history="1">
        <w:r w:rsidRPr="00127FD8">
          <w:rPr>
            <w:color w:val="000000" w:themeColor="text1"/>
            <w:sz w:val="28"/>
            <w:szCs w:val="28"/>
            <w:lang w:val="de-DE"/>
          </w:rPr>
          <w:t>Ternopil</w:t>
        </w:r>
      </w:hyperlink>
      <w:r w:rsidRPr="00127FD8">
        <w:rPr>
          <w:color w:val="000000" w:themeColor="text1"/>
          <w:sz w:val="28"/>
          <w:szCs w:val="28"/>
          <w:lang w:val="de-DE"/>
        </w:rPr>
        <w:t> </w:t>
      </w:r>
      <w:r w:rsidRPr="00E973AB">
        <w:rPr>
          <w:sz w:val="28"/>
          <w:szCs w:val="28"/>
          <w:lang w:val="de-DE"/>
        </w:rPr>
        <w:t xml:space="preserve">– des polnischen </w:t>
      </w:r>
      <w:proofErr w:type="spellStart"/>
      <w:r w:rsidRPr="00E973AB">
        <w:rPr>
          <w:sz w:val="28"/>
          <w:szCs w:val="28"/>
          <w:lang w:val="de-DE"/>
        </w:rPr>
        <w:t>Kronhetmanes</w:t>
      </w:r>
      <w:proofErr w:type="spellEnd"/>
      <w:r w:rsidRPr="00E973AB">
        <w:rPr>
          <w:sz w:val="28"/>
          <w:szCs w:val="28"/>
          <w:lang w:val="de-DE"/>
        </w:rPr>
        <w:t xml:space="preserve"> Jan </w:t>
      </w:r>
      <w:proofErr w:type="spellStart"/>
      <w:r w:rsidRPr="00E973AB">
        <w:rPr>
          <w:sz w:val="28"/>
          <w:szCs w:val="28"/>
          <w:lang w:val="de-DE"/>
        </w:rPr>
        <w:t>Tarnowski</w:t>
      </w:r>
      <w:proofErr w:type="spellEnd"/>
      <w:r w:rsidRPr="00E973AB">
        <w:rPr>
          <w:sz w:val="28"/>
          <w:szCs w:val="28"/>
          <w:lang w:val="de-DE"/>
        </w:rPr>
        <w:t xml:space="preserve"> aufgebaut und war die würdige Verkörperung der besten Traditionen der altrussischen Baukunst. Dadurch, dass sich die Kirche neben dem Lemberger Tor der Stadt über dem Teich befand, nannte man sie als </w:t>
      </w:r>
      <w:proofErr w:type="spellStart"/>
      <w:r w:rsidRPr="00E973AB">
        <w:rPr>
          <w:sz w:val="28"/>
          <w:szCs w:val="28"/>
          <w:lang w:val="de-DE"/>
        </w:rPr>
        <w:t>Nadstawnaja</w:t>
      </w:r>
      <w:proofErr w:type="spellEnd"/>
      <w:r w:rsidRPr="00E973AB">
        <w:rPr>
          <w:sz w:val="28"/>
          <w:szCs w:val="28"/>
          <w:lang w:val="de-DE"/>
        </w:rPr>
        <w:t xml:space="preserve"> Kirche oder die Kirche über dem Teich nicht selten.</w:t>
      </w:r>
    </w:p>
    <w:p w:rsidR="00E973AB" w:rsidRPr="00E973AB" w:rsidRDefault="00E973AB" w:rsidP="00E973AB">
      <w:pPr>
        <w:rPr>
          <w:sz w:val="28"/>
          <w:szCs w:val="28"/>
          <w:lang w:val="de-DE"/>
        </w:rPr>
      </w:pPr>
      <w:r w:rsidRPr="00E973AB">
        <w:rPr>
          <w:sz w:val="28"/>
          <w:szCs w:val="28"/>
          <w:lang w:val="de-DE"/>
        </w:rPr>
        <w:t>Die Struktur der Kirche der Kreuzerhöhung wurde 1627 endgültig gebildet, als es zu ihrer westlichen Fassade der dreistufige Glockenturm vorgebaut war, wovon die geschnitzte Aufschrift über dem Portal zeugte. Seit dieser Zeit wurde die Kirche zum Teil des Verteidigungssystems von </w:t>
      </w:r>
      <w:hyperlink r:id="rId30" w:history="1">
        <w:r w:rsidRPr="00127FD8">
          <w:rPr>
            <w:color w:val="000000" w:themeColor="text1"/>
            <w:sz w:val="28"/>
            <w:szCs w:val="28"/>
            <w:lang w:val="de-DE"/>
          </w:rPr>
          <w:t>Ternopil</w:t>
        </w:r>
      </w:hyperlink>
      <w:r w:rsidRPr="00E973AB">
        <w:rPr>
          <w:sz w:val="28"/>
          <w:szCs w:val="28"/>
          <w:lang w:val="de-DE"/>
        </w:rPr>
        <w:t xml:space="preserve">. Angesichts der Tatsache, dass der Turm des Tempels über den Wällen der städtischen </w:t>
      </w:r>
      <w:proofErr w:type="spellStart"/>
      <w:r w:rsidRPr="00E973AB">
        <w:rPr>
          <w:sz w:val="28"/>
          <w:szCs w:val="28"/>
          <w:lang w:val="de-DE"/>
        </w:rPr>
        <w:t>Festigungen</w:t>
      </w:r>
      <w:proofErr w:type="spellEnd"/>
      <w:r w:rsidRPr="00E973AB">
        <w:rPr>
          <w:sz w:val="28"/>
          <w:szCs w:val="28"/>
          <w:lang w:val="de-DE"/>
        </w:rPr>
        <w:t xml:space="preserve"> erhöht wurde, wurde er als die Burgwart-Beobachtungsstelle, sowie für die Beschießung des Feindes auf den Zugängen zur Stadt oft verwendet.</w:t>
      </w:r>
    </w:p>
    <w:p w:rsidR="00E973AB" w:rsidRPr="00E973AB" w:rsidRDefault="00E973AB" w:rsidP="00E973AB">
      <w:pPr>
        <w:rPr>
          <w:sz w:val="28"/>
          <w:szCs w:val="28"/>
          <w:lang w:val="de-DE"/>
        </w:rPr>
      </w:pPr>
      <w:r w:rsidRPr="00E973AB">
        <w:rPr>
          <w:sz w:val="28"/>
          <w:szCs w:val="28"/>
          <w:lang w:val="de-DE"/>
        </w:rPr>
        <w:t xml:space="preserve">Außerdem hatte das Territorium der Kirche der Kreuzerhöhung, nach einigen Daten, von vornherein das eigene System der </w:t>
      </w:r>
      <w:proofErr w:type="spellStart"/>
      <w:r w:rsidRPr="00E973AB">
        <w:rPr>
          <w:sz w:val="28"/>
          <w:szCs w:val="28"/>
          <w:lang w:val="de-DE"/>
        </w:rPr>
        <w:t>Festigungen</w:t>
      </w:r>
      <w:proofErr w:type="spellEnd"/>
      <w:r w:rsidRPr="00E973AB">
        <w:rPr>
          <w:sz w:val="28"/>
          <w:szCs w:val="28"/>
          <w:lang w:val="de-DE"/>
        </w:rPr>
        <w:t>, die die nahen Zugänge zum Tempel schützten. Wodurch sie die Funktionen der kleinen Festung erfüllte – falls dem Feind gelang, durch das defensive Hauptperimeter von </w:t>
      </w:r>
      <w:hyperlink r:id="rId31" w:history="1">
        <w:r w:rsidRPr="00127FD8">
          <w:rPr>
            <w:color w:val="000000" w:themeColor="text1"/>
            <w:sz w:val="28"/>
            <w:szCs w:val="28"/>
            <w:lang w:val="de-DE"/>
          </w:rPr>
          <w:t>Ternopil</w:t>
        </w:r>
      </w:hyperlink>
      <w:r w:rsidRPr="00127FD8">
        <w:rPr>
          <w:color w:val="000000" w:themeColor="text1"/>
          <w:sz w:val="28"/>
          <w:szCs w:val="28"/>
          <w:lang w:val="de-DE"/>
        </w:rPr>
        <w:t> </w:t>
      </w:r>
      <w:r w:rsidRPr="00E973AB">
        <w:rPr>
          <w:sz w:val="28"/>
          <w:szCs w:val="28"/>
          <w:lang w:val="de-DE"/>
        </w:rPr>
        <w:t>durchzubrechen.</w:t>
      </w:r>
    </w:p>
    <w:p w:rsidR="00E973AB" w:rsidRPr="00E973AB" w:rsidRDefault="00E973AB" w:rsidP="00E973AB">
      <w:pPr>
        <w:rPr>
          <w:sz w:val="28"/>
          <w:szCs w:val="28"/>
          <w:lang w:val="de-DE"/>
        </w:rPr>
      </w:pPr>
      <w:r w:rsidRPr="00E973AB">
        <w:rPr>
          <w:sz w:val="28"/>
          <w:szCs w:val="28"/>
          <w:lang w:val="de-DE"/>
        </w:rPr>
        <w:t>Das XX. Jahrhundert erwies sich für die Kirche der Kreuzerhöhung kompliziert. Sie war während zwei Weltkriege hart mitgenommen, und danach wurden die Räume der Kirche noch lange Zeit nicht bestimmungsgemäß verwendet, sodass sie veraltete und zerfiel. Zu dieser Zeit verlor der Tempel die wertvolle Ikonenwand und die Malereien der Innenansicht, die zerstört waren.</w:t>
      </w:r>
    </w:p>
    <w:p w:rsidR="00E973AB" w:rsidRDefault="00E973AB" w:rsidP="00E973AB">
      <w:pPr>
        <w:rPr>
          <w:sz w:val="28"/>
          <w:szCs w:val="28"/>
          <w:lang w:val="de-DE"/>
        </w:rPr>
      </w:pPr>
      <w:r w:rsidRPr="00E973AB">
        <w:rPr>
          <w:sz w:val="28"/>
          <w:szCs w:val="28"/>
          <w:lang w:val="de-DE"/>
        </w:rPr>
        <w:t xml:space="preserve">Zum Glück war die Kirche der Kreuzerhöhung vor kurzem restauriert und ist heutzutage nicht nur der für die Stadt orthodoxen Zeichentempel, sondern auch einer ihrer interessantesten Sehenswürdigkeiten.   </w:t>
      </w:r>
    </w:p>
    <w:p w:rsidR="00B53105" w:rsidRPr="00B53105" w:rsidRDefault="00B53105" w:rsidP="00E973AB">
      <w:pPr>
        <w:rPr>
          <w:sz w:val="28"/>
          <w:szCs w:val="28"/>
          <w:lang w:val="de-DE"/>
        </w:rPr>
      </w:pPr>
      <w:r>
        <w:rPr>
          <w:sz w:val="28"/>
          <w:szCs w:val="28"/>
          <w:lang w:val="de-DE"/>
        </w:rPr>
        <w:lastRenderedPageBreak/>
        <w:t xml:space="preserve">Die Adresse der Kirche: </w:t>
      </w:r>
      <w:proofErr w:type="spellStart"/>
      <w:r>
        <w:rPr>
          <w:sz w:val="28"/>
          <w:szCs w:val="28"/>
          <w:lang w:val="de-DE"/>
        </w:rPr>
        <w:t>Nad</w:t>
      </w:r>
      <w:proofErr w:type="spellEnd"/>
      <w:r>
        <w:rPr>
          <w:sz w:val="28"/>
          <w:szCs w:val="28"/>
          <w:lang w:val="de-DE"/>
        </w:rPr>
        <w:t xml:space="preserve"> </w:t>
      </w:r>
      <w:proofErr w:type="spellStart"/>
      <w:r>
        <w:rPr>
          <w:sz w:val="28"/>
          <w:szCs w:val="28"/>
          <w:lang w:val="de-DE"/>
        </w:rPr>
        <w:t>Stawom</w:t>
      </w:r>
      <w:proofErr w:type="spellEnd"/>
      <w:r>
        <w:rPr>
          <w:sz w:val="28"/>
          <w:szCs w:val="28"/>
          <w:lang w:val="de-DE"/>
        </w:rPr>
        <w:t xml:space="preserve"> Straße,16.</w:t>
      </w:r>
    </w:p>
    <w:p w:rsidR="00E973AB" w:rsidRPr="00E973AB" w:rsidRDefault="00E973AB" w:rsidP="00E973AB">
      <w:pPr>
        <w:rPr>
          <w:sz w:val="28"/>
          <w:szCs w:val="28"/>
          <w:lang w:val="de-DE"/>
        </w:rPr>
      </w:pPr>
      <w:r w:rsidRPr="00E973AB">
        <w:rPr>
          <w:sz w:val="28"/>
          <w:szCs w:val="28"/>
          <w:lang w:val="de-DE"/>
        </w:rPr>
        <w:t xml:space="preserve">    </w:t>
      </w:r>
    </w:p>
    <w:p w:rsidR="00E973AB" w:rsidRPr="00E973AB" w:rsidRDefault="00E973AB" w:rsidP="00E973AB">
      <w:pPr>
        <w:rPr>
          <w:sz w:val="28"/>
          <w:szCs w:val="28"/>
          <w:lang w:val="uk-UA"/>
        </w:rPr>
      </w:pPr>
      <w:r w:rsidRPr="00E973AB">
        <w:rPr>
          <w:noProof/>
          <w:sz w:val="28"/>
          <w:szCs w:val="28"/>
          <w:lang w:val="de-DE"/>
        </w:rPr>
        <w:drawing>
          <wp:inline distT="0" distB="0" distL="0" distR="0" wp14:anchorId="3D617222" wp14:editId="5E645A8B">
            <wp:extent cx="2466975" cy="1847850"/>
            <wp:effectExtent l="0" t="0" r="9525" b="0"/>
            <wp:docPr id="13" name="Рисунок 13" descr="C:\Users\User\AppData\Local\Microsoft\Windows\INetCache\Content.MSO\D632DF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MSO\D632DF74.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E973AB">
        <w:rPr>
          <w:sz w:val="28"/>
          <w:szCs w:val="28"/>
          <w:lang w:val="uk-UA"/>
        </w:rPr>
        <w:t xml:space="preserve">                  </w:t>
      </w:r>
      <w:r w:rsidRPr="00E973AB">
        <w:rPr>
          <w:noProof/>
          <w:sz w:val="28"/>
          <w:szCs w:val="28"/>
          <w:lang w:val="uk-UA"/>
        </w:rPr>
        <w:drawing>
          <wp:inline distT="0" distB="0" distL="0" distR="0" wp14:anchorId="4AF263C8" wp14:editId="4FEACEF7">
            <wp:extent cx="2619375" cy="1743075"/>
            <wp:effectExtent l="0" t="0" r="9525" b="9525"/>
            <wp:docPr id="14" name="Рисунок 14" descr="C:\Users\User\AppData\Local\Microsoft\Windows\INetCache\Content.MSO\1176F3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1176F358.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E973AB" w:rsidRPr="00E973AB" w:rsidRDefault="00E973AB" w:rsidP="00E973AB">
      <w:pPr>
        <w:rPr>
          <w:sz w:val="28"/>
          <w:szCs w:val="28"/>
          <w:lang w:val="uk-UA"/>
        </w:rPr>
      </w:pPr>
      <w:r w:rsidRPr="00E973AB">
        <w:rPr>
          <w:sz w:val="28"/>
          <w:szCs w:val="28"/>
          <w:lang w:val="de-DE"/>
        </w:rPr>
        <w:t xml:space="preserve">  </w:t>
      </w:r>
      <w:r w:rsidRPr="00E973AB">
        <w:rPr>
          <w:sz w:val="28"/>
          <w:szCs w:val="28"/>
          <w:lang w:val="uk-UA"/>
        </w:rPr>
        <w:t xml:space="preserve">                   </w:t>
      </w:r>
    </w:p>
    <w:p w:rsidR="00E973AB" w:rsidRPr="00E973AB" w:rsidRDefault="00E973AB" w:rsidP="00E973AB">
      <w:pPr>
        <w:rPr>
          <w:b/>
          <w:sz w:val="40"/>
          <w:szCs w:val="40"/>
          <w:lang w:val="uk-UA"/>
        </w:rPr>
      </w:pPr>
      <w:r w:rsidRPr="00E973AB">
        <w:rPr>
          <w:b/>
          <w:sz w:val="40"/>
          <w:szCs w:val="40"/>
          <w:lang w:val="de-DE"/>
        </w:rPr>
        <w:t xml:space="preserve">    </w:t>
      </w:r>
      <w:r w:rsidRPr="00E973AB">
        <w:rPr>
          <w:b/>
          <w:sz w:val="40"/>
          <w:szCs w:val="40"/>
          <w:lang w:val="uk-UA"/>
        </w:rPr>
        <w:t xml:space="preserve">     </w:t>
      </w:r>
    </w:p>
    <w:p w:rsidR="00E973AB" w:rsidRPr="00E973AB" w:rsidRDefault="00E973AB" w:rsidP="00E973AB">
      <w:pPr>
        <w:rPr>
          <w:b/>
          <w:sz w:val="40"/>
          <w:szCs w:val="40"/>
          <w:lang w:val="de-DE"/>
        </w:rPr>
      </w:pPr>
      <w:r w:rsidRPr="00E973AB">
        <w:rPr>
          <w:b/>
          <w:sz w:val="40"/>
          <w:szCs w:val="40"/>
          <w:lang w:val="uk-UA"/>
        </w:rPr>
        <w:t xml:space="preserve">                                     </w:t>
      </w:r>
      <w:r w:rsidRPr="00E973AB">
        <w:rPr>
          <w:b/>
          <w:sz w:val="40"/>
          <w:szCs w:val="40"/>
          <w:lang w:val="de-DE"/>
        </w:rPr>
        <w:t>Altes Schloss</w:t>
      </w:r>
    </w:p>
    <w:p w:rsidR="00E973AB" w:rsidRPr="00E973AB" w:rsidRDefault="00E973AB" w:rsidP="00E973AB">
      <w:pPr>
        <w:tabs>
          <w:tab w:val="left" w:pos="5325"/>
        </w:tabs>
        <w:rPr>
          <w:sz w:val="28"/>
          <w:szCs w:val="28"/>
          <w:lang w:val="de-DE"/>
        </w:rPr>
      </w:pPr>
      <w:r w:rsidRPr="00E973AB">
        <w:rPr>
          <w:sz w:val="28"/>
          <w:szCs w:val="28"/>
          <w:lang w:val="de-DE"/>
        </w:rPr>
        <w:t xml:space="preserve">Die Geschichte des </w:t>
      </w:r>
      <w:r w:rsidR="004D6708">
        <w:rPr>
          <w:sz w:val="28"/>
          <w:szCs w:val="28"/>
          <w:lang w:val="de-DE"/>
        </w:rPr>
        <w:t>A</w:t>
      </w:r>
      <w:r w:rsidRPr="00E973AB">
        <w:rPr>
          <w:sz w:val="28"/>
          <w:szCs w:val="28"/>
          <w:lang w:val="de-DE"/>
        </w:rPr>
        <w:t>lten Schlosses hat vor fast 500 Jahren angefangen.</w:t>
      </w:r>
    </w:p>
    <w:p w:rsidR="00E973AB" w:rsidRPr="00E973AB" w:rsidRDefault="00E973AB" w:rsidP="00E973AB">
      <w:pPr>
        <w:tabs>
          <w:tab w:val="left" w:pos="5325"/>
        </w:tabs>
        <w:rPr>
          <w:sz w:val="28"/>
          <w:szCs w:val="28"/>
          <w:lang w:val="de-DE"/>
        </w:rPr>
      </w:pPr>
      <w:r w:rsidRPr="00E973AB">
        <w:rPr>
          <w:sz w:val="28"/>
          <w:szCs w:val="28"/>
          <w:lang w:val="de-DE"/>
        </w:rPr>
        <w:t xml:space="preserve">An den Ufern des Flusses </w:t>
      </w:r>
      <w:proofErr w:type="spellStart"/>
      <w:r w:rsidRPr="00E973AB">
        <w:rPr>
          <w:sz w:val="28"/>
          <w:szCs w:val="28"/>
          <w:lang w:val="de-DE"/>
        </w:rPr>
        <w:t>Seret</w:t>
      </w:r>
      <w:proofErr w:type="spellEnd"/>
      <w:r w:rsidRPr="00E973AB">
        <w:rPr>
          <w:sz w:val="28"/>
          <w:szCs w:val="28"/>
          <w:lang w:val="de-DE"/>
        </w:rPr>
        <w:t xml:space="preserve">,  wo sich heutzutage die Stadt Ternopil befindet, hat vor vielen Jahrhunderten eine Siedlung gelegen. Diese Siedlung überfielen die römischen Legionen. Im 13.-15. Jahrhundert tobten hier die tatarisch-mongolischen Horden. Sie setzten die </w:t>
      </w:r>
      <w:proofErr w:type="spellStart"/>
      <w:r w:rsidRPr="00E973AB">
        <w:rPr>
          <w:sz w:val="28"/>
          <w:szCs w:val="28"/>
          <w:lang w:val="de-DE"/>
        </w:rPr>
        <w:t>Topiltsche</w:t>
      </w:r>
      <w:proofErr w:type="spellEnd"/>
      <w:r w:rsidRPr="00E973AB">
        <w:rPr>
          <w:sz w:val="28"/>
          <w:szCs w:val="28"/>
          <w:lang w:val="de-DE"/>
        </w:rPr>
        <w:t xml:space="preserve">   ( die damalige Benennung der Stadt) in Brand. Erst im Jahre 1540 wurde hier die Festung mit dem hohen Erdwall, dem Turm und dem Tor gebaut. </w:t>
      </w:r>
    </w:p>
    <w:p w:rsidR="00E973AB" w:rsidRPr="00E973AB" w:rsidRDefault="00E973AB" w:rsidP="00E973AB">
      <w:pPr>
        <w:tabs>
          <w:tab w:val="left" w:pos="5325"/>
        </w:tabs>
        <w:rPr>
          <w:sz w:val="28"/>
          <w:szCs w:val="28"/>
          <w:lang w:val="de-DE"/>
        </w:rPr>
      </w:pPr>
      <w:r w:rsidRPr="00E973AB">
        <w:rPr>
          <w:sz w:val="28"/>
          <w:szCs w:val="28"/>
          <w:lang w:val="de-DE"/>
        </w:rPr>
        <w:t xml:space="preserve">Das </w:t>
      </w:r>
      <w:r w:rsidR="004D6708">
        <w:rPr>
          <w:sz w:val="28"/>
          <w:szCs w:val="28"/>
          <w:lang w:val="de-DE"/>
        </w:rPr>
        <w:t>A</w:t>
      </w:r>
      <w:r w:rsidRPr="00E973AB">
        <w:rPr>
          <w:sz w:val="28"/>
          <w:szCs w:val="28"/>
          <w:lang w:val="de-DE"/>
        </w:rPr>
        <w:t>lte Schloss, von dem vor vielen Jahrhunderten die Geschichte von </w:t>
      </w:r>
      <w:hyperlink r:id="rId34" w:history="1">
        <w:r w:rsidRPr="00127FD8">
          <w:rPr>
            <w:color w:val="000000" w:themeColor="text1"/>
            <w:sz w:val="28"/>
            <w:szCs w:val="28"/>
            <w:lang w:val="de-DE"/>
          </w:rPr>
          <w:t>Ternopil</w:t>
        </w:r>
      </w:hyperlink>
      <w:r w:rsidRPr="00127FD8">
        <w:rPr>
          <w:color w:val="000000" w:themeColor="text1"/>
          <w:sz w:val="28"/>
          <w:szCs w:val="28"/>
          <w:lang w:val="de-DE"/>
        </w:rPr>
        <w:t> </w:t>
      </w:r>
      <w:r w:rsidRPr="00E973AB">
        <w:rPr>
          <w:sz w:val="28"/>
          <w:szCs w:val="28"/>
          <w:lang w:val="de-DE"/>
        </w:rPr>
        <w:t>begann, ist als das Denkmal der Architektur des nationalen Wertes heute anerkannt und gilt gerecht für eine der Schlüsselsehenswürdigkeiten der Stadt. Das ist der altertümliche Bau von Ternopil, der bis zu unseren Tagen unbeschädigt blieb. Die Bedeutsamkeit des Schlosses, das der älteste Bau von </w:t>
      </w:r>
      <w:hyperlink r:id="rId35" w:history="1">
        <w:r w:rsidRPr="00127FD8">
          <w:rPr>
            <w:color w:val="000000" w:themeColor="text1"/>
            <w:sz w:val="28"/>
            <w:szCs w:val="28"/>
            <w:lang w:val="de-DE"/>
          </w:rPr>
          <w:t>Ternopil</w:t>
        </w:r>
      </w:hyperlink>
      <w:r w:rsidRPr="00E973AB">
        <w:rPr>
          <w:sz w:val="28"/>
          <w:szCs w:val="28"/>
          <w:lang w:val="de-DE"/>
        </w:rPr>
        <w:t> ist, bestätigt auch die Tatsache, dass es – als die heraldische Hauptfigur – auf dem Wappen der Stadt dargestellt ist.</w:t>
      </w:r>
    </w:p>
    <w:p w:rsidR="00E973AB" w:rsidRPr="00E973AB" w:rsidRDefault="00E973AB" w:rsidP="00E973AB">
      <w:pPr>
        <w:tabs>
          <w:tab w:val="left" w:pos="5325"/>
        </w:tabs>
        <w:rPr>
          <w:sz w:val="28"/>
          <w:szCs w:val="28"/>
          <w:lang w:val="de-DE"/>
        </w:rPr>
      </w:pPr>
      <w:r w:rsidRPr="00E973AB">
        <w:rPr>
          <w:sz w:val="28"/>
          <w:szCs w:val="28"/>
          <w:lang w:val="de-DE"/>
        </w:rPr>
        <w:t xml:space="preserve">Laut einer der Versionen hat das Schloss Jan </w:t>
      </w:r>
      <w:proofErr w:type="spellStart"/>
      <w:r w:rsidRPr="00E973AB">
        <w:rPr>
          <w:sz w:val="28"/>
          <w:szCs w:val="28"/>
          <w:lang w:val="de-DE"/>
        </w:rPr>
        <w:t>Tarnowski</w:t>
      </w:r>
      <w:proofErr w:type="spellEnd"/>
      <w:r w:rsidRPr="00E973AB">
        <w:rPr>
          <w:sz w:val="28"/>
          <w:szCs w:val="28"/>
          <w:lang w:val="de-DE"/>
        </w:rPr>
        <w:t xml:space="preserve"> erbaut.</w:t>
      </w:r>
    </w:p>
    <w:p w:rsidR="00E973AB" w:rsidRPr="00E973AB" w:rsidRDefault="00E973AB" w:rsidP="00E973AB">
      <w:pPr>
        <w:tabs>
          <w:tab w:val="left" w:pos="5325"/>
        </w:tabs>
        <w:rPr>
          <w:sz w:val="28"/>
          <w:szCs w:val="28"/>
          <w:lang w:val="de-DE"/>
        </w:rPr>
      </w:pPr>
      <w:r w:rsidRPr="00E973AB">
        <w:rPr>
          <w:sz w:val="28"/>
          <w:szCs w:val="28"/>
          <w:lang w:val="de-DE"/>
        </w:rPr>
        <w:t xml:space="preserve">Das Bauen der mächtigen </w:t>
      </w:r>
      <w:proofErr w:type="spellStart"/>
      <w:r w:rsidRPr="00E973AB">
        <w:rPr>
          <w:sz w:val="28"/>
          <w:szCs w:val="28"/>
          <w:lang w:val="de-DE"/>
        </w:rPr>
        <w:t>Festigungen</w:t>
      </w:r>
      <w:proofErr w:type="spellEnd"/>
      <w:r w:rsidRPr="00E973AB">
        <w:rPr>
          <w:sz w:val="28"/>
          <w:szCs w:val="28"/>
          <w:lang w:val="de-DE"/>
        </w:rPr>
        <w:t xml:space="preserve"> auf der steilen Küste im Tal des Flusses </w:t>
      </w:r>
      <w:proofErr w:type="spellStart"/>
      <w:r w:rsidRPr="00E973AB">
        <w:rPr>
          <w:sz w:val="28"/>
          <w:szCs w:val="28"/>
          <w:lang w:val="de-DE"/>
        </w:rPr>
        <w:t>Seret</w:t>
      </w:r>
      <w:proofErr w:type="spellEnd"/>
      <w:r w:rsidRPr="00E973AB">
        <w:rPr>
          <w:sz w:val="28"/>
          <w:szCs w:val="28"/>
          <w:lang w:val="de-DE"/>
        </w:rPr>
        <w:t xml:space="preserve"> fing 1540 an, als </w:t>
      </w:r>
      <w:proofErr w:type="spellStart"/>
      <w:r w:rsidRPr="00E973AB">
        <w:rPr>
          <w:sz w:val="28"/>
          <w:szCs w:val="28"/>
          <w:lang w:val="de-DE"/>
        </w:rPr>
        <w:t>Kronhetman</w:t>
      </w:r>
      <w:proofErr w:type="spellEnd"/>
      <w:r w:rsidRPr="00E973AB">
        <w:rPr>
          <w:sz w:val="28"/>
          <w:szCs w:val="28"/>
          <w:lang w:val="de-DE"/>
        </w:rPr>
        <w:t xml:space="preserve"> Jan </w:t>
      </w:r>
      <w:proofErr w:type="spellStart"/>
      <w:r w:rsidRPr="00E973AB">
        <w:rPr>
          <w:sz w:val="28"/>
          <w:szCs w:val="28"/>
          <w:lang w:val="de-DE"/>
        </w:rPr>
        <w:t>Tarnowski</w:t>
      </w:r>
      <w:proofErr w:type="spellEnd"/>
      <w:r w:rsidRPr="00E973AB">
        <w:rPr>
          <w:sz w:val="28"/>
          <w:szCs w:val="28"/>
          <w:lang w:val="de-DE"/>
        </w:rPr>
        <w:t xml:space="preserve"> vom polnischen König </w:t>
      </w:r>
      <w:r w:rsidRPr="00E973AB">
        <w:rPr>
          <w:sz w:val="28"/>
          <w:szCs w:val="28"/>
          <w:lang w:val="de-DE"/>
        </w:rPr>
        <w:lastRenderedPageBreak/>
        <w:t>Sigismund I. Urkunde auf die Gründung der Stadt bekam und baute hier das Schloss mit der mächtigen Festigung auf. Das Schloss, dessen Errichtung acht Jahre dauerte, diente nicht nur zur Residenz des Besitzers der neu gebildeten Stadt, sondern auch zur Festung, hinter deren Mauern im Falle der feindlichen Einfälle die Bewohner von </w:t>
      </w:r>
      <w:hyperlink r:id="rId36" w:history="1">
        <w:r w:rsidRPr="00127FD8">
          <w:rPr>
            <w:color w:val="000000" w:themeColor="text1"/>
            <w:sz w:val="28"/>
            <w:szCs w:val="28"/>
            <w:lang w:val="de-DE"/>
          </w:rPr>
          <w:t>Ternopil</w:t>
        </w:r>
      </w:hyperlink>
      <w:r w:rsidRPr="00127FD8">
        <w:rPr>
          <w:color w:val="000000" w:themeColor="text1"/>
          <w:sz w:val="28"/>
          <w:szCs w:val="28"/>
          <w:lang w:val="de-DE"/>
        </w:rPr>
        <w:t> </w:t>
      </w:r>
      <w:r w:rsidRPr="00E973AB">
        <w:rPr>
          <w:sz w:val="28"/>
          <w:szCs w:val="28"/>
          <w:lang w:val="de-DE"/>
        </w:rPr>
        <w:t>bedeckt werden konnten. Die Hauptaufgabe der fortifikatorischen Bauten war die Verteidigung der südlich-östlichen Grenzen von Polen-Litauen von den damals regelmäßigen türkisch-tatarischen Einfällen.</w:t>
      </w:r>
    </w:p>
    <w:p w:rsidR="00E973AB" w:rsidRPr="00E973AB" w:rsidRDefault="00E973AB" w:rsidP="00E973AB">
      <w:pPr>
        <w:tabs>
          <w:tab w:val="left" w:pos="5325"/>
        </w:tabs>
        <w:rPr>
          <w:sz w:val="28"/>
          <w:szCs w:val="28"/>
          <w:lang w:val="de-DE"/>
        </w:rPr>
      </w:pPr>
      <w:r w:rsidRPr="00E973AB">
        <w:rPr>
          <w:sz w:val="28"/>
          <w:szCs w:val="28"/>
          <w:lang w:val="de-DE"/>
        </w:rPr>
        <w:t>Zur äußerlichen Sicherung dem Schloss in </w:t>
      </w:r>
      <w:hyperlink r:id="rId37" w:history="1">
        <w:r w:rsidRPr="00127FD8">
          <w:rPr>
            <w:color w:val="000000" w:themeColor="text1"/>
            <w:sz w:val="28"/>
            <w:szCs w:val="28"/>
            <w:lang w:val="de-DE"/>
          </w:rPr>
          <w:t>Ternopil</w:t>
        </w:r>
      </w:hyperlink>
      <w:r w:rsidRPr="00127FD8">
        <w:rPr>
          <w:color w:val="000000" w:themeColor="text1"/>
          <w:sz w:val="28"/>
          <w:szCs w:val="28"/>
          <w:lang w:val="de-DE"/>
        </w:rPr>
        <w:t> </w:t>
      </w:r>
      <w:r w:rsidRPr="00E973AB">
        <w:rPr>
          <w:sz w:val="28"/>
          <w:szCs w:val="28"/>
          <w:lang w:val="de-DE"/>
        </w:rPr>
        <w:t xml:space="preserve">diente, einerseits, der hohe Erdwall, der vom Eichenpfahlzaun gefestigt ist, und andererseits – der tiefe Graben, den man mit Wasser des hier geschaffenen künstlichen Teiches ausfüllte. Vom Norden bedeckten die moorigen Ufer des Flusses </w:t>
      </w:r>
      <w:proofErr w:type="spellStart"/>
      <w:r w:rsidRPr="00E973AB">
        <w:rPr>
          <w:sz w:val="28"/>
          <w:szCs w:val="28"/>
          <w:lang w:val="de-DE"/>
        </w:rPr>
        <w:t>Rudka</w:t>
      </w:r>
      <w:proofErr w:type="spellEnd"/>
      <w:r w:rsidRPr="00E973AB">
        <w:rPr>
          <w:sz w:val="28"/>
          <w:szCs w:val="28"/>
          <w:lang w:val="de-DE"/>
        </w:rPr>
        <w:t xml:space="preserve"> die Zugänge zur Festung. Die fortifikatorischen Bauten sahen wie das Rechteck aus, in jedem Winkel von dem sich der mächtige Verteidigungsturm befand. Ins Schloss konnte man nur durch das gefestigte Tor geraten, zu dem die Klappbrücke durch den Graben führte.</w:t>
      </w:r>
    </w:p>
    <w:p w:rsidR="00E973AB" w:rsidRPr="00E973AB" w:rsidRDefault="00E973AB" w:rsidP="00E973AB">
      <w:pPr>
        <w:tabs>
          <w:tab w:val="left" w:pos="5325"/>
        </w:tabs>
        <w:rPr>
          <w:sz w:val="28"/>
          <w:szCs w:val="28"/>
          <w:lang w:val="de-DE"/>
        </w:rPr>
      </w:pPr>
      <w:r w:rsidRPr="00E973AB">
        <w:rPr>
          <w:sz w:val="28"/>
          <w:szCs w:val="28"/>
          <w:lang w:val="de-DE"/>
        </w:rPr>
        <w:t>Der Schlüsselschlossbau war der Palast, wo die Besitzer von </w:t>
      </w:r>
      <w:hyperlink r:id="rId38" w:history="1">
        <w:r w:rsidRPr="00127FD8">
          <w:rPr>
            <w:color w:val="000000" w:themeColor="text1"/>
            <w:sz w:val="28"/>
            <w:szCs w:val="28"/>
            <w:lang w:val="de-DE"/>
          </w:rPr>
          <w:t>Ternopil</w:t>
        </w:r>
      </w:hyperlink>
      <w:r w:rsidRPr="00E973AB">
        <w:rPr>
          <w:sz w:val="28"/>
          <w:szCs w:val="28"/>
          <w:lang w:val="de-DE"/>
        </w:rPr>
        <w:t> wohnten. Wegen der komplizierten Lage baute man es mit verschiedenen Niveaus auf: es hatte drei Landstockwerke und zwei – unterirdische, die seitens der steilen Küste des Teiches sichtbar waren. Neben dem Palast befanden sich andere Schlossbauten – Bäckerei, Küche, Pferdeställe und eindrucksvolles Arsenal.</w:t>
      </w:r>
    </w:p>
    <w:p w:rsidR="00E973AB" w:rsidRPr="00E973AB" w:rsidRDefault="00E973AB" w:rsidP="00E973AB">
      <w:pPr>
        <w:tabs>
          <w:tab w:val="left" w:pos="5325"/>
        </w:tabs>
        <w:rPr>
          <w:sz w:val="28"/>
          <w:szCs w:val="28"/>
          <w:lang w:val="de-DE"/>
        </w:rPr>
      </w:pPr>
      <w:r w:rsidRPr="00E973AB">
        <w:rPr>
          <w:sz w:val="28"/>
          <w:szCs w:val="28"/>
          <w:lang w:val="de-DE"/>
        </w:rPr>
        <w:t>Ungeachtet des mächtigen Verteidigungssystems litt das Schloss von </w:t>
      </w:r>
      <w:hyperlink r:id="rId39" w:history="1">
        <w:r w:rsidRPr="00127FD8">
          <w:rPr>
            <w:color w:val="000000" w:themeColor="text1"/>
            <w:sz w:val="28"/>
            <w:szCs w:val="28"/>
            <w:lang w:val="de-DE"/>
          </w:rPr>
          <w:t>Ternopil</w:t>
        </w:r>
      </w:hyperlink>
      <w:r w:rsidRPr="00E973AB">
        <w:rPr>
          <w:sz w:val="28"/>
          <w:szCs w:val="28"/>
          <w:lang w:val="de-DE"/>
        </w:rPr>
        <w:t> während der XVI. – XVII. Jahrhunderte mehrfach an den Einfällen der Tataren und der Türke. Das Fort erlebte die meisten Zerstörungen in 1675, als es bis zur Gründung von der tatarischen Horde verbrannt war. Innerhalb von fast einem Jahrhundert versuchten die neuen Besitzer der Stadt, das Schloss wieder aufzubauen, aber es verfiel wieder und wieder.</w:t>
      </w:r>
    </w:p>
    <w:p w:rsidR="00E973AB" w:rsidRPr="00E973AB" w:rsidRDefault="00E973AB" w:rsidP="00E973AB">
      <w:pPr>
        <w:tabs>
          <w:tab w:val="left" w:pos="5325"/>
        </w:tabs>
        <w:rPr>
          <w:sz w:val="28"/>
          <w:szCs w:val="28"/>
          <w:lang w:val="de-DE"/>
        </w:rPr>
      </w:pPr>
      <w:r w:rsidRPr="00E973AB">
        <w:rPr>
          <w:sz w:val="28"/>
          <w:szCs w:val="28"/>
          <w:lang w:val="de-DE"/>
        </w:rPr>
        <w:t xml:space="preserve">Mit dem neuen Leben erfüllte der Graf Franciszek </w:t>
      </w:r>
      <w:proofErr w:type="spellStart"/>
      <w:r w:rsidRPr="00E973AB">
        <w:rPr>
          <w:sz w:val="28"/>
          <w:szCs w:val="28"/>
          <w:lang w:val="de-DE"/>
        </w:rPr>
        <w:t>Koritowski</w:t>
      </w:r>
      <w:proofErr w:type="spellEnd"/>
      <w:r w:rsidRPr="00E973AB">
        <w:rPr>
          <w:sz w:val="28"/>
          <w:szCs w:val="28"/>
          <w:lang w:val="de-DE"/>
        </w:rPr>
        <w:t>, der zum Wirt von </w:t>
      </w:r>
      <w:hyperlink r:id="rId40" w:history="1">
        <w:r w:rsidRPr="00127FD8">
          <w:rPr>
            <w:color w:val="000000" w:themeColor="text1"/>
            <w:sz w:val="28"/>
            <w:szCs w:val="28"/>
            <w:lang w:val="de-DE"/>
          </w:rPr>
          <w:t>Ternopil</w:t>
        </w:r>
      </w:hyperlink>
      <w:r w:rsidRPr="00127FD8">
        <w:rPr>
          <w:color w:val="000000" w:themeColor="text1"/>
          <w:sz w:val="28"/>
          <w:szCs w:val="28"/>
          <w:lang w:val="de-DE"/>
        </w:rPr>
        <w:t> </w:t>
      </w:r>
      <w:r w:rsidRPr="00E973AB">
        <w:rPr>
          <w:sz w:val="28"/>
          <w:szCs w:val="28"/>
          <w:lang w:val="de-DE"/>
        </w:rPr>
        <w:t>Ende des XVIII. Jahrhunderts wurde, das </w:t>
      </w:r>
      <w:hyperlink r:id="rId41" w:history="1">
        <w:r w:rsidRPr="004D64C9">
          <w:rPr>
            <w:sz w:val="28"/>
            <w:szCs w:val="28"/>
            <w:lang w:val="de-DE"/>
          </w:rPr>
          <w:t>Alte Schloss</w:t>
        </w:r>
      </w:hyperlink>
      <w:r w:rsidRPr="00E973AB">
        <w:rPr>
          <w:sz w:val="28"/>
          <w:szCs w:val="28"/>
          <w:lang w:val="de-DE"/>
        </w:rPr>
        <w:t xml:space="preserve">. Er entschied sich, die Festung, die den defensiven Wert verlor, in den Palast umzuordnen. Durch seinen Erlass waren fast alle gespeicherten Fortifikationen abgebaut: Wände, Turm, Tor, und Graben – war verschüttet. Der Palast war von der Steinwand umgeben, und das Haupttor, das an der Stelle des abgebauten Übertorturms errichtet war, war mit den Pylonen im ägyptischen Stil geschmückt, </w:t>
      </w:r>
      <w:r w:rsidRPr="00E973AB">
        <w:rPr>
          <w:sz w:val="28"/>
          <w:szCs w:val="28"/>
          <w:lang w:val="de-DE"/>
        </w:rPr>
        <w:lastRenderedPageBreak/>
        <w:t xml:space="preserve">die mit den Familienwappen von </w:t>
      </w:r>
      <w:proofErr w:type="spellStart"/>
      <w:r w:rsidRPr="00E973AB">
        <w:rPr>
          <w:sz w:val="28"/>
          <w:szCs w:val="28"/>
          <w:lang w:val="de-DE"/>
        </w:rPr>
        <w:t>Koritowski</w:t>
      </w:r>
      <w:proofErr w:type="spellEnd"/>
      <w:r w:rsidRPr="00E973AB">
        <w:rPr>
          <w:sz w:val="28"/>
          <w:szCs w:val="28"/>
          <w:lang w:val="de-DE"/>
        </w:rPr>
        <w:t xml:space="preserve"> dekoriert waren. Neben dem Palast war der sogenannte Neue Schloss aufgebaut, das während des Zweiten Weltkriegs völlig zerstört war.</w:t>
      </w:r>
    </w:p>
    <w:p w:rsidR="00E973AB" w:rsidRDefault="00E973AB" w:rsidP="00E973AB">
      <w:pPr>
        <w:tabs>
          <w:tab w:val="left" w:pos="5325"/>
        </w:tabs>
        <w:rPr>
          <w:sz w:val="28"/>
          <w:szCs w:val="28"/>
          <w:lang w:val="de-DE"/>
        </w:rPr>
      </w:pPr>
      <w:r w:rsidRPr="00E973AB">
        <w:rPr>
          <w:sz w:val="28"/>
          <w:szCs w:val="28"/>
          <w:lang w:val="de-DE"/>
        </w:rPr>
        <w:t>Vom ursprünglichen Schloss blieb nur der Sockelteil unbeschädigt; die altertümlichen Innenansichten waren leider zerstört. Im Raum von den XIX. – XX. Jahrhunderten befanden sich die Kasernen, dann das Kasino im Palast, später dienten seine Räume zu den vielfältigen Aufnahmen und Bällen. 1956 war das Gebäude rekonstruiert, heute nimmt es die Sportschule ein.</w:t>
      </w:r>
    </w:p>
    <w:p w:rsidR="001A7F77" w:rsidRPr="001A7F77" w:rsidRDefault="001A7F77" w:rsidP="00E973AB">
      <w:pPr>
        <w:tabs>
          <w:tab w:val="left" w:pos="5325"/>
        </w:tabs>
        <w:rPr>
          <w:sz w:val="28"/>
          <w:szCs w:val="28"/>
          <w:lang w:val="de-DE"/>
        </w:rPr>
      </w:pPr>
      <w:r>
        <w:rPr>
          <w:sz w:val="28"/>
          <w:szCs w:val="28"/>
          <w:lang w:val="de-DE"/>
        </w:rPr>
        <w:t xml:space="preserve">Das Schloss befindet sich in der </w:t>
      </w:r>
      <w:proofErr w:type="spellStart"/>
      <w:r>
        <w:rPr>
          <w:sz w:val="28"/>
          <w:szCs w:val="28"/>
          <w:lang w:val="de-DE"/>
        </w:rPr>
        <w:t>Samkowa</w:t>
      </w:r>
      <w:proofErr w:type="spellEnd"/>
      <w:r>
        <w:rPr>
          <w:sz w:val="28"/>
          <w:szCs w:val="28"/>
          <w:lang w:val="de-DE"/>
        </w:rPr>
        <w:t xml:space="preserve"> Straße, 12.</w:t>
      </w:r>
    </w:p>
    <w:p w:rsidR="00E973AB" w:rsidRPr="00E973AB" w:rsidRDefault="00E973AB" w:rsidP="00E973AB">
      <w:pPr>
        <w:tabs>
          <w:tab w:val="left" w:pos="5325"/>
        </w:tabs>
        <w:rPr>
          <w:sz w:val="28"/>
          <w:szCs w:val="28"/>
          <w:lang w:val="uk-UA"/>
        </w:rPr>
      </w:pPr>
      <w:r w:rsidRPr="00E973AB">
        <w:rPr>
          <w:noProof/>
          <w:sz w:val="28"/>
          <w:szCs w:val="28"/>
          <w:lang w:val="de-DE"/>
        </w:rPr>
        <w:drawing>
          <wp:inline distT="0" distB="0" distL="0" distR="0" wp14:anchorId="7E12B55D" wp14:editId="2EC4B69C">
            <wp:extent cx="2628900" cy="1743075"/>
            <wp:effectExtent l="0" t="0" r="0" b="9525"/>
            <wp:docPr id="15" name="Рисунок 15" descr="C:\Users\User\AppData\Local\Microsoft\Windows\INetCache\Content.MSO\44BA83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44BA83F1.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rsidRPr="00E973AB">
        <w:rPr>
          <w:sz w:val="28"/>
          <w:szCs w:val="28"/>
          <w:lang w:val="uk-UA"/>
        </w:rPr>
        <w:t xml:space="preserve">             </w:t>
      </w:r>
      <w:r w:rsidRPr="00E973AB">
        <w:rPr>
          <w:noProof/>
        </w:rPr>
        <w:drawing>
          <wp:inline distT="0" distB="0" distL="0" distR="0" wp14:anchorId="4B9E4208" wp14:editId="11581210">
            <wp:extent cx="2695575" cy="1695450"/>
            <wp:effectExtent l="0" t="0" r="9525" b="0"/>
            <wp:docPr id="16" name="Рисунок 16" descr="Ð ÐµÐ·ÑÐ»ÑÑÐ°Ñ Ð¿Ð¾ÑÑÐºÑ Ð·Ð¾Ð±ÑÐ°Ð¶ÐµÐ½Ñ Ð·Ð° Ð·Ð°Ð¿Ð¸ÑÐ¾Ð¼ &quot;Ð·Ð°Ð¼Ð¾Ðº ÑÐµÑÐ½Ð¾Ð¿ÑÐ»Ñ ÑÐ¾ÑÐ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 ÐµÐ·ÑÐ»ÑÑÐ°Ñ Ð¿Ð¾ÑÑÐºÑ Ð·Ð¾Ð±ÑÐ°Ð¶ÐµÐ½Ñ Ð·Ð° Ð·Ð°Ð¿Ð¸ÑÐ¾Ð¼ &quot;Ð·Ð°Ð¼Ð¾Ðº ÑÐµÑÐ½Ð¾Ð¿ÑÐ»Ñ ÑÐ¾ÑÐ¾&quo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p>
    <w:p w:rsidR="00E973AB" w:rsidRPr="00E973AB" w:rsidRDefault="00E973AB" w:rsidP="00E973AB">
      <w:pPr>
        <w:tabs>
          <w:tab w:val="left" w:pos="5325"/>
        </w:tabs>
        <w:rPr>
          <w:sz w:val="28"/>
          <w:szCs w:val="28"/>
          <w:lang w:val="de-DE"/>
        </w:rPr>
      </w:pPr>
    </w:p>
    <w:p w:rsidR="00E973AB" w:rsidRPr="00E973AB" w:rsidRDefault="00E973AB" w:rsidP="00E973AB">
      <w:pPr>
        <w:tabs>
          <w:tab w:val="left" w:pos="5325"/>
        </w:tabs>
        <w:rPr>
          <w:b/>
          <w:sz w:val="40"/>
          <w:szCs w:val="40"/>
          <w:lang w:val="de-DE"/>
        </w:rPr>
      </w:pPr>
      <w:r w:rsidRPr="00E973AB">
        <w:rPr>
          <w:b/>
          <w:sz w:val="40"/>
          <w:szCs w:val="40"/>
          <w:lang w:val="de-DE"/>
        </w:rPr>
        <w:t xml:space="preserve">                                         </w:t>
      </w:r>
      <w:proofErr w:type="spellStart"/>
      <w:r w:rsidRPr="00E973AB">
        <w:rPr>
          <w:b/>
          <w:sz w:val="40"/>
          <w:szCs w:val="40"/>
          <w:lang w:val="de-DE"/>
        </w:rPr>
        <w:t>Ternopiler</w:t>
      </w:r>
      <w:proofErr w:type="spellEnd"/>
      <w:r w:rsidRPr="00E973AB">
        <w:rPr>
          <w:b/>
          <w:sz w:val="40"/>
          <w:szCs w:val="40"/>
          <w:lang w:val="de-DE"/>
        </w:rPr>
        <w:t xml:space="preserve"> See</w:t>
      </w:r>
    </w:p>
    <w:p w:rsidR="00E973AB" w:rsidRPr="00E973AB" w:rsidRDefault="00E973AB" w:rsidP="00E973AB">
      <w:pPr>
        <w:tabs>
          <w:tab w:val="left" w:pos="5325"/>
        </w:tabs>
        <w:rPr>
          <w:sz w:val="28"/>
          <w:szCs w:val="28"/>
          <w:lang w:val="de-DE"/>
        </w:rPr>
      </w:pPr>
      <w:r w:rsidRPr="00E973AB">
        <w:rPr>
          <w:sz w:val="28"/>
          <w:szCs w:val="28"/>
          <w:lang w:val="de-DE"/>
        </w:rPr>
        <w:t xml:space="preserve">Der </w:t>
      </w:r>
      <w:proofErr w:type="spellStart"/>
      <w:r w:rsidRPr="00E973AB">
        <w:rPr>
          <w:sz w:val="28"/>
          <w:szCs w:val="28"/>
          <w:lang w:val="de-DE"/>
        </w:rPr>
        <w:t>Ternopiler</w:t>
      </w:r>
      <w:proofErr w:type="spellEnd"/>
      <w:r w:rsidRPr="00E973AB">
        <w:rPr>
          <w:sz w:val="28"/>
          <w:szCs w:val="28"/>
          <w:lang w:val="de-DE"/>
        </w:rPr>
        <w:t xml:space="preserve"> See mit der Fläche von mehr als 300 Hektare ist ein künstliches Wasserbecken in der Mitte der Stadt. Heute, nach der Gewohnheit die einheimischen nennen Teich, See, trotz seiner künstlichen Ursprung. Das Gewässer ist so alt , wie die  Stadt selbst: es wurde zur gleichen Zeit, wie das Schloss geschaffen.</w:t>
      </w:r>
      <w:bookmarkStart w:id="1" w:name="_Hlk525672606"/>
      <w:r w:rsidRPr="00E973AB">
        <w:rPr>
          <w:sz w:val="28"/>
          <w:szCs w:val="28"/>
          <w:lang w:val="de-DE"/>
        </w:rPr>
        <w:t xml:space="preserve"> </w:t>
      </w:r>
      <w:bookmarkEnd w:id="1"/>
      <w:r w:rsidRPr="00E973AB">
        <w:rPr>
          <w:sz w:val="28"/>
          <w:szCs w:val="28"/>
          <w:lang w:val="de-DE"/>
        </w:rPr>
        <w:t xml:space="preserve">Jan </w:t>
      </w:r>
      <w:proofErr w:type="spellStart"/>
      <w:r w:rsidRPr="00E973AB">
        <w:rPr>
          <w:sz w:val="28"/>
          <w:szCs w:val="28"/>
          <w:lang w:val="de-DE"/>
        </w:rPr>
        <w:t>Tarnowski</w:t>
      </w:r>
      <w:proofErr w:type="spellEnd"/>
      <w:r w:rsidRPr="00E973AB">
        <w:rPr>
          <w:sz w:val="28"/>
          <w:szCs w:val="28"/>
          <w:lang w:val="de-DE"/>
        </w:rPr>
        <w:t>, der Gründer der Stadt und der Besitzer der Festung beginnt  im Jahr 1548 den hohen Deich zu bauen und schafft den Teich, um die Stadt von den damals regelmäßigen türkisch-tatarischen Einfällen zu schützen.</w:t>
      </w:r>
    </w:p>
    <w:p w:rsidR="00E973AB" w:rsidRPr="00E973AB" w:rsidRDefault="00E973AB" w:rsidP="00E973AB">
      <w:pPr>
        <w:tabs>
          <w:tab w:val="left" w:pos="5325"/>
        </w:tabs>
        <w:rPr>
          <w:sz w:val="28"/>
          <w:szCs w:val="28"/>
          <w:lang w:val="de-DE"/>
        </w:rPr>
      </w:pPr>
      <w:r w:rsidRPr="00E973AB">
        <w:rPr>
          <w:sz w:val="28"/>
          <w:szCs w:val="28"/>
          <w:lang w:val="de-DE"/>
        </w:rPr>
        <w:t>Der Teich hatte auch eine große wirtschaftliche Bedeutung. Im 18. Jahrhundert arbeiteten hier vier Mühlen, die die hohen Einkommen für die Stadt brachten. Man züchtete im Teich auch Krebse und verschiedene Fischsorten. Und im 20. Jh. wurde Fischproduktion nach Polen exportiert.</w:t>
      </w:r>
    </w:p>
    <w:p w:rsidR="00E973AB" w:rsidRPr="00E973AB" w:rsidRDefault="00E973AB" w:rsidP="00E973AB">
      <w:pPr>
        <w:tabs>
          <w:tab w:val="left" w:pos="5325"/>
        </w:tabs>
        <w:rPr>
          <w:sz w:val="28"/>
          <w:szCs w:val="28"/>
          <w:lang w:val="de-DE"/>
        </w:rPr>
      </w:pPr>
      <w:r w:rsidRPr="00E973AB">
        <w:rPr>
          <w:sz w:val="28"/>
          <w:szCs w:val="28"/>
          <w:lang w:val="de-DE"/>
        </w:rPr>
        <w:lastRenderedPageBreak/>
        <w:t>In der Vergangenheit hat der Teich nicht einmal in Verfall geraten.</w:t>
      </w:r>
    </w:p>
    <w:p w:rsidR="00E973AB" w:rsidRDefault="00E973AB" w:rsidP="00E973AB">
      <w:pPr>
        <w:tabs>
          <w:tab w:val="left" w:pos="5325"/>
        </w:tabs>
        <w:rPr>
          <w:sz w:val="28"/>
          <w:szCs w:val="28"/>
          <w:lang w:val="de-DE"/>
        </w:rPr>
      </w:pPr>
      <w:r w:rsidRPr="00E973AB">
        <w:rPr>
          <w:sz w:val="28"/>
          <w:szCs w:val="28"/>
          <w:lang w:val="de-DE"/>
        </w:rPr>
        <w:t>Die Blütezeit des Sees beginnt im 20. Jh. Im Jahre 1956 baut man den neuen hohen Deich und erhöht man den Wasserspiegel. Die Fläche des Gewässers wird größer als früher.</w:t>
      </w:r>
      <w:r w:rsidRPr="00E973AB">
        <w:rPr>
          <w:sz w:val="28"/>
          <w:szCs w:val="28"/>
          <w:lang w:val="uk-UA"/>
        </w:rPr>
        <w:t xml:space="preserve"> </w:t>
      </w:r>
      <w:r w:rsidRPr="00E973AB">
        <w:rPr>
          <w:sz w:val="28"/>
          <w:szCs w:val="28"/>
          <w:lang w:val="de-DE"/>
        </w:rPr>
        <w:t xml:space="preserve">Im Jahr 1975 wurde am See den großen  Brunnen errichtet.                                                                                                                              Den See umgehen Parks . Entlang der Ostküste des Sees befindet sich Schewtschenko-Park und die Insel der Verliebten. Diese Insel zählt man zu den 10 romantischsten Orten in der Ukraine. Die Insel wurde während der Wiederaufbauarbeiten nach dem Zweiten Weltkrieg geschaffen. Zur Insel führt eine Brücke. Oft kann man sehen, wie gehen die Verliebten  hier spazieren oder sitzen auf einer Bank. In der Mitte der Insel befindet sich ein Pavillon und wachsen schöne Weiden. </w:t>
      </w:r>
    </w:p>
    <w:p w:rsidR="00A14FD0" w:rsidRPr="00E973AB" w:rsidRDefault="00E973AB" w:rsidP="00A14FD0">
      <w:pPr>
        <w:tabs>
          <w:tab w:val="left" w:pos="5325"/>
        </w:tabs>
        <w:rPr>
          <w:sz w:val="28"/>
          <w:szCs w:val="28"/>
          <w:lang w:val="de-DE"/>
        </w:rPr>
      </w:pPr>
      <w:r w:rsidRPr="00E973AB">
        <w:rPr>
          <w:sz w:val="28"/>
          <w:szCs w:val="28"/>
          <w:lang w:val="de-DE"/>
        </w:rPr>
        <w:t>Heute ist der Teich nicht nur die Visitenkarte der Stadt, sondern auch der Lieblingsort der Einwohner und Gäste der Stadt.</w:t>
      </w:r>
      <w:r w:rsidR="00A14FD0" w:rsidRPr="00A14FD0">
        <w:rPr>
          <w:sz w:val="28"/>
          <w:szCs w:val="28"/>
          <w:lang w:val="de-DE"/>
        </w:rPr>
        <w:t xml:space="preserve"> </w:t>
      </w:r>
      <w:r w:rsidR="00A14FD0">
        <w:rPr>
          <w:sz w:val="28"/>
          <w:szCs w:val="28"/>
          <w:lang w:val="de-DE"/>
        </w:rPr>
        <w:t>Bei schönem Wetter kann man hier eine Reise mit dem Schiff machen. Der Teich befindet sich hinter dem Alten Schloss.</w:t>
      </w:r>
    </w:p>
    <w:p w:rsidR="00E973AB" w:rsidRPr="00E973AB" w:rsidRDefault="00E973AB" w:rsidP="00E973AB">
      <w:pPr>
        <w:tabs>
          <w:tab w:val="left" w:pos="5325"/>
        </w:tabs>
        <w:rPr>
          <w:sz w:val="28"/>
          <w:szCs w:val="28"/>
          <w:lang w:val="de-DE"/>
        </w:rPr>
      </w:pPr>
    </w:p>
    <w:p w:rsidR="00E973AB" w:rsidRPr="00E973AB" w:rsidRDefault="00E973AB" w:rsidP="00E973AB">
      <w:pPr>
        <w:tabs>
          <w:tab w:val="left" w:pos="5325"/>
        </w:tabs>
        <w:rPr>
          <w:sz w:val="28"/>
          <w:szCs w:val="28"/>
          <w:lang w:val="uk-UA"/>
        </w:rPr>
      </w:pPr>
      <w:r w:rsidRPr="00E973AB">
        <w:rPr>
          <w:noProof/>
          <w:sz w:val="28"/>
          <w:szCs w:val="28"/>
          <w:lang w:val="de-DE"/>
        </w:rPr>
        <w:drawing>
          <wp:inline distT="0" distB="0" distL="0" distR="0" wp14:anchorId="7AB9AB87" wp14:editId="3FF65154">
            <wp:extent cx="1495425" cy="1123950"/>
            <wp:effectExtent l="0" t="0" r="9525" b="0"/>
            <wp:docPr id="17" name="Рисунок 17" descr="C:\Users\User\AppData\Local\Microsoft\Windows\INetCache\Content.MSO\95544A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MSO\95544A5F.tm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95425" cy="1123950"/>
                    </a:xfrm>
                    <a:prstGeom prst="rect">
                      <a:avLst/>
                    </a:prstGeom>
                    <a:noFill/>
                    <a:ln>
                      <a:noFill/>
                    </a:ln>
                  </pic:spPr>
                </pic:pic>
              </a:graphicData>
            </a:graphic>
          </wp:inline>
        </w:drawing>
      </w:r>
      <w:r w:rsidRPr="00E973AB">
        <w:rPr>
          <w:sz w:val="28"/>
          <w:szCs w:val="28"/>
          <w:lang w:val="uk-UA"/>
        </w:rPr>
        <w:t xml:space="preserve">                 </w:t>
      </w:r>
      <w:r w:rsidRPr="00E973AB">
        <w:rPr>
          <w:noProof/>
          <w:sz w:val="28"/>
          <w:szCs w:val="28"/>
          <w:lang w:val="uk-UA"/>
        </w:rPr>
        <w:drawing>
          <wp:inline distT="0" distB="0" distL="0" distR="0" wp14:anchorId="679AE3F2" wp14:editId="3C27B25A">
            <wp:extent cx="3705225" cy="1228725"/>
            <wp:effectExtent l="0" t="0" r="9525" b="9525"/>
            <wp:docPr id="18" name="Рисунок 18" descr="C:\Users\User\AppData\Local\Microsoft\Windows\INetCache\Content.MSO\1733C1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MSO\1733C1E1.tm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05225" cy="1228725"/>
                    </a:xfrm>
                    <a:prstGeom prst="rect">
                      <a:avLst/>
                    </a:prstGeom>
                    <a:noFill/>
                    <a:ln>
                      <a:noFill/>
                    </a:ln>
                  </pic:spPr>
                </pic:pic>
              </a:graphicData>
            </a:graphic>
          </wp:inline>
        </w:drawing>
      </w:r>
    </w:p>
    <w:p w:rsidR="00E973AB" w:rsidRPr="00E973AB" w:rsidRDefault="00E973AB" w:rsidP="00E973AB">
      <w:pPr>
        <w:tabs>
          <w:tab w:val="left" w:pos="5325"/>
        </w:tabs>
        <w:rPr>
          <w:sz w:val="28"/>
          <w:szCs w:val="28"/>
          <w:lang w:val="uk-UA"/>
        </w:rPr>
      </w:pPr>
    </w:p>
    <w:p w:rsidR="00E973AB" w:rsidRPr="00E973AB" w:rsidRDefault="00E973AB" w:rsidP="00E973AB">
      <w:pPr>
        <w:tabs>
          <w:tab w:val="left" w:pos="5325"/>
        </w:tabs>
        <w:rPr>
          <w:sz w:val="28"/>
          <w:szCs w:val="28"/>
          <w:lang w:val="uk-UA"/>
        </w:rPr>
      </w:pPr>
      <w:r w:rsidRPr="00E973AB">
        <w:rPr>
          <w:noProof/>
          <w:sz w:val="28"/>
          <w:szCs w:val="28"/>
          <w:lang w:val="uk-UA"/>
        </w:rPr>
        <w:drawing>
          <wp:inline distT="0" distB="0" distL="0" distR="0" wp14:anchorId="59F1EEB3" wp14:editId="315F3839">
            <wp:extent cx="2286000" cy="1714500"/>
            <wp:effectExtent l="0" t="0" r="0" b="0"/>
            <wp:docPr id="10" name="Рисунок 10" descr="C:\Users\User\AppData\Local\Microsoft\Windows\INetCache\Content.MSO\2EB812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MSO\2EB812D3.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r w:rsidRPr="00E973AB">
        <w:rPr>
          <w:sz w:val="28"/>
          <w:szCs w:val="28"/>
          <w:lang w:val="uk-UA"/>
        </w:rPr>
        <w:t xml:space="preserve">                     </w:t>
      </w:r>
      <w:r w:rsidRPr="00E973AB">
        <w:rPr>
          <w:noProof/>
        </w:rPr>
        <w:drawing>
          <wp:inline distT="0" distB="0" distL="0" distR="0" wp14:anchorId="2CFCAB77" wp14:editId="744AB604">
            <wp:extent cx="2466975" cy="1847850"/>
            <wp:effectExtent l="0" t="0" r="9525" b="0"/>
            <wp:docPr id="12" name="Рисунок 12" descr="Ð ÐµÐ·ÑÐ»ÑÑÐ°Ñ Ð¿Ð¾ÑÑÐºÑ Ð·Ð¾Ð±ÑÐ°Ð¶ÐµÐ½Ñ Ð·Ð° Ð·Ð°Ð¿Ð¸ÑÐ¾Ð¼ &quot;Ð¢ÐµÑÐ½Ð¾Ð¿ÑÐ»ÑÑÑÐºÐ¸Ð¹ ÑÑÐ°Ð² ÑÐ¾ÑÐ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Ð ÐµÐ·ÑÐ»ÑÑÐ°Ñ Ð¿Ð¾ÑÑÐºÑ Ð·Ð¾Ð±ÑÐ°Ð¶ÐµÐ½Ñ Ð·Ð° Ð·Ð°Ð¿Ð¸ÑÐ¾Ð¼ &quot;Ð¢ÐµÑÐ½Ð¾Ð¿ÑÐ»ÑÑÑÐºÐ¸Ð¹ ÑÑÐ°Ð² ÑÐ¾ÑÐ¾&quo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973AB" w:rsidRPr="00E973AB" w:rsidRDefault="00E973AB" w:rsidP="00E973AB">
      <w:pPr>
        <w:tabs>
          <w:tab w:val="left" w:pos="5325"/>
        </w:tabs>
        <w:rPr>
          <w:lang w:val="de-DE"/>
        </w:rPr>
      </w:pPr>
    </w:p>
    <w:p w:rsidR="00E973AB" w:rsidRDefault="00E973AB" w:rsidP="00ED6500">
      <w:pPr>
        <w:shd w:val="clear" w:color="auto" w:fill="FFFFFF" w:themeFill="background1"/>
        <w:spacing w:after="0" w:line="240" w:lineRule="auto"/>
        <w:jc w:val="both"/>
        <w:rPr>
          <w:rFonts w:ascii="Arial" w:eastAsia="Times New Roman" w:hAnsi="Arial" w:cs="Times New Roman"/>
          <w:b/>
          <w:color w:val="000000" w:themeColor="text1"/>
          <w:sz w:val="28"/>
          <w:szCs w:val="28"/>
          <w:lang w:val="de-DE" w:eastAsia="ru-RU"/>
        </w:rPr>
      </w:pPr>
      <w:r w:rsidRPr="00E973AB">
        <w:rPr>
          <w:rFonts w:ascii="Arial" w:eastAsia="Times New Roman" w:hAnsi="Arial" w:cs="Times New Roman"/>
          <w:b/>
          <w:color w:val="757575"/>
          <w:sz w:val="28"/>
          <w:szCs w:val="28"/>
          <w:lang w:val="de-DE" w:eastAsia="ru-RU"/>
        </w:rPr>
        <w:lastRenderedPageBreak/>
        <w:t xml:space="preserve">                         </w:t>
      </w:r>
      <w:r w:rsidR="00CA1055">
        <w:rPr>
          <w:rFonts w:ascii="Arial" w:eastAsia="Times New Roman" w:hAnsi="Arial" w:cs="Times New Roman"/>
          <w:b/>
          <w:color w:val="757575"/>
          <w:sz w:val="28"/>
          <w:szCs w:val="28"/>
          <w:lang w:val="de-DE" w:eastAsia="ru-RU"/>
        </w:rPr>
        <w:t xml:space="preserve">              </w:t>
      </w:r>
      <w:r w:rsidRPr="00E973AB">
        <w:rPr>
          <w:rFonts w:ascii="Arial" w:eastAsia="Times New Roman" w:hAnsi="Arial" w:cs="Times New Roman"/>
          <w:b/>
          <w:color w:val="757575"/>
          <w:sz w:val="28"/>
          <w:szCs w:val="28"/>
          <w:lang w:val="de-DE" w:eastAsia="ru-RU"/>
        </w:rPr>
        <w:t xml:space="preserve"> </w:t>
      </w:r>
      <w:r w:rsidRPr="00ED6500">
        <w:rPr>
          <w:rFonts w:ascii="Arial" w:eastAsia="Times New Roman" w:hAnsi="Arial" w:cs="Times New Roman"/>
          <w:b/>
          <w:color w:val="000000" w:themeColor="text1"/>
          <w:sz w:val="28"/>
          <w:szCs w:val="28"/>
          <w:lang w:val="de-DE" w:eastAsia="ru-RU"/>
        </w:rPr>
        <w:t>Das jüdische Ternopil</w:t>
      </w:r>
    </w:p>
    <w:p w:rsidR="003B1826" w:rsidRPr="00E973AB" w:rsidRDefault="003B1826" w:rsidP="00ED6500">
      <w:pPr>
        <w:shd w:val="clear" w:color="auto" w:fill="FFFFFF" w:themeFill="background1"/>
        <w:spacing w:after="0" w:line="240" w:lineRule="auto"/>
        <w:jc w:val="both"/>
        <w:rPr>
          <w:rFonts w:ascii="Arial" w:eastAsia="Times New Roman" w:hAnsi="Arial" w:cs="Times New Roman"/>
          <w:b/>
          <w:color w:val="757575"/>
          <w:sz w:val="28"/>
          <w:szCs w:val="28"/>
          <w:lang w:val="de-DE" w:eastAsia="ru-RU"/>
        </w:rPr>
      </w:pPr>
    </w:p>
    <w:p w:rsidR="003B1826" w:rsidRDefault="00E973AB" w:rsidP="00ED6500">
      <w:pPr>
        <w:shd w:val="clear" w:color="auto" w:fill="FFFFFF" w:themeFill="background1"/>
        <w:spacing w:line="240" w:lineRule="auto"/>
        <w:jc w:val="both"/>
        <w:rPr>
          <w:rFonts w:ascii="Arial" w:eastAsia="Times New Roman" w:hAnsi="Arial" w:cs="Times New Roman"/>
          <w:color w:val="000000"/>
          <w:sz w:val="28"/>
          <w:szCs w:val="28"/>
          <w:lang w:val="de-DE" w:eastAsia="ru-RU"/>
        </w:rPr>
      </w:pPr>
      <w:r w:rsidRPr="00E973AB">
        <w:rPr>
          <w:rFonts w:ascii="Arial" w:eastAsia="Times New Roman" w:hAnsi="Arial" w:cs="Times New Roman"/>
          <w:color w:val="000000"/>
          <w:sz w:val="28"/>
          <w:szCs w:val="28"/>
          <w:lang w:val="de-DE" w:eastAsia="ru-RU"/>
        </w:rPr>
        <w:t>Eng verbunden mit der Stadtgeschichte ist das jüdische Leben in der Region. Kurz nach Gründung der Stadt im Jahre 1540 siedelten sich zahlreiche Juden in Ternopil an.</w:t>
      </w:r>
      <w:r w:rsidR="00CC5A8A">
        <w:rPr>
          <w:rFonts w:ascii="Arial" w:eastAsia="Times New Roman" w:hAnsi="Arial" w:cs="Times New Roman"/>
          <w:color w:val="000000"/>
          <w:sz w:val="28"/>
          <w:szCs w:val="28"/>
          <w:lang w:val="de-DE" w:eastAsia="ru-RU"/>
        </w:rPr>
        <w:t xml:space="preserve"> </w:t>
      </w:r>
      <w:r w:rsidR="00CC5A8A" w:rsidRPr="003F63E5">
        <w:rPr>
          <w:rFonts w:ascii="Lucida Sans" w:eastAsia="Times New Roman" w:hAnsi="Lucida Sans" w:cs="Times New Roman"/>
          <w:color w:val="000000"/>
          <w:sz w:val="28"/>
          <w:szCs w:val="28"/>
          <w:lang w:val="de-DE" w:eastAsia="ru-RU"/>
        </w:rPr>
        <w:t>S</w:t>
      </w:r>
      <w:r w:rsidR="00CC5A8A" w:rsidRPr="00CC5A8A">
        <w:rPr>
          <w:rFonts w:ascii="Lucida Sans" w:eastAsia="Times New Roman" w:hAnsi="Lucida Sans" w:cs="Times New Roman"/>
          <w:color w:val="000000"/>
          <w:sz w:val="28"/>
          <w:szCs w:val="28"/>
          <w:lang w:val="de-DE" w:eastAsia="ru-RU"/>
        </w:rPr>
        <w:t>ie stellten lange die Mehrheit der Bevölkerung.</w:t>
      </w:r>
      <w:r w:rsidRPr="00E973AB">
        <w:rPr>
          <w:rFonts w:ascii="Arial" w:eastAsia="Times New Roman" w:hAnsi="Arial" w:cs="Times New Roman"/>
          <w:color w:val="000000"/>
          <w:sz w:val="28"/>
          <w:szCs w:val="28"/>
          <w:lang w:val="de-DE" w:eastAsia="ru-RU"/>
        </w:rPr>
        <w:t xml:space="preserve"> Ab 1550 war es ihnen erlaubt, in allen Teilen der Stadt abseits des Marktplatzes zu siedeln. Während zahlreicher Überfälle im 17. Jahrhundert waren die Juden ein wichtiger und aktiver Bestandteil bei der Verteidigung des Ortes. Davon zeugt auch die Errichtung einer befestigten Synagoge, die sogar mit Schießscharten ausgestattet war.</w:t>
      </w:r>
    </w:p>
    <w:p w:rsidR="003B1826" w:rsidRDefault="003B1826" w:rsidP="00ED6500">
      <w:pPr>
        <w:shd w:val="clear" w:color="auto" w:fill="FFFFFF" w:themeFill="background1"/>
        <w:spacing w:line="240" w:lineRule="auto"/>
        <w:jc w:val="both"/>
        <w:rPr>
          <w:rFonts w:ascii="Arial" w:eastAsia="Times New Roman" w:hAnsi="Arial" w:cs="Times New Roman"/>
          <w:color w:val="000000"/>
          <w:sz w:val="28"/>
          <w:szCs w:val="28"/>
          <w:lang w:val="de-DE" w:eastAsia="ru-RU"/>
        </w:rPr>
      </w:pPr>
      <w:r>
        <w:rPr>
          <w:rFonts w:ascii="Arial" w:eastAsia="Times New Roman" w:hAnsi="Arial" w:cs="Times New Roman"/>
          <w:color w:val="000000"/>
          <w:sz w:val="28"/>
          <w:szCs w:val="28"/>
          <w:lang w:val="de-DE" w:eastAsia="ru-RU"/>
        </w:rPr>
        <w:t xml:space="preserve">                    </w:t>
      </w:r>
      <w:r w:rsidRPr="001C507D">
        <w:rPr>
          <w:rFonts w:ascii="Arial" w:eastAsia="Times New Roman" w:hAnsi="Arial" w:cs="Arial"/>
          <w:noProof/>
          <w:color w:val="444444"/>
          <w:sz w:val="19"/>
          <w:szCs w:val="19"/>
          <w:shd w:val="clear" w:color="auto" w:fill="FFFFFF" w:themeFill="background1"/>
          <w:lang w:eastAsia="ru-RU"/>
        </w:rPr>
        <w:drawing>
          <wp:inline distT="0" distB="0" distL="0" distR="0" wp14:anchorId="4B028D17" wp14:editId="3BEB8186">
            <wp:extent cx="5334000" cy="3343275"/>
            <wp:effectExtent l="0" t="0" r="0" b="9525"/>
            <wp:docPr id="28" name="Рисунок 28" descr="Тернопільська Стара синагога, одна з найдавніших пам’яток міста. Тепер втрач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рнопільська Стара синагога, одна з найдавніших пам’яток міста. Тепер втрачена"/>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0" cy="3343275"/>
                    </a:xfrm>
                    <a:prstGeom prst="rect">
                      <a:avLst/>
                    </a:prstGeom>
                    <a:noFill/>
                    <a:ln>
                      <a:noFill/>
                    </a:ln>
                  </pic:spPr>
                </pic:pic>
              </a:graphicData>
            </a:graphic>
          </wp:inline>
        </w:drawing>
      </w:r>
    </w:p>
    <w:p w:rsidR="003B1826" w:rsidRDefault="003B1826" w:rsidP="00ED6500">
      <w:pPr>
        <w:shd w:val="clear" w:color="auto" w:fill="FFFFFF" w:themeFill="background1"/>
        <w:spacing w:line="240" w:lineRule="auto"/>
        <w:jc w:val="both"/>
        <w:rPr>
          <w:rFonts w:ascii="Arial" w:eastAsia="Times New Roman" w:hAnsi="Arial" w:cs="Times New Roman"/>
          <w:color w:val="000000"/>
          <w:sz w:val="28"/>
          <w:szCs w:val="28"/>
          <w:lang w:val="de-DE" w:eastAsia="ru-RU"/>
        </w:rPr>
      </w:pPr>
    </w:p>
    <w:p w:rsidR="003B1826" w:rsidRDefault="003B1826" w:rsidP="00ED6500">
      <w:pPr>
        <w:shd w:val="clear" w:color="auto" w:fill="FFFFFF" w:themeFill="background1"/>
        <w:spacing w:line="240" w:lineRule="auto"/>
        <w:jc w:val="both"/>
        <w:rPr>
          <w:rFonts w:ascii="Arial" w:eastAsia="Times New Roman" w:hAnsi="Arial" w:cs="Times New Roman"/>
          <w:color w:val="000000"/>
          <w:sz w:val="28"/>
          <w:szCs w:val="28"/>
          <w:lang w:val="de-DE" w:eastAsia="ru-RU"/>
        </w:rPr>
      </w:pPr>
      <w:r w:rsidRPr="00E973AB">
        <w:rPr>
          <w:rFonts w:ascii="Arial" w:eastAsia="Times New Roman" w:hAnsi="Arial" w:cs="Arial"/>
          <w:noProof/>
          <w:color w:val="444444"/>
          <w:sz w:val="19"/>
          <w:szCs w:val="19"/>
          <w:lang w:eastAsia="ru-RU"/>
        </w:rPr>
        <w:lastRenderedPageBreak/>
        <w:drawing>
          <wp:inline distT="0" distB="0" distL="0" distR="0" wp14:anchorId="2556161E" wp14:editId="729B493F">
            <wp:extent cx="5334000" cy="3343275"/>
            <wp:effectExtent l="0" t="0" r="0" b="9525"/>
            <wp:docPr id="29" name="Рисунок 29" descr="При Старій синагозі у Тернополі діяли школи, вирувало громадське життя юдейської гром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 Старій синагозі у Тернополі діяли школи, вирувало громадське життя юдейської громади"/>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34000" cy="3343275"/>
                    </a:xfrm>
                    <a:prstGeom prst="rect">
                      <a:avLst/>
                    </a:prstGeom>
                    <a:noFill/>
                    <a:ln>
                      <a:noFill/>
                    </a:ln>
                  </pic:spPr>
                </pic:pic>
              </a:graphicData>
            </a:graphic>
          </wp:inline>
        </w:drawing>
      </w:r>
    </w:p>
    <w:p w:rsidR="00E973AB" w:rsidRPr="00E973AB" w:rsidRDefault="00E973AB" w:rsidP="00ED6500">
      <w:pPr>
        <w:shd w:val="clear" w:color="auto" w:fill="FFFFFF" w:themeFill="background1"/>
        <w:spacing w:line="240" w:lineRule="auto"/>
        <w:jc w:val="both"/>
        <w:rPr>
          <w:rFonts w:ascii="Arial" w:eastAsia="Times New Roman" w:hAnsi="Arial" w:cs="Times New Roman"/>
          <w:color w:val="757575"/>
          <w:sz w:val="28"/>
          <w:szCs w:val="28"/>
          <w:lang w:val="de-DE" w:eastAsia="ru-RU"/>
        </w:rPr>
      </w:pPr>
      <w:r w:rsidRPr="00E973AB">
        <w:rPr>
          <w:rFonts w:ascii="Arial" w:eastAsia="Times New Roman" w:hAnsi="Arial" w:cs="Times New Roman"/>
          <w:color w:val="000000"/>
          <w:sz w:val="28"/>
          <w:szCs w:val="28"/>
          <w:lang w:val="de-DE" w:eastAsia="ru-RU"/>
        </w:rPr>
        <w:t xml:space="preserve"> Während der Kosaken-Aufstände unter Chmelnyzkyj gegen die polnische </w:t>
      </w:r>
      <w:proofErr w:type="spellStart"/>
      <w:r w:rsidRPr="00E973AB">
        <w:rPr>
          <w:rFonts w:ascii="Arial" w:eastAsia="Times New Roman" w:hAnsi="Arial" w:cs="Times New Roman"/>
          <w:color w:val="000000"/>
          <w:sz w:val="28"/>
          <w:szCs w:val="28"/>
          <w:lang w:val="de-DE" w:eastAsia="ru-RU"/>
        </w:rPr>
        <w:t>Adelsrepbulik</w:t>
      </w:r>
      <w:proofErr w:type="spellEnd"/>
      <w:r w:rsidRPr="00E973AB">
        <w:rPr>
          <w:rFonts w:ascii="Arial" w:eastAsia="Times New Roman" w:hAnsi="Arial" w:cs="Times New Roman"/>
          <w:color w:val="000000"/>
          <w:sz w:val="28"/>
          <w:szCs w:val="28"/>
          <w:lang w:val="de-DE" w:eastAsia="ru-RU"/>
        </w:rPr>
        <w:t xml:space="preserve"> floh ein Großteil der in der Stadt lebenden Juden – die im Ort Verbliebenen massakrierten die Truppen Chmelnyzkyjs. Nur mühsam erholte sich die jüdische Bevölkerung von diesem Schlag. Da die meisten Juden in kaufmännischen und Händlerberufen tätig waren, verzögerte sich die Entwicklung der Stadt enorm.</w:t>
      </w:r>
    </w:p>
    <w:p w:rsidR="00E973AB" w:rsidRDefault="00E973AB" w:rsidP="00ED6500">
      <w:pPr>
        <w:shd w:val="clear" w:color="auto" w:fill="FFFFFF" w:themeFill="background1"/>
        <w:spacing w:line="240" w:lineRule="auto"/>
        <w:jc w:val="both"/>
        <w:rPr>
          <w:rFonts w:ascii="Arial" w:eastAsia="Times New Roman" w:hAnsi="Arial" w:cs="Times New Roman"/>
          <w:color w:val="000000"/>
          <w:sz w:val="28"/>
          <w:szCs w:val="28"/>
          <w:lang w:val="de-DE" w:eastAsia="ru-RU"/>
        </w:rPr>
      </w:pPr>
      <w:r w:rsidRPr="00E973AB">
        <w:rPr>
          <w:rFonts w:ascii="Arial" w:eastAsia="Times New Roman" w:hAnsi="Arial" w:cs="Times New Roman"/>
          <w:color w:val="000000"/>
          <w:sz w:val="28"/>
          <w:szCs w:val="28"/>
          <w:lang w:val="de-DE" w:eastAsia="ru-RU"/>
        </w:rPr>
        <w:t>Ab 1740 bekräftigte die polnische Herrschaft die Privilegien der Juden – sie durften fortan in jedem Teil der Stadt Handel treiben und leben. Nach der Machtübernahme der Habsburger sank der Einfluss der jüdischen Gemeinschaft, in kultureller Hinsicht erlebten die Juden in dieser Zeit allerdings ihre Blüte. Davon zeugen im 19. Jahrhundert jüdische Zeitungen und die Einrichtungen von Schulen für Jungen und Mädchen. Im Verlaufe der Einwohnerzählungen machte die jüdische Bevölkerung in Ternopil fast gleichbleibend 50 Prozent der Gesamtbevölkerung aus.</w:t>
      </w:r>
    </w:p>
    <w:p w:rsidR="00CC5A8A" w:rsidRPr="00D91E5C" w:rsidRDefault="003B1826" w:rsidP="00ED6500">
      <w:pPr>
        <w:shd w:val="clear" w:color="auto" w:fill="FFFFFF" w:themeFill="background1"/>
        <w:spacing w:line="240" w:lineRule="auto"/>
        <w:jc w:val="both"/>
        <w:rPr>
          <w:rFonts w:ascii="Arial" w:eastAsia="Times New Roman" w:hAnsi="Arial" w:cs="Times New Roman"/>
          <w:color w:val="757575"/>
          <w:sz w:val="28"/>
          <w:szCs w:val="28"/>
          <w:lang w:val="de-DE" w:eastAsia="ru-RU"/>
        </w:rPr>
      </w:pPr>
      <w:r>
        <w:rPr>
          <w:rFonts w:ascii="Lucida Sans" w:eastAsia="Times New Roman" w:hAnsi="Lucida Sans" w:cs="Times New Roman"/>
          <w:color w:val="000000"/>
          <w:sz w:val="28"/>
          <w:szCs w:val="28"/>
          <w:lang w:val="de-DE" w:eastAsia="ru-RU"/>
        </w:rPr>
        <w:t xml:space="preserve"> </w:t>
      </w:r>
      <w:r w:rsidRPr="00CC5A8A">
        <w:rPr>
          <w:rFonts w:ascii="Lucida Sans" w:eastAsia="Times New Roman" w:hAnsi="Lucida Sans" w:cs="Times New Roman"/>
          <w:color w:val="000000"/>
          <w:sz w:val="28"/>
          <w:szCs w:val="28"/>
          <w:lang w:val="de-DE" w:eastAsia="ru-RU"/>
        </w:rPr>
        <w:t>1939 zählte die jüdische Gemeinde von T</w:t>
      </w:r>
      <w:r w:rsidRPr="00D91E5C">
        <w:rPr>
          <w:rFonts w:ascii="Lucida Sans" w:eastAsia="Times New Roman" w:hAnsi="Lucida Sans" w:cs="Times New Roman"/>
          <w:color w:val="000000"/>
          <w:sz w:val="28"/>
          <w:szCs w:val="28"/>
          <w:lang w:val="de-DE" w:eastAsia="ru-RU"/>
        </w:rPr>
        <w:t>e</w:t>
      </w:r>
      <w:r w:rsidRPr="00CC5A8A">
        <w:rPr>
          <w:rFonts w:ascii="Lucida Sans" w:eastAsia="Times New Roman" w:hAnsi="Lucida Sans" w:cs="Times New Roman"/>
          <w:color w:val="000000"/>
          <w:sz w:val="28"/>
          <w:szCs w:val="28"/>
          <w:lang w:val="de-DE" w:eastAsia="ru-RU"/>
        </w:rPr>
        <w:t>rnop</w:t>
      </w:r>
      <w:r w:rsidRPr="00D91E5C">
        <w:rPr>
          <w:rFonts w:ascii="Lucida Sans" w:eastAsia="Times New Roman" w:hAnsi="Lucida Sans" w:cs="Times New Roman"/>
          <w:color w:val="000000"/>
          <w:sz w:val="28"/>
          <w:szCs w:val="28"/>
          <w:lang w:val="de-DE" w:eastAsia="ru-RU"/>
        </w:rPr>
        <w:t>i</w:t>
      </w:r>
      <w:r w:rsidRPr="00CC5A8A">
        <w:rPr>
          <w:rFonts w:ascii="Lucida Sans" w:eastAsia="Times New Roman" w:hAnsi="Lucida Sans" w:cs="Times New Roman"/>
          <w:color w:val="000000"/>
          <w:sz w:val="28"/>
          <w:szCs w:val="28"/>
          <w:lang w:val="de-DE" w:eastAsia="ru-RU"/>
        </w:rPr>
        <w:t>l etwa 18.000 Mitglieder, insgesamt lebten etwa 34.000</w:t>
      </w:r>
      <w:r>
        <w:rPr>
          <w:rFonts w:ascii="Lucida Sans" w:eastAsia="Times New Roman" w:hAnsi="Lucida Sans" w:cs="Times New Roman"/>
          <w:color w:val="000000"/>
          <w:sz w:val="28"/>
          <w:szCs w:val="28"/>
          <w:lang w:val="de-DE" w:eastAsia="ru-RU"/>
        </w:rPr>
        <w:t xml:space="preserve"> </w:t>
      </w:r>
      <w:r w:rsidR="00CC5A8A" w:rsidRPr="00CC5A8A">
        <w:rPr>
          <w:rFonts w:ascii="Lucida Sans" w:eastAsia="Times New Roman" w:hAnsi="Lucida Sans" w:cs="Times New Roman"/>
          <w:color w:val="000000"/>
          <w:sz w:val="28"/>
          <w:szCs w:val="28"/>
          <w:lang w:val="de-DE" w:eastAsia="ru-RU"/>
        </w:rPr>
        <w:t>Menschen in der Stadt. Mit der Besatzung T</w:t>
      </w:r>
      <w:r w:rsidR="00D91E5C" w:rsidRPr="00D91E5C">
        <w:rPr>
          <w:rFonts w:ascii="Lucida Sans" w:eastAsia="Times New Roman" w:hAnsi="Lucida Sans" w:cs="Times New Roman"/>
          <w:color w:val="000000"/>
          <w:sz w:val="28"/>
          <w:szCs w:val="28"/>
          <w:lang w:val="de-DE" w:eastAsia="ru-RU"/>
        </w:rPr>
        <w:t>e</w:t>
      </w:r>
      <w:r w:rsidR="00CC5A8A" w:rsidRPr="00CC5A8A">
        <w:rPr>
          <w:rFonts w:ascii="Lucida Sans" w:eastAsia="Times New Roman" w:hAnsi="Lucida Sans" w:cs="Times New Roman"/>
          <w:color w:val="000000"/>
          <w:sz w:val="28"/>
          <w:szCs w:val="28"/>
          <w:lang w:val="de-DE" w:eastAsia="ru-RU"/>
        </w:rPr>
        <w:t>rnop</w:t>
      </w:r>
      <w:r w:rsidR="00D91E5C" w:rsidRPr="00D91E5C">
        <w:rPr>
          <w:rFonts w:ascii="Lucida Sans" w:eastAsia="Times New Roman" w:hAnsi="Lucida Sans" w:cs="Times New Roman"/>
          <w:color w:val="000000"/>
          <w:sz w:val="28"/>
          <w:szCs w:val="28"/>
          <w:lang w:val="de-DE" w:eastAsia="ru-RU"/>
        </w:rPr>
        <w:t>i</w:t>
      </w:r>
      <w:r w:rsidR="00CC5A8A" w:rsidRPr="00CC5A8A">
        <w:rPr>
          <w:rFonts w:ascii="Lucida Sans" w:eastAsia="Times New Roman" w:hAnsi="Lucida Sans" w:cs="Times New Roman"/>
          <w:color w:val="000000"/>
          <w:sz w:val="28"/>
          <w:szCs w:val="28"/>
          <w:lang w:val="de-DE" w:eastAsia="ru-RU"/>
        </w:rPr>
        <w:t xml:space="preserve">ls durch die Rote Armee im September 1939 wurde jüdisches Leben stark </w:t>
      </w:r>
      <w:r>
        <w:rPr>
          <w:rFonts w:ascii="Lucida Sans" w:eastAsia="Times New Roman" w:hAnsi="Lucida Sans" w:cs="Times New Roman"/>
          <w:color w:val="000000"/>
          <w:sz w:val="28"/>
          <w:szCs w:val="28"/>
          <w:lang w:val="de-DE" w:eastAsia="ru-RU"/>
        </w:rPr>
        <w:t>eingeschränkt.</w:t>
      </w:r>
      <w:bookmarkStart w:id="2" w:name="_Hlk526115781"/>
    </w:p>
    <w:bookmarkEnd w:id="2"/>
    <w:p w:rsidR="00CA0580" w:rsidRPr="00D91E5C" w:rsidRDefault="00E973AB" w:rsidP="00216410">
      <w:pPr>
        <w:shd w:val="clear" w:color="auto" w:fill="FFFFFF" w:themeFill="background1"/>
        <w:spacing w:after="0" w:line="240" w:lineRule="auto"/>
        <w:jc w:val="both"/>
        <w:rPr>
          <w:rFonts w:ascii="Lucida Sans" w:eastAsia="Times New Roman" w:hAnsi="Lucida Sans" w:cs="Times New Roman"/>
          <w:color w:val="000000"/>
          <w:sz w:val="28"/>
          <w:szCs w:val="28"/>
          <w:lang w:val="de-DE" w:eastAsia="ru-RU"/>
        </w:rPr>
      </w:pPr>
      <w:r w:rsidRPr="00E973AB">
        <w:rPr>
          <w:rFonts w:ascii="Arial" w:eastAsia="Times New Roman" w:hAnsi="Arial" w:cs="Times New Roman"/>
          <w:color w:val="000000"/>
          <w:sz w:val="28"/>
          <w:szCs w:val="28"/>
          <w:lang w:val="de-DE" w:eastAsia="ru-RU"/>
        </w:rPr>
        <w:t xml:space="preserve">Umso schwerer wiegen die Verbrechen der Deutschen in der Stadt. Wenige Tage, nachdem die Stadt von der Wehrmacht besetzt worden war, kam es zu ersten Massenerschießungen – vom 4. bis zum 11. Juli kamen 5.000 </w:t>
      </w:r>
      <w:r w:rsidRPr="00E973AB">
        <w:rPr>
          <w:rFonts w:ascii="Arial" w:eastAsia="Times New Roman" w:hAnsi="Arial" w:cs="Times New Roman"/>
          <w:color w:val="000000"/>
          <w:sz w:val="28"/>
          <w:szCs w:val="28"/>
          <w:lang w:val="de-DE" w:eastAsia="ru-RU"/>
        </w:rPr>
        <w:lastRenderedPageBreak/>
        <w:t xml:space="preserve">Juden ums Leben. Als eines der ersten in ganz Galizien überhaupt, richteten die deutschen Besatzer in Ternopil ein Ghetto ein. 12.500 Menschen fanden auf engstem Raum wenig Platz zum Überleben. Dennoch versuchten die Juden durch die Einrichtung von Schulen, Waisenhäusern und Altersheimen so viel Normalität wie möglich herzustellen. Zwischen dem 25. März 1942 und dem 6. August 1943, dem Tag der Auflösung des Ghettos und endgültigen Vernichtung der Juden, geschah systematisch Grausames. Zwischen August und September 1942 deportierten die Deutschen rund 5.000 Juden in das Vernichtungslager </w:t>
      </w:r>
      <w:proofErr w:type="spellStart"/>
      <w:r w:rsidRPr="00E973AB">
        <w:rPr>
          <w:rFonts w:ascii="Arial" w:eastAsia="Times New Roman" w:hAnsi="Arial" w:cs="Times New Roman"/>
          <w:color w:val="000000"/>
          <w:sz w:val="28"/>
          <w:szCs w:val="28"/>
          <w:lang w:val="de-DE" w:eastAsia="ru-RU"/>
        </w:rPr>
        <w:t>Belzec</w:t>
      </w:r>
      <w:proofErr w:type="spellEnd"/>
      <w:r w:rsidRPr="00E973AB">
        <w:rPr>
          <w:rFonts w:ascii="Arial" w:eastAsia="Times New Roman" w:hAnsi="Arial" w:cs="Times New Roman"/>
          <w:color w:val="000000"/>
          <w:sz w:val="28"/>
          <w:szCs w:val="28"/>
          <w:lang w:val="de-DE" w:eastAsia="ru-RU"/>
        </w:rPr>
        <w:t>. Wer danach noch im Ghetto zurückblieb und als kräftig genug angesehen wurde, musste in einem Arbeitslager körperliche Schwerstarbeit unter Zwang verrichten. Am 6. August 1943 wurde jegliches verbliebene jüdische Leben in Ternopil vernichtet. Rund 200 Juden überlebten</w:t>
      </w:r>
      <w:r w:rsidR="002A798B">
        <w:rPr>
          <w:rFonts w:ascii="Arial" w:eastAsia="Times New Roman" w:hAnsi="Arial" w:cs="Times New Roman"/>
          <w:color w:val="000000"/>
          <w:sz w:val="28"/>
          <w:szCs w:val="28"/>
          <w:lang w:val="de-DE" w:eastAsia="ru-RU"/>
        </w:rPr>
        <w:t xml:space="preserve"> </w:t>
      </w:r>
      <w:r w:rsidRPr="00E973AB">
        <w:rPr>
          <w:rFonts w:ascii="Arial" w:eastAsia="Times New Roman" w:hAnsi="Arial" w:cs="Times New Roman"/>
          <w:color w:val="000000"/>
          <w:sz w:val="28"/>
          <w:szCs w:val="28"/>
          <w:lang w:val="de-DE" w:eastAsia="ru-RU"/>
        </w:rPr>
        <w:t>in Verstecken polnischer Mitbürger oder fern der Heimat in Sibirien die Verbrechen der Deutschen.</w:t>
      </w:r>
      <w:r w:rsidR="00216410" w:rsidRPr="00216410">
        <w:rPr>
          <w:rFonts w:ascii="Lucida Sans" w:eastAsia="Times New Roman" w:hAnsi="Lucida Sans" w:cs="Times New Roman"/>
          <w:color w:val="000000"/>
          <w:sz w:val="18"/>
          <w:szCs w:val="18"/>
          <w:lang w:val="de-DE" w:eastAsia="ru-RU"/>
        </w:rPr>
        <w:t xml:space="preserve"> </w:t>
      </w:r>
      <w:r w:rsidR="00216410" w:rsidRPr="00CC5A8A">
        <w:rPr>
          <w:rFonts w:ascii="Lucida Sans" w:eastAsia="Times New Roman" w:hAnsi="Lucida Sans" w:cs="Times New Roman"/>
          <w:color w:val="000000"/>
          <w:sz w:val="28"/>
          <w:szCs w:val="28"/>
          <w:lang w:val="de-DE" w:eastAsia="ru-RU"/>
        </w:rPr>
        <w:t>Nur wenige Hundert Juden aus T</w:t>
      </w:r>
      <w:r w:rsidR="00CA0580" w:rsidRPr="00D91E5C">
        <w:rPr>
          <w:rFonts w:ascii="Lucida Sans" w:eastAsia="Times New Roman" w:hAnsi="Lucida Sans" w:cs="Times New Roman"/>
          <w:color w:val="000000"/>
          <w:sz w:val="28"/>
          <w:szCs w:val="28"/>
          <w:lang w:val="de-DE" w:eastAsia="ru-RU"/>
        </w:rPr>
        <w:t>e</w:t>
      </w:r>
      <w:r w:rsidR="00216410" w:rsidRPr="00CC5A8A">
        <w:rPr>
          <w:rFonts w:ascii="Lucida Sans" w:eastAsia="Times New Roman" w:hAnsi="Lucida Sans" w:cs="Times New Roman"/>
          <w:color w:val="000000"/>
          <w:sz w:val="28"/>
          <w:szCs w:val="28"/>
          <w:lang w:val="de-DE" w:eastAsia="ru-RU"/>
        </w:rPr>
        <w:t>rnop</w:t>
      </w:r>
      <w:r w:rsidR="00CA0580" w:rsidRPr="00D91E5C">
        <w:rPr>
          <w:rFonts w:ascii="Lucida Sans" w:eastAsia="Times New Roman" w:hAnsi="Lucida Sans" w:cs="Times New Roman"/>
          <w:color w:val="000000"/>
          <w:sz w:val="28"/>
          <w:szCs w:val="28"/>
          <w:lang w:val="de-DE" w:eastAsia="ru-RU"/>
        </w:rPr>
        <w:t>i</w:t>
      </w:r>
      <w:r w:rsidR="00216410" w:rsidRPr="00CC5A8A">
        <w:rPr>
          <w:rFonts w:ascii="Lucida Sans" w:eastAsia="Times New Roman" w:hAnsi="Lucida Sans" w:cs="Times New Roman"/>
          <w:color w:val="000000"/>
          <w:sz w:val="28"/>
          <w:szCs w:val="28"/>
          <w:lang w:val="de-DE" w:eastAsia="ru-RU"/>
        </w:rPr>
        <w:t>l überlebten.</w:t>
      </w:r>
    </w:p>
    <w:p w:rsidR="00574AA9" w:rsidRPr="00D91E5C" w:rsidRDefault="00CA0580" w:rsidP="00CA0580">
      <w:pPr>
        <w:spacing w:after="0" w:line="240" w:lineRule="auto"/>
        <w:rPr>
          <w:rFonts w:ascii="Lucida Sans" w:eastAsia="Times New Roman" w:hAnsi="Lucida Sans" w:cs="Times New Roman"/>
          <w:color w:val="000000"/>
          <w:sz w:val="28"/>
          <w:szCs w:val="28"/>
          <w:lang w:val="de-DE" w:eastAsia="ru-RU"/>
        </w:rPr>
      </w:pPr>
      <w:r w:rsidRPr="00CC5A8A">
        <w:rPr>
          <w:rFonts w:ascii="Lucida Sans" w:eastAsia="Times New Roman" w:hAnsi="Lucida Sans" w:cs="Times New Roman"/>
          <w:color w:val="000000"/>
          <w:sz w:val="28"/>
          <w:szCs w:val="28"/>
          <w:lang w:val="de-DE" w:eastAsia="ru-RU"/>
        </w:rPr>
        <w:t>Nach dem Zweiten Weltkrieg fiel T</w:t>
      </w:r>
      <w:r w:rsidRPr="00D91E5C">
        <w:rPr>
          <w:rFonts w:ascii="Lucida Sans" w:eastAsia="Times New Roman" w:hAnsi="Lucida Sans" w:cs="Times New Roman"/>
          <w:color w:val="000000"/>
          <w:sz w:val="28"/>
          <w:szCs w:val="28"/>
          <w:lang w:val="de-DE" w:eastAsia="ru-RU"/>
        </w:rPr>
        <w:t>e</w:t>
      </w:r>
      <w:r w:rsidRPr="00CC5A8A">
        <w:rPr>
          <w:rFonts w:ascii="Lucida Sans" w:eastAsia="Times New Roman" w:hAnsi="Lucida Sans" w:cs="Times New Roman"/>
          <w:color w:val="000000"/>
          <w:sz w:val="28"/>
          <w:szCs w:val="28"/>
          <w:lang w:val="de-DE" w:eastAsia="ru-RU"/>
        </w:rPr>
        <w:t>rnop</w:t>
      </w:r>
      <w:r w:rsidRPr="00D91E5C">
        <w:rPr>
          <w:rFonts w:ascii="Lucida Sans" w:eastAsia="Times New Roman" w:hAnsi="Lucida Sans" w:cs="Times New Roman"/>
          <w:color w:val="000000"/>
          <w:sz w:val="28"/>
          <w:szCs w:val="28"/>
          <w:lang w:val="de-DE" w:eastAsia="ru-RU"/>
        </w:rPr>
        <w:t>i</w:t>
      </w:r>
      <w:r w:rsidRPr="00CC5A8A">
        <w:rPr>
          <w:rFonts w:ascii="Lucida Sans" w:eastAsia="Times New Roman" w:hAnsi="Lucida Sans" w:cs="Times New Roman"/>
          <w:color w:val="000000"/>
          <w:sz w:val="28"/>
          <w:szCs w:val="28"/>
          <w:lang w:val="de-DE" w:eastAsia="ru-RU"/>
        </w:rPr>
        <w:t>l an die Sowjet-Ukraine. Die meisten der wenigen hundert Überlebenden entschied sich für die Emigration. Bis auf den erhalten gebliebenen Neuen Jüdischen Friedhof gibt es nur noch wenige Spuren, die an vergangenes jüdischen Leben erinnern würden.</w:t>
      </w:r>
    </w:p>
    <w:p w:rsidR="002F7CD0" w:rsidRDefault="00574AA9" w:rsidP="00CA0580">
      <w:pPr>
        <w:spacing w:after="0" w:line="240" w:lineRule="auto"/>
        <w:rPr>
          <w:rFonts w:ascii="Lucida Sans" w:eastAsia="Times New Roman" w:hAnsi="Lucida Sans" w:cs="Times New Roman"/>
          <w:color w:val="000000"/>
          <w:sz w:val="28"/>
          <w:szCs w:val="28"/>
          <w:lang w:val="de-DE" w:eastAsia="ru-RU"/>
        </w:rPr>
      </w:pPr>
      <w:r>
        <w:rPr>
          <w:rFonts w:ascii="Lucida Sans" w:eastAsia="Times New Roman" w:hAnsi="Lucida Sans" w:cs="Times New Roman"/>
          <w:color w:val="000000"/>
          <w:sz w:val="18"/>
          <w:szCs w:val="18"/>
          <w:lang w:val="de-DE" w:eastAsia="ru-RU"/>
        </w:rPr>
        <w:t xml:space="preserve">                                      </w:t>
      </w:r>
      <w:r w:rsidRPr="00CC5A8A">
        <w:rPr>
          <w:rFonts w:ascii="Times New Roman" w:eastAsia="Times New Roman" w:hAnsi="Times New Roman" w:cs="Times New Roman"/>
          <w:noProof/>
          <w:sz w:val="24"/>
          <w:szCs w:val="24"/>
          <w:lang w:eastAsia="ru-RU"/>
        </w:rPr>
        <w:drawing>
          <wp:inline distT="0" distB="0" distL="0" distR="0" wp14:anchorId="0BDD1ACF" wp14:editId="3C5A3A09">
            <wp:extent cx="3829050" cy="2552700"/>
            <wp:effectExtent l="0" t="0" r="0" b="0"/>
            <wp:docPr id="26" name="Рисунок 26" descr="Bild:Tarnopol, 2014, Am jüdischen Friedhof, Christian Herr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Tarnopol, 2014, Am jüdischen Friedhof, Christian Herrman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29050" cy="2552700"/>
                    </a:xfrm>
                    <a:prstGeom prst="rect">
                      <a:avLst/>
                    </a:prstGeom>
                    <a:noFill/>
                    <a:ln>
                      <a:noFill/>
                    </a:ln>
                  </pic:spPr>
                </pic:pic>
              </a:graphicData>
            </a:graphic>
          </wp:inline>
        </w:drawing>
      </w:r>
      <w:r w:rsidR="00CA0580" w:rsidRPr="00CC5A8A">
        <w:rPr>
          <w:rFonts w:ascii="Lucida Sans" w:eastAsia="Times New Roman" w:hAnsi="Lucida Sans" w:cs="Times New Roman"/>
          <w:color w:val="000000"/>
          <w:sz w:val="18"/>
          <w:szCs w:val="18"/>
          <w:lang w:val="de-DE" w:eastAsia="ru-RU"/>
        </w:rPr>
        <w:br/>
      </w:r>
      <w:r w:rsidR="00CA0580" w:rsidRPr="00CC5A8A">
        <w:rPr>
          <w:rFonts w:ascii="Lucida Sans" w:eastAsia="Times New Roman" w:hAnsi="Lucida Sans" w:cs="Times New Roman"/>
          <w:color w:val="000000"/>
          <w:sz w:val="28"/>
          <w:szCs w:val="28"/>
          <w:lang w:val="de-DE" w:eastAsia="ru-RU"/>
        </w:rPr>
        <w:t>Nach dem Zerfall der Sowjetunion wurde in T</w:t>
      </w:r>
      <w:r w:rsidR="00CA0580" w:rsidRPr="00D91E5C">
        <w:rPr>
          <w:rFonts w:ascii="Lucida Sans" w:eastAsia="Times New Roman" w:hAnsi="Lucida Sans" w:cs="Times New Roman"/>
          <w:color w:val="000000"/>
          <w:sz w:val="28"/>
          <w:szCs w:val="28"/>
          <w:lang w:val="de-DE" w:eastAsia="ru-RU"/>
        </w:rPr>
        <w:t>e</w:t>
      </w:r>
      <w:r w:rsidR="00CA0580" w:rsidRPr="00CC5A8A">
        <w:rPr>
          <w:rFonts w:ascii="Lucida Sans" w:eastAsia="Times New Roman" w:hAnsi="Lucida Sans" w:cs="Times New Roman"/>
          <w:color w:val="000000"/>
          <w:sz w:val="28"/>
          <w:szCs w:val="28"/>
          <w:lang w:val="de-DE" w:eastAsia="ru-RU"/>
        </w:rPr>
        <w:t>rnop</w:t>
      </w:r>
      <w:r w:rsidR="00CA0580" w:rsidRPr="00D91E5C">
        <w:rPr>
          <w:rFonts w:ascii="Lucida Sans" w:eastAsia="Times New Roman" w:hAnsi="Lucida Sans" w:cs="Times New Roman"/>
          <w:color w:val="000000"/>
          <w:sz w:val="28"/>
          <w:szCs w:val="28"/>
          <w:lang w:val="de-DE" w:eastAsia="ru-RU"/>
        </w:rPr>
        <w:t>i</w:t>
      </w:r>
      <w:r w:rsidR="00CA0580" w:rsidRPr="00CC5A8A">
        <w:rPr>
          <w:rFonts w:ascii="Lucida Sans" w:eastAsia="Times New Roman" w:hAnsi="Lucida Sans" w:cs="Times New Roman"/>
          <w:color w:val="000000"/>
          <w:sz w:val="28"/>
          <w:szCs w:val="28"/>
          <w:lang w:val="de-DE" w:eastAsia="ru-RU"/>
        </w:rPr>
        <w:t>l ein kleines Denkmal für die ermordeten Juden der Stadt errichtet. Es befindet sich in der Nähe der Massengräber, in denen die Opfer der Massenerschießungen von 1942 liegen.</w:t>
      </w:r>
    </w:p>
    <w:p w:rsidR="004D4EBC" w:rsidRPr="00D91E5C" w:rsidRDefault="004D4EBC" w:rsidP="00CA0580">
      <w:pPr>
        <w:spacing w:after="0" w:line="240" w:lineRule="auto"/>
        <w:rPr>
          <w:rFonts w:ascii="Lucida Sans" w:eastAsia="Times New Roman" w:hAnsi="Lucida Sans" w:cs="Times New Roman"/>
          <w:color w:val="000000"/>
          <w:sz w:val="28"/>
          <w:szCs w:val="28"/>
          <w:lang w:val="de-DE" w:eastAsia="ru-RU"/>
        </w:rPr>
      </w:pPr>
      <w:r>
        <w:rPr>
          <w:rFonts w:ascii="Lucida Sans" w:eastAsia="Times New Roman" w:hAnsi="Lucida Sans" w:cs="Times New Roman"/>
          <w:color w:val="000000"/>
          <w:sz w:val="28"/>
          <w:szCs w:val="28"/>
          <w:lang w:val="de-DE" w:eastAsia="ru-RU"/>
        </w:rPr>
        <w:lastRenderedPageBreak/>
        <w:t xml:space="preserve">     </w:t>
      </w:r>
      <w:r w:rsidR="00656CEF">
        <w:rPr>
          <w:noProof/>
        </w:rPr>
        <w:drawing>
          <wp:inline distT="0" distB="0" distL="0" distR="0" wp14:anchorId="32DAC6A4" wp14:editId="4CACC7F9">
            <wp:extent cx="5943600" cy="3962400"/>
            <wp:effectExtent l="0" t="0" r="0" b="0"/>
            <wp:docPr id="2" name="Рисунок 2" descr="Ð ÐµÐ·ÑÐ»ÑÑÐ°Ñ Ð¿Ð¾ÑÑÐºÑ Ð·Ð¾Ð±ÑÐ°Ð¶ÐµÐ½Ñ Ð·Ð° Ð·Ð°Ð¿Ð¸ÑÐ¾Ð¼ &quot;Ð¢ÐµÑÐ½Ð¾Ð¿ÑÐ»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µÐ·ÑÐ»ÑÑÐ°Ñ Ð¿Ð¾ÑÑÐºÑ Ð·Ð¾Ð±ÑÐ°Ð¶ÐµÐ½Ñ Ð·Ð° Ð·Ð°Ð¿Ð¸ÑÐ¾Ð¼ &quot;Ð¢ÐµÑÐ½Ð¾Ð¿ÑÐ»Ñ&quo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574AA9" w:rsidRPr="00D91E5C" w:rsidRDefault="002F7CD0" w:rsidP="00CA0580">
      <w:pPr>
        <w:spacing w:after="0" w:line="240" w:lineRule="auto"/>
        <w:rPr>
          <w:rFonts w:ascii="Lucida Sans" w:eastAsia="Times New Roman" w:hAnsi="Lucida Sans" w:cs="Times New Roman"/>
          <w:color w:val="000000"/>
          <w:sz w:val="28"/>
          <w:szCs w:val="28"/>
          <w:lang w:val="de-DE" w:eastAsia="ru-RU"/>
        </w:rPr>
      </w:pPr>
      <w:r w:rsidRPr="00D91E5C">
        <w:rPr>
          <w:rFonts w:ascii="Lucida Sans" w:eastAsia="Times New Roman" w:hAnsi="Lucida Sans" w:cs="Times New Roman"/>
          <w:color w:val="000000"/>
          <w:sz w:val="28"/>
          <w:szCs w:val="28"/>
          <w:lang w:val="de-DE" w:eastAsia="ru-RU"/>
        </w:rPr>
        <w:t xml:space="preserve">                      </w:t>
      </w:r>
    </w:p>
    <w:p w:rsidR="00CC5A8A" w:rsidRPr="00CC5A8A" w:rsidRDefault="00574AA9" w:rsidP="00CA0580">
      <w:pPr>
        <w:spacing w:after="0" w:line="240" w:lineRule="auto"/>
        <w:rPr>
          <w:rFonts w:ascii="Times New Roman" w:eastAsia="Times New Roman" w:hAnsi="Times New Roman" w:cs="Times New Roman"/>
          <w:sz w:val="24"/>
          <w:szCs w:val="24"/>
          <w:lang w:val="de-DE" w:eastAsia="ru-RU"/>
        </w:rPr>
      </w:pPr>
      <w:r w:rsidRPr="00D91E5C">
        <w:rPr>
          <w:rFonts w:ascii="Lucida Sans" w:eastAsia="Times New Roman" w:hAnsi="Lucida Sans" w:cs="Times New Roman"/>
          <w:color w:val="000000"/>
          <w:sz w:val="28"/>
          <w:szCs w:val="28"/>
          <w:lang w:val="de-DE" w:eastAsia="ru-RU"/>
        </w:rPr>
        <w:t>Das</w:t>
      </w:r>
      <w:r w:rsidRPr="00CC5A8A">
        <w:rPr>
          <w:rFonts w:ascii="Lucida Sans" w:eastAsia="Times New Roman" w:hAnsi="Lucida Sans" w:cs="Times New Roman"/>
          <w:color w:val="000000"/>
          <w:sz w:val="28"/>
          <w:szCs w:val="28"/>
          <w:lang w:val="de-DE" w:eastAsia="ru-RU"/>
        </w:rPr>
        <w:t xml:space="preserve"> Denkmal</w:t>
      </w:r>
      <w:r w:rsidRPr="00D91E5C">
        <w:rPr>
          <w:rFonts w:ascii="Lucida Sans" w:eastAsia="Times New Roman" w:hAnsi="Lucida Sans" w:cs="Times New Roman"/>
          <w:color w:val="000000"/>
          <w:sz w:val="28"/>
          <w:szCs w:val="28"/>
          <w:lang w:val="de-DE" w:eastAsia="ru-RU"/>
        </w:rPr>
        <w:t xml:space="preserve"> erinnert</w:t>
      </w:r>
      <w:r w:rsidRPr="00CC5A8A">
        <w:rPr>
          <w:rFonts w:ascii="Lucida Sans" w:eastAsia="Times New Roman" w:hAnsi="Lucida Sans" w:cs="Times New Roman"/>
          <w:color w:val="000000"/>
          <w:sz w:val="28"/>
          <w:szCs w:val="28"/>
          <w:lang w:val="de-DE" w:eastAsia="ru-RU"/>
        </w:rPr>
        <w:t xml:space="preserve"> an die etwa 18.000 Juden der Stadt, die zwischen 1941 und 1944 von SS-Einsatzgruppen erschossen oder von der SS in das Vernichtungslager </w:t>
      </w:r>
      <w:proofErr w:type="spellStart"/>
      <w:r w:rsidRPr="00CC5A8A">
        <w:rPr>
          <w:rFonts w:ascii="Lucida Sans" w:eastAsia="Times New Roman" w:hAnsi="Lucida Sans" w:cs="Times New Roman"/>
          <w:color w:val="000000"/>
          <w:sz w:val="28"/>
          <w:szCs w:val="28"/>
          <w:lang w:val="de-DE" w:eastAsia="ru-RU"/>
        </w:rPr>
        <w:t>Belzec</w:t>
      </w:r>
      <w:proofErr w:type="spellEnd"/>
      <w:r w:rsidRPr="00CC5A8A">
        <w:rPr>
          <w:rFonts w:ascii="Lucida Sans" w:eastAsia="Times New Roman" w:hAnsi="Lucida Sans" w:cs="Times New Roman"/>
          <w:color w:val="000000"/>
          <w:sz w:val="28"/>
          <w:szCs w:val="28"/>
          <w:lang w:val="de-DE" w:eastAsia="ru-RU"/>
        </w:rPr>
        <w:t xml:space="preserve"> deportiert wurden.</w:t>
      </w:r>
      <w:r w:rsidRPr="00CC5A8A">
        <w:rPr>
          <w:rFonts w:ascii="Lucida Sans" w:eastAsia="Times New Roman" w:hAnsi="Lucida Sans" w:cs="Times New Roman"/>
          <w:color w:val="000000"/>
          <w:sz w:val="28"/>
          <w:szCs w:val="28"/>
          <w:lang w:val="de-DE" w:eastAsia="ru-RU"/>
        </w:rPr>
        <w:br/>
      </w:r>
      <w:r w:rsidRPr="00CC5A8A">
        <w:rPr>
          <w:rFonts w:ascii="Times New Roman" w:eastAsia="Times New Roman" w:hAnsi="Times New Roman" w:cs="Times New Roman"/>
          <w:noProof/>
          <w:sz w:val="28"/>
          <w:szCs w:val="28"/>
          <w:lang w:eastAsia="ru-RU"/>
        </w:rPr>
        <mc:AlternateContent>
          <mc:Choice Requires="wps">
            <w:drawing>
              <wp:inline distT="0" distB="0" distL="0" distR="0" wp14:anchorId="79CF90E1" wp14:editId="2AF60B2A">
                <wp:extent cx="304800" cy="304800"/>
                <wp:effectExtent l="0" t="0" r="0" b="0"/>
                <wp:docPr id="24" name="AutoShape 7" descr="Bild:Ternopil, 1941, Die ukrainische Miliz vor der Erschießung, Staatsarchiv Ludwigsbu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16BBD" id="AutoShape 7" o:spid="_x0000_s1026" alt="Bild:Ternopil, 1941, Die ukrainische Miliz vor der Erschießung, Staatsarchiv Ludwigsbur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W&#10;HRwS/QIAABoGAAAOAAAAAAAAAAAAAAAAAC4CAABkcnMvZTJvRG9jLnhtbFBLAQItABQABgAIAAAA&#10;IQBMoOks2AAAAAMBAAAPAAAAAAAAAAAAAAAAAFcFAABkcnMvZG93bnJldi54bWxQSwUGAAAAAAQA&#10;BADzAAAAXAYAAAAA&#10;" filled="f" stroked="f">
                <o:lock v:ext="edit" aspectratio="t"/>
                <w10:anchorlock/>
              </v:rect>
            </w:pict>
          </mc:Fallback>
        </mc:AlternateContent>
      </w:r>
      <w:r w:rsidR="00CA0580" w:rsidRPr="00CC5A8A">
        <w:rPr>
          <w:rFonts w:ascii="Lucida Sans" w:eastAsia="Times New Roman" w:hAnsi="Lucida Sans" w:cs="Times New Roman"/>
          <w:color w:val="000000"/>
          <w:sz w:val="28"/>
          <w:szCs w:val="28"/>
          <w:lang w:val="de-DE" w:eastAsia="ru-RU"/>
        </w:rPr>
        <w:t>In der Innenstadt, am Gebäude der Staatlichen Medizinischen</w:t>
      </w:r>
      <w:r w:rsidRPr="00D91E5C">
        <w:rPr>
          <w:rFonts w:ascii="Lucida Sans" w:eastAsia="Times New Roman" w:hAnsi="Lucida Sans" w:cs="Times New Roman"/>
          <w:color w:val="000000"/>
          <w:sz w:val="28"/>
          <w:szCs w:val="28"/>
          <w:lang w:val="de-DE" w:eastAsia="ru-RU"/>
        </w:rPr>
        <w:t xml:space="preserve"> </w:t>
      </w:r>
      <w:r w:rsidRPr="00CC5A8A">
        <w:rPr>
          <w:rFonts w:ascii="Lucida Sans" w:eastAsia="Times New Roman" w:hAnsi="Lucida Sans" w:cs="Times New Roman"/>
          <w:color w:val="000000"/>
          <w:sz w:val="28"/>
          <w:szCs w:val="28"/>
          <w:lang w:val="de-DE" w:eastAsia="ru-RU"/>
        </w:rPr>
        <w:t>Universität, ist eine Gedenktafel in Erinnerung an hunderte Juden angebracht, die dort ermordet wurden.</w:t>
      </w:r>
      <w:r w:rsidRPr="00CC5A8A">
        <w:rPr>
          <w:rFonts w:ascii="Lucida Sans" w:eastAsia="Times New Roman" w:hAnsi="Lucida Sans" w:cs="Times New Roman"/>
          <w:color w:val="000000"/>
          <w:sz w:val="28"/>
          <w:szCs w:val="28"/>
          <w:lang w:val="de-DE" w:eastAsia="ru-RU"/>
        </w:rPr>
        <w:br/>
      </w:r>
      <w:r w:rsidRPr="00CC5A8A">
        <w:rPr>
          <w:rFonts w:ascii="Times New Roman" w:eastAsia="Times New Roman" w:hAnsi="Times New Roman" w:cs="Times New Roman"/>
          <w:noProof/>
          <w:sz w:val="28"/>
          <w:szCs w:val="28"/>
          <w:lang w:eastAsia="ru-RU"/>
        </w:rPr>
        <mc:AlternateContent>
          <mc:Choice Requires="wps">
            <w:drawing>
              <wp:inline distT="0" distB="0" distL="0" distR="0" wp14:anchorId="393F5CD5" wp14:editId="4ED918B7">
                <wp:extent cx="304800" cy="304800"/>
                <wp:effectExtent l="0" t="0" r="0" b="0"/>
                <wp:docPr id="25" name="AutoShape 11" descr="Bild:Tarnopol, 2005, Denkmal am Ort von Massenerschießungen, Stiftung Denkm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7C60F" id="AutoShape 11" o:spid="_x0000_s1026" alt="Bild:Tarnopol, 2005, Denkmal am Ort von Massenerschießungen, Stiftung Denkm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7WE7jPICAAAQBgAA&#10;DgAAAAAAAAAAAAAAAAAuAgAAZHJzL2Uyb0RvYy54bWxQSwECLQAUAAYACAAAACEATKDpLNgAAAAD&#10;AQAADwAAAAAAAAAAAAAAAABMBQAAZHJzL2Rvd25yZXYueG1sUEsFBgAAAAAEAAQA8wAAAFEGAAAA&#10;AA==&#10;" filled="f" stroked="f">
                <o:lock v:ext="edit" aspectratio="t"/>
                <w10:anchorlock/>
              </v:rect>
            </w:pict>
          </mc:Fallback>
        </mc:AlternateContent>
      </w:r>
      <w:r w:rsidR="00E973AB" w:rsidRPr="00E973AB">
        <w:rPr>
          <w:rFonts w:ascii="Arial" w:eastAsia="Times New Roman" w:hAnsi="Arial" w:cs="Times New Roman"/>
          <w:color w:val="000000"/>
          <w:sz w:val="28"/>
          <w:szCs w:val="28"/>
          <w:lang w:val="de-DE" w:eastAsia="ru-RU"/>
        </w:rPr>
        <w:t>Bis in die 1960er Jahre etablierte sich eine kleine jüdische Gemeinschaft und rund 500 Juden lebten in der Stadt. Die einstige alte Synagoge, dort, wo sich Anfang der 1940er Jahre auch das Ghetto befand, ist bis heute in einem ungenutzten und heruntergekommenen Zustand. Die immer noch vorhandene jüdische Gemeinschaft organisiert ihr Leben in einem Gemeindezentrum, einem Sonntags- und einem Frauenclub. An die Verbrechen gegen die Juden im zweiten Weltkrieg erinnert seit 1996 ein Denkmal in der Stadt.</w:t>
      </w:r>
      <w:r w:rsidR="00CA1055">
        <w:rPr>
          <w:rFonts w:ascii="Arial" w:eastAsia="Times New Roman" w:hAnsi="Arial" w:cs="Times New Roman"/>
          <w:color w:val="000000"/>
          <w:sz w:val="28"/>
          <w:szCs w:val="28"/>
          <w:lang w:val="de-DE" w:eastAsia="ru-RU"/>
        </w:rPr>
        <w:t xml:space="preserve"> Im Krieg wurde die alte Synagoge zerstört und nie wieder aufgebaut</w:t>
      </w:r>
      <w:r w:rsidR="0085230E">
        <w:rPr>
          <w:rFonts w:ascii="Arial" w:eastAsia="Times New Roman" w:hAnsi="Arial" w:cs="Times New Roman"/>
          <w:color w:val="000000"/>
          <w:sz w:val="28"/>
          <w:szCs w:val="28"/>
          <w:lang w:val="de-DE" w:eastAsia="ru-RU"/>
        </w:rPr>
        <w:t xml:space="preserve">. Sie befand sich in der </w:t>
      </w:r>
      <w:proofErr w:type="spellStart"/>
      <w:r w:rsidR="0085230E">
        <w:rPr>
          <w:rFonts w:ascii="Arial" w:eastAsia="Times New Roman" w:hAnsi="Arial" w:cs="Times New Roman"/>
          <w:color w:val="000000"/>
          <w:sz w:val="28"/>
          <w:szCs w:val="28"/>
          <w:lang w:val="de-DE" w:eastAsia="ru-RU"/>
        </w:rPr>
        <w:t>Paraschtschuka</w:t>
      </w:r>
      <w:proofErr w:type="spellEnd"/>
      <w:r w:rsidR="0085230E">
        <w:rPr>
          <w:rFonts w:ascii="Arial" w:eastAsia="Times New Roman" w:hAnsi="Arial" w:cs="Times New Roman"/>
          <w:color w:val="000000"/>
          <w:sz w:val="28"/>
          <w:szCs w:val="28"/>
          <w:lang w:val="de-DE" w:eastAsia="ru-RU"/>
        </w:rPr>
        <w:t xml:space="preserve"> Straße,2. Der Kesselraum </w:t>
      </w:r>
      <w:r w:rsidR="0085230E" w:rsidRPr="0085230E">
        <w:rPr>
          <w:rFonts w:ascii="Arial" w:eastAsia="Times New Roman" w:hAnsi="Arial" w:cs="Times New Roman"/>
          <w:color w:val="000000"/>
          <w:sz w:val="28"/>
          <w:szCs w:val="28"/>
          <w:lang w:val="de-DE" w:eastAsia="ru-RU"/>
        </w:rPr>
        <w:t xml:space="preserve">№2 </w:t>
      </w:r>
      <w:r w:rsidR="0085230E">
        <w:rPr>
          <w:rFonts w:ascii="Arial" w:eastAsia="Times New Roman" w:hAnsi="Arial" w:cs="Times New Roman"/>
          <w:color w:val="000000"/>
          <w:sz w:val="28"/>
          <w:szCs w:val="28"/>
          <w:lang w:val="de-DE" w:eastAsia="ru-RU"/>
        </w:rPr>
        <w:t>steht jetzt an der Stelle, wo früher Synagoge stand</w:t>
      </w:r>
      <w:r w:rsidR="00414409">
        <w:rPr>
          <w:rFonts w:ascii="Arial" w:eastAsia="Times New Roman" w:hAnsi="Arial" w:cs="Times New Roman"/>
          <w:color w:val="000000"/>
          <w:sz w:val="28"/>
          <w:szCs w:val="28"/>
          <w:lang w:val="de-DE" w:eastAsia="ru-RU"/>
        </w:rPr>
        <w:t>.</w:t>
      </w:r>
    </w:p>
    <w:p w:rsidR="00CC5A8A" w:rsidRPr="00414409" w:rsidRDefault="00CC5A8A" w:rsidP="00414409">
      <w:pPr>
        <w:spacing w:after="0" w:line="240" w:lineRule="auto"/>
        <w:rPr>
          <w:rFonts w:ascii="Times New Roman" w:eastAsia="Times New Roman" w:hAnsi="Times New Roman" w:cs="Times New Roman"/>
          <w:sz w:val="24"/>
          <w:szCs w:val="24"/>
          <w:lang w:val="de-DE" w:eastAsia="ru-RU"/>
        </w:rPr>
      </w:pPr>
      <w:r w:rsidRPr="00CC5A8A">
        <w:rPr>
          <w:rFonts w:ascii="Lucida Sans" w:eastAsia="Times New Roman" w:hAnsi="Lucida Sans" w:cs="Times New Roman"/>
          <w:color w:val="000000"/>
          <w:sz w:val="18"/>
          <w:szCs w:val="18"/>
          <w:lang w:val="de-DE" w:eastAsia="ru-RU"/>
        </w:rPr>
        <w:lastRenderedPageBreak/>
        <w:br/>
      </w:r>
    </w:p>
    <w:p w:rsidR="00E973AB" w:rsidRPr="002A798B" w:rsidRDefault="002A798B" w:rsidP="002A798B">
      <w:pPr>
        <w:shd w:val="clear" w:color="auto" w:fill="FFFFFF" w:themeFill="background1"/>
        <w:spacing w:line="240" w:lineRule="auto"/>
        <w:jc w:val="both"/>
        <w:rPr>
          <w:rFonts w:ascii="Arial" w:eastAsia="Times New Roman" w:hAnsi="Arial" w:cs="Times New Roman"/>
          <w:color w:val="757575"/>
          <w:sz w:val="24"/>
          <w:szCs w:val="24"/>
          <w:lang w:val="de-DE" w:eastAsia="ru-RU"/>
        </w:rPr>
      </w:pPr>
      <w:r>
        <w:rPr>
          <w:rFonts w:ascii="Arial" w:eastAsia="Times New Roman" w:hAnsi="Arial" w:cs="Times New Roman"/>
          <w:color w:val="000000"/>
          <w:sz w:val="28"/>
          <w:szCs w:val="28"/>
          <w:lang w:val="de-DE" w:eastAsia="ru-RU"/>
        </w:rPr>
        <w:t xml:space="preserve">                                          </w:t>
      </w:r>
      <w:r w:rsidR="00E973AB" w:rsidRPr="00E973AB">
        <w:rPr>
          <w:lang w:val="de-DE"/>
        </w:rPr>
        <w:t xml:space="preserve"> </w:t>
      </w:r>
      <w:r w:rsidR="00E973AB" w:rsidRPr="00E973AB">
        <w:rPr>
          <w:b/>
          <w:sz w:val="40"/>
          <w:szCs w:val="40"/>
          <w:lang w:val="de-DE"/>
        </w:rPr>
        <w:t>Bahnhof in Ternopil</w:t>
      </w:r>
    </w:p>
    <w:p w:rsidR="00656CEF" w:rsidRDefault="00E973AB" w:rsidP="00E973AB">
      <w:pPr>
        <w:tabs>
          <w:tab w:val="left" w:pos="5325"/>
        </w:tabs>
        <w:rPr>
          <w:sz w:val="28"/>
          <w:szCs w:val="28"/>
          <w:lang w:val="de-DE"/>
        </w:rPr>
      </w:pPr>
      <w:r w:rsidRPr="00ED6500">
        <w:rPr>
          <w:sz w:val="28"/>
          <w:szCs w:val="28"/>
          <w:lang w:val="de-DE"/>
        </w:rPr>
        <w:t>Die Geschichte des Bahnhofes in Ternopil beginnt in der zweiten Hälfte des 19. Jahrhunderts.</w:t>
      </w:r>
    </w:p>
    <w:p w:rsidR="00656CEF" w:rsidRDefault="00656CEF" w:rsidP="00E973AB">
      <w:pPr>
        <w:tabs>
          <w:tab w:val="left" w:pos="5325"/>
        </w:tabs>
        <w:rPr>
          <w:sz w:val="28"/>
          <w:szCs w:val="28"/>
          <w:lang w:val="de-DE"/>
        </w:rPr>
      </w:pPr>
      <w:r>
        <w:rPr>
          <w:sz w:val="28"/>
          <w:szCs w:val="28"/>
          <w:lang w:val="de-DE"/>
        </w:rPr>
        <w:t xml:space="preserve">                                     </w:t>
      </w:r>
      <w:r w:rsidRPr="00E973AB">
        <w:rPr>
          <w:noProof/>
        </w:rPr>
        <w:drawing>
          <wp:inline distT="0" distB="0" distL="0" distR="0" wp14:anchorId="58895BAA" wp14:editId="288E6572">
            <wp:extent cx="3810000" cy="2514600"/>
            <wp:effectExtent l="0" t="0" r="0" b="0"/>
            <wp:docPr id="27" name="Рисунок 27" descr="http://www.railway.te.ua/history/plosh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ilway.te.ua/history/plosha5.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E973AB" w:rsidRPr="00ED6500" w:rsidRDefault="00E973AB" w:rsidP="00E973AB">
      <w:pPr>
        <w:tabs>
          <w:tab w:val="left" w:pos="5325"/>
        </w:tabs>
        <w:rPr>
          <w:sz w:val="28"/>
          <w:szCs w:val="28"/>
          <w:lang w:val="de-DE"/>
        </w:rPr>
      </w:pPr>
      <w:bookmarkStart w:id="3" w:name="_Hlk526276764"/>
      <w:r w:rsidRPr="00ED6500">
        <w:rPr>
          <w:sz w:val="28"/>
          <w:szCs w:val="28"/>
          <w:lang w:val="de-DE"/>
        </w:rPr>
        <w:t xml:space="preserve">1772 bis 1867 befand sich die Stadt Ternopil mit einer Unterbrechung in den </w:t>
      </w:r>
      <w:proofErr w:type="spellStart"/>
      <w:r w:rsidRPr="00ED6500">
        <w:rPr>
          <w:sz w:val="28"/>
          <w:szCs w:val="28"/>
          <w:lang w:val="de-DE"/>
        </w:rPr>
        <w:t>Jah</w:t>
      </w:r>
      <w:proofErr w:type="spellEnd"/>
      <w:r w:rsidR="00595C15" w:rsidRPr="00ED6500">
        <w:rPr>
          <w:sz w:val="28"/>
          <w:szCs w:val="28"/>
          <w:lang w:val="de-DE"/>
        </w:rPr>
        <w:t xml:space="preserve"> Von </w:t>
      </w:r>
      <w:proofErr w:type="spellStart"/>
      <w:r w:rsidRPr="00ED6500">
        <w:rPr>
          <w:sz w:val="28"/>
          <w:szCs w:val="28"/>
          <w:lang w:val="de-DE"/>
        </w:rPr>
        <w:t>ren</w:t>
      </w:r>
      <w:proofErr w:type="spellEnd"/>
      <w:r w:rsidRPr="00ED6500">
        <w:rPr>
          <w:sz w:val="28"/>
          <w:szCs w:val="28"/>
          <w:lang w:val="de-DE"/>
        </w:rPr>
        <w:t xml:space="preserve"> 1809 bis 1815 infolge des Friedens von Schönbrunn – in Kaisertum Österreich, ab 1867 als Teil des Kronlandes Galizien Österreich-Ungarn. </w:t>
      </w:r>
      <w:r w:rsidR="00E63816">
        <w:rPr>
          <w:sz w:val="28"/>
          <w:szCs w:val="28"/>
          <w:lang w:val="de-DE"/>
        </w:rPr>
        <w:t xml:space="preserve">                                                                                                                                  </w:t>
      </w:r>
      <w:bookmarkEnd w:id="3"/>
      <w:r w:rsidRPr="00ED6500">
        <w:rPr>
          <w:sz w:val="28"/>
          <w:szCs w:val="28"/>
          <w:lang w:val="de-DE"/>
        </w:rPr>
        <w:t xml:space="preserve">In den Jahren 1868-1870 wurde die erste Eisenbahnstrecke von Lwiw  (durch </w:t>
      </w:r>
      <w:proofErr w:type="spellStart"/>
      <w:r w:rsidRPr="00ED6500">
        <w:rPr>
          <w:sz w:val="28"/>
          <w:szCs w:val="28"/>
          <w:lang w:val="de-DE"/>
        </w:rPr>
        <w:t>Zolotschiw</w:t>
      </w:r>
      <w:proofErr w:type="spellEnd"/>
      <w:r w:rsidRPr="00ED6500">
        <w:rPr>
          <w:sz w:val="28"/>
          <w:szCs w:val="28"/>
          <w:lang w:val="de-DE"/>
        </w:rPr>
        <w:t>) nach Ternopil erbaut und am 28.12.1870 das erste Bahnhofsgebäude offiziell geöffnet.</w:t>
      </w:r>
    </w:p>
    <w:p w:rsidR="00E973AB" w:rsidRPr="00E973AB" w:rsidRDefault="00E973AB" w:rsidP="00E973AB">
      <w:pPr>
        <w:tabs>
          <w:tab w:val="left" w:pos="5325"/>
        </w:tabs>
        <w:rPr>
          <w:lang w:val="de-DE"/>
        </w:rPr>
      </w:pPr>
      <w:r w:rsidRPr="00E973AB">
        <w:rPr>
          <w:lang w:val="de-DE"/>
        </w:rPr>
        <w:t xml:space="preserve">                                    </w:t>
      </w:r>
    </w:p>
    <w:p w:rsidR="00E973AB" w:rsidRDefault="00E973AB" w:rsidP="00ED6500">
      <w:pPr>
        <w:pStyle w:val="a7"/>
        <w:rPr>
          <w:sz w:val="28"/>
          <w:szCs w:val="28"/>
          <w:lang w:val="de-DE"/>
        </w:rPr>
      </w:pPr>
      <w:r w:rsidRPr="00ED6500">
        <w:rPr>
          <w:sz w:val="28"/>
          <w:szCs w:val="28"/>
          <w:lang w:val="de-DE"/>
        </w:rPr>
        <w:t xml:space="preserve"> Mit der Eisenbahn brach die industrielle Revolution in den Stadtraum ein. Die Architekturzeichnungen des ersten Bahnhofes sind durch die </w:t>
      </w:r>
      <w:proofErr w:type="spellStart"/>
      <w:r w:rsidRPr="00ED6500">
        <w:rPr>
          <w:sz w:val="28"/>
          <w:szCs w:val="28"/>
          <w:lang w:val="de-DE"/>
        </w:rPr>
        <w:t>k.k.Staatsbahnen</w:t>
      </w:r>
      <w:proofErr w:type="spellEnd"/>
      <w:r w:rsidRPr="00ED6500">
        <w:rPr>
          <w:sz w:val="28"/>
          <w:szCs w:val="28"/>
          <w:lang w:val="de-DE"/>
        </w:rPr>
        <w:t xml:space="preserve"> (</w:t>
      </w:r>
      <w:proofErr w:type="spellStart"/>
      <w:r w:rsidRPr="00ED6500">
        <w:rPr>
          <w:sz w:val="28"/>
          <w:szCs w:val="28"/>
          <w:lang w:val="de-DE"/>
        </w:rPr>
        <w:t>kkStB</w:t>
      </w:r>
      <w:proofErr w:type="spellEnd"/>
      <w:r w:rsidRPr="00ED6500">
        <w:rPr>
          <w:sz w:val="28"/>
          <w:szCs w:val="28"/>
          <w:lang w:val="de-DE"/>
        </w:rPr>
        <w:t xml:space="preserve">) errichtet wurden. In den kommenden Jahren wurden weitere, überwiegend Lokalstrecken gebaut. </w:t>
      </w:r>
    </w:p>
    <w:p w:rsidR="00FE3A0D" w:rsidRPr="00FE3A0D" w:rsidRDefault="00FE3A0D" w:rsidP="00FE3A0D">
      <w:pPr>
        <w:spacing w:before="120" w:after="120" w:line="240" w:lineRule="auto"/>
        <w:rPr>
          <w:rFonts w:ascii="Arial" w:eastAsia="Times New Roman" w:hAnsi="Arial" w:cs="Arial"/>
          <w:color w:val="222222"/>
          <w:sz w:val="28"/>
          <w:szCs w:val="28"/>
          <w:lang w:val="de-DE" w:eastAsia="ru-RU"/>
        </w:rPr>
      </w:pPr>
      <w:r w:rsidRPr="00FE3A0D">
        <w:rPr>
          <w:rFonts w:ascii="Arial" w:eastAsia="Times New Roman" w:hAnsi="Arial" w:cs="Arial"/>
          <w:color w:val="222222"/>
          <w:sz w:val="28"/>
          <w:szCs w:val="28"/>
          <w:lang w:val="de-DE" w:eastAsia="ru-RU"/>
        </w:rPr>
        <w:t>Die Idee zum Bau der Lokalbahnlinien beruht auf der schlechten Verkehrsanbindung Ostgaliziens, was im Kriegsfalle einen bedeutenden Nachteil bedeutet hätte aber auch für die schlechte wirtschaftliche Lage ein Hindernis war. Somit regte der Staat durch das Gesetz vom 8. April 1893 den Bau mehrerer Strecken von der Staatsbahnlinie </w:t>
      </w:r>
      <w:hyperlink r:id="rId53" w:tooltip="Iwano-Frankiwsk" w:history="1">
        <w:r w:rsidRPr="00FE3A0D">
          <w:rPr>
            <w:rFonts w:ascii="Arial" w:eastAsia="Times New Roman" w:hAnsi="Arial" w:cs="Arial"/>
            <w:color w:val="0B0080"/>
            <w:sz w:val="28"/>
            <w:szCs w:val="28"/>
            <w:u w:val="single"/>
            <w:lang w:val="de-DE" w:eastAsia="ru-RU"/>
          </w:rPr>
          <w:t>Stanislau</w:t>
        </w:r>
      </w:hyperlink>
      <w:r w:rsidRPr="00FE3A0D">
        <w:rPr>
          <w:rFonts w:ascii="Arial" w:eastAsia="Times New Roman" w:hAnsi="Arial" w:cs="Arial"/>
          <w:color w:val="222222"/>
          <w:sz w:val="28"/>
          <w:szCs w:val="28"/>
          <w:lang w:val="de-DE" w:eastAsia="ru-RU"/>
        </w:rPr>
        <w:t>-</w:t>
      </w:r>
      <w:proofErr w:type="spellStart"/>
      <w:r w:rsidRPr="00FE3A0D">
        <w:rPr>
          <w:rFonts w:ascii="Arial" w:eastAsia="Times New Roman" w:hAnsi="Arial" w:cs="Arial"/>
          <w:color w:val="222222"/>
          <w:sz w:val="28"/>
          <w:szCs w:val="28"/>
          <w:lang w:val="de-DE" w:eastAsia="ru-RU"/>
        </w:rPr>
        <w:fldChar w:fldCharType="begin"/>
      </w:r>
      <w:r w:rsidRPr="00FE3A0D">
        <w:rPr>
          <w:rFonts w:ascii="Arial" w:eastAsia="Times New Roman" w:hAnsi="Arial" w:cs="Arial"/>
          <w:color w:val="222222"/>
          <w:sz w:val="28"/>
          <w:szCs w:val="28"/>
          <w:lang w:val="de-DE" w:eastAsia="ru-RU"/>
        </w:rPr>
        <w:instrText xml:space="preserve"> HYPERLINK "https://de.wikipedia.org/wiki/Husjatyn" \o "Husjatyn" </w:instrText>
      </w:r>
      <w:r w:rsidRPr="00FE3A0D">
        <w:rPr>
          <w:rFonts w:ascii="Arial" w:eastAsia="Times New Roman" w:hAnsi="Arial" w:cs="Arial"/>
          <w:color w:val="222222"/>
          <w:sz w:val="28"/>
          <w:szCs w:val="28"/>
          <w:lang w:val="de-DE" w:eastAsia="ru-RU"/>
        </w:rPr>
        <w:fldChar w:fldCharType="separate"/>
      </w:r>
      <w:r w:rsidRPr="00FE3A0D">
        <w:rPr>
          <w:rFonts w:ascii="Arial" w:eastAsia="Times New Roman" w:hAnsi="Arial" w:cs="Arial"/>
          <w:color w:val="0B0080"/>
          <w:sz w:val="28"/>
          <w:szCs w:val="28"/>
          <w:u w:val="single"/>
          <w:lang w:val="de-DE" w:eastAsia="ru-RU"/>
        </w:rPr>
        <w:t>Husiatyn</w:t>
      </w:r>
      <w:proofErr w:type="spellEnd"/>
      <w:r w:rsidRPr="00FE3A0D">
        <w:rPr>
          <w:rFonts w:ascii="Arial" w:eastAsia="Times New Roman" w:hAnsi="Arial" w:cs="Arial"/>
          <w:color w:val="222222"/>
          <w:sz w:val="28"/>
          <w:szCs w:val="28"/>
          <w:lang w:val="de-DE" w:eastAsia="ru-RU"/>
        </w:rPr>
        <w:fldChar w:fldCharType="end"/>
      </w:r>
      <w:r w:rsidRPr="00FE3A0D">
        <w:rPr>
          <w:rFonts w:ascii="Arial" w:eastAsia="Times New Roman" w:hAnsi="Arial" w:cs="Arial"/>
          <w:color w:val="222222"/>
          <w:sz w:val="28"/>
          <w:szCs w:val="28"/>
          <w:lang w:val="de-DE" w:eastAsia="ru-RU"/>
        </w:rPr>
        <w:t> (heute in Teilen als </w:t>
      </w:r>
      <w:hyperlink r:id="rId54" w:tooltip="Bahnstrecke Butschatsch–Jarmolynzi" w:history="1">
        <w:r w:rsidRPr="00FE3A0D">
          <w:rPr>
            <w:rFonts w:ascii="Arial" w:eastAsia="Times New Roman" w:hAnsi="Arial" w:cs="Arial"/>
            <w:color w:val="0B0080"/>
            <w:sz w:val="28"/>
            <w:szCs w:val="28"/>
            <w:u w:val="single"/>
            <w:lang w:val="de-DE" w:eastAsia="ru-RU"/>
          </w:rPr>
          <w:t xml:space="preserve">Bahnstrecke </w:t>
        </w:r>
        <w:proofErr w:type="spellStart"/>
        <w:r w:rsidRPr="00FE3A0D">
          <w:rPr>
            <w:rFonts w:ascii="Arial" w:eastAsia="Times New Roman" w:hAnsi="Arial" w:cs="Arial"/>
            <w:color w:val="0B0080"/>
            <w:sz w:val="28"/>
            <w:szCs w:val="28"/>
            <w:u w:val="single"/>
            <w:lang w:val="de-DE" w:eastAsia="ru-RU"/>
          </w:rPr>
          <w:t>Butschatsch</w:t>
        </w:r>
        <w:proofErr w:type="spellEnd"/>
        <w:r w:rsidRPr="00FE3A0D">
          <w:rPr>
            <w:rFonts w:ascii="Arial" w:eastAsia="Times New Roman" w:hAnsi="Arial" w:cs="Arial"/>
            <w:color w:val="0B0080"/>
            <w:sz w:val="28"/>
            <w:szCs w:val="28"/>
            <w:u w:val="single"/>
            <w:lang w:val="de-DE" w:eastAsia="ru-RU"/>
          </w:rPr>
          <w:t>–</w:t>
        </w:r>
        <w:proofErr w:type="spellStart"/>
        <w:r w:rsidRPr="00FE3A0D">
          <w:rPr>
            <w:rFonts w:ascii="Arial" w:eastAsia="Times New Roman" w:hAnsi="Arial" w:cs="Arial"/>
            <w:color w:val="0B0080"/>
            <w:sz w:val="28"/>
            <w:szCs w:val="28"/>
            <w:u w:val="single"/>
            <w:lang w:val="de-DE" w:eastAsia="ru-RU"/>
          </w:rPr>
          <w:t>Jarmolynzi</w:t>
        </w:r>
        <w:proofErr w:type="spellEnd"/>
      </w:hyperlink>
      <w:r w:rsidRPr="00FE3A0D">
        <w:rPr>
          <w:rFonts w:ascii="Arial" w:eastAsia="Times New Roman" w:hAnsi="Arial" w:cs="Arial"/>
          <w:color w:val="222222"/>
          <w:sz w:val="28"/>
          <w:szCs w:val="28"/>
          <w:lang w:val="de-DE" w:eastAsia="ru-RU"/>
        </w:rPr>
        <w:t xml:space="preserve"> erhalten) an. </w:t>
      </w:r>
      <w:proofErr w:type="spellStart"/>
      <w:r w:rsidRPr="00FE3A0D">
        <w:rPr>
          <w:rFonts w:ascii="Arial" w:eastAsia="Times New Roman" w:hAnsi="Arial" w:cs="Arial"/>
          <w:color w:val="222222"/>
          <w:sz w:val="28"/>
          <w:szCs w:val="28"/>
          <w:lang w:val="de-DE" w:eastAsia="ru-RU"/>
        </w:rPr>
        <w:t>Darauf hin</w:t>
      </w:r>
      <w:proofErr w:type="spellEnd"/>
      <w:r w:rsidRPr="00FE3A0D">
        <w:rPr>
          <w:rFonts w:ascii="Arial" w:eastAsia="Times New Roman" w:hAnsi="Arial" w:cs="Arial"/>
          <w:color w:val="222222"/>
          <w:sz w:val="28"/>
          <w:szCs w:val="28"/>
          <w:lang w:val="de-DE" w:eastAsia="ru-RU"/>
        </w:rPr>
        <w:t xml:space="preserve"> schlossen sich Grafen </w:t>
      </w:r>
      <w:r w:rsidRPr="00FE3A0D">
        <w:rPr>
          <w:rFonts w:ascii="Arial" w:eastAsia="Times New Roman" w:hAnsi="Arial" w:cs="Arial"/>
          <w:i/>
          <w:iCs/>
          <w:color w:val="222222"/>
          <w:sz w:val="28"/>
          <w:szCs w:val="28"/>
          <w:lang w:val="de-DE" w:eastAsia="ru-RU"/>
        </w:rPr>
        <w:t xml:space="preserve">Ladislaus </w:t>
      </w:r>
      <w:proofErr w:type="spellStart"/>
      <w:r w:rsidRPr="00FE3A0D">
        <w:rPr>
          <w:rFonts w:ascii="Arial" w:eastAsia="Times New Roman" w:hAnsi="Arial" w:cs="Arial"/>
          <w:i/>
          <w:iCs/>
          <w:color w:val="222222"/>
          <w:sz w:val="28"/>
          <w:szCs w:val="28"/>
          <w:lang w:val="de-DE" w:eastAsia="ru-RU"/>
        </w:rPr>
        <w:lastRenderedPageBreak/>
        <w:t>Baworowski</w:t>
      </w:r>
      <w:proofErr w:type="spellEnd"/>
      <w:r w:rsidRPr="00FE3A0D">
        <w:rPr>
          <w:rFonts w:ascii="Arial" w:eastAsia="Times New Roman" w:hAnsi="Arial" w:cs="Arial"/>
          <w:color w:val="222222"/>
          <w:sz w:val="28"/>
          <w:szCs w:val="28"/>
          <w:lang w:val="de-DE" w:eastAsia="ru-RU"/>
        </w:rPr>
        <w:t>, </w:t>
      </w:r>
      <w:proofErr w:type="spellStart"/>
      <w:r w:rsidRPr="00FE3A0D">
        <w:rPr>
          <w:rFonts w:ascii="Arial" w:eastAsia="Times New Roman" w:hAnsi="Arial" w:cs="Arial"/>
          <w:i/>
          <w:iCs/>
          <w:color w:val="222222"/>
          <w:sz w:val="28"/>
          <w:szCs w:val="28"/>
          <w:lang w:val="de-DE" w:eastAsia="ru-RU"/>
        </w:rPr>
        <w:t>Wlodimir</w:t>
      </w:r>
      <w:proofErr w:type="spellEnd"/>
      <w:r w:rsidRPr="00FE3A0D">
        <w:rPr>
          <w:rFonts w:ascii="Arial" w:eastAsia="Times New Roman" w:hAnsi="Arial" w:cs="Arial"/>
          <w:i/>
          <w:iCs/>
          <w:color w:val="222222"/>
          <w:sz w:val="28"/>
          <w:szCs w:val="28"/>
          <w:lang w:val="de-DE" w:eastAsia="ru-RU"/>
        </w:rPr>
        <w:t xml:space="preserve"> </w:t>
      </w:r>
      <w:proofErr w:type="spellStart"/>
      <w:r w:rsidRPr="00FE3A0D">
        <w:rPr>
          <w:rFonts w:ascii="Arial" w:eastAsia="Times New Roman" w:hAnsi="Arial" w:cs="Arial"/>
          <w:i/>
          <w:iCs/>
          <w:color w:val="222222"/>
          <w:sz w:val="28"/>
          <w:szCs w:val="28"/>
          <w:lang w:val="de-DE" w:eastAsia="ru-RU"/>
        </w:rPr>
        <w:t>Baworowski</w:t>
      </w:r>
      <w:proofErr w:type="spellEnd"/>
      <w:r w:rsidRPr="00FE3A0D">
        <w:rPr>
          <w:rFonts w:ascii="Arial" w:eastAsia="Times New Roman" w:hAnsi="Arial" w:cs="Arial"/>
          <w:color w:val="222222"/>
          <w:sz w:val="28"/>
          <w:szCs w:val="28"/>
          <w:lang w:val="de-DE" w:eastAsia="ru-RU"/>
        </w:rPr>
        <w:t>, </w:t>
      </w:r>
      <w:r w:rsidRPr="00FE3A0D">
        <w:rPr>
          <w:rFonts w:ascii="Arial" w:eastAsia="Times New Roman" w:hAnsi="Arial" w:cs="Arial"/>
          <w:i/>
          <w:iCs/>
          <w:color w:val="222222"/>
          <w:sz w:val="28"/>
          <w:szCs w:val="28"/>
          <w:lang w:val="de-DE" w:eastAsia="ru-RU"/>
        </w:rPr>
        <w:t xml:space="preserve">Mieczyslaw </w:t>
      </w:r>
      <w:proofErr w:type="spellStart"/>
      <w:r w:rsidRPr="00FE3A0D">
        <w:rPr>
          <w:rFonts w:ascii="Arial" w:eastAsia="Times New Roman" w:hAnsi="Arial" w:cs="Arial"/>
          <w:i/>
          <w:iCs/>
          <w:color w:val="222222"/>
          <w:sz w:val="28"/>
          <w:szCs w:val="28"/>
          <w:lang w:val="de-DE" w:eastAsia="ru-RU"/>
        </w:rPr>
        <w:t>Dunin</w:t>
      </w:r>
      <w:proofErr w:type="spellEnd"/>
      <w:r w:rsidRPr="00FE3A0D">
        <w:rPr>
          <w:rFonts w:ascii="Arial" w:eastAsia="Times New Roman" w:hAnsi="Arial" w:cs="Arial"/>
          <w:i/>
          <w:iCs/>
          <w:color w:val="222222"/>
          <w:sz w:val="28"/>
          <w:szCs w:val="28"/>
          <w:lang w:val="de-DE" w:eastAsia="ru-RU"/>
        </w:rPr>
        <w:t>-Borkowski</w:t>
      </w:r>
      <w:r w:rsidRPr="00FE3A0D">
        <w:rPr>
          <w:rFonts w:ascii="Arial" w:eastAsia="Times New Roman" w:hAnsi="Arial" w:cs="Arial"/>
          <w:color w:val="222222"/>
          <w:sz w:val="28"/>
          <w:szCs w:val="28"/>
          <w:lang w:val="de-DE" w:eastAsia="ru-RU"/>
        </w:rPr>
        <w:t>, </w:t>
      </w:r>
      <w:r w:rsidRPr="00FE3A0D">
        <w:rPr>
          <w:rFonts w:ascii="Arial" w:eastAsia="Times New Roman" w:hAnsi="Arial" w:cs="Arial"/>
          <w:i/>
          <w:iCs/>
          <w:color w:val="222222"/>
          <w:sz w:val="28"/>
          <w:szCs w:val="28"/>
          <w:lang w:val="de-DE" w:eastAsia="ru-RU"/>
        </w:rPr>
        <w:t xml:space="preserve">Adam </w:t>
      </w:r>
      <w:proofErr w:type="spellStart"/>
      <w:r w:rsidRPr="00FE3A0D">
        <w:rPr>
          <w:rFonts w:ascii="Arial" w:eastAsia="Times New Roman" w:hAnsi="Arial" w:cs="Arial"/>
          <w:i/>
          <w:iCs/>
          <w:color w:val="222222"/>
          <w:sz w:val="28"/>
          <w:szCs w:val="28"/>
          <w:lang w:val="de-DE" w:eastAsia="ru-RU"/>
        </w:rPr>
        <w:t>Gołuchowski</w:t>
      </w:r>
      <w:proofErr w:type="spellEnd"/>
      <w:r w:rsidRPr="00FE3A0D">
        <w:rPr>
          <w:rFonts w:ascii="Arial" w:eastAsia="Times New Roman" w:hAnsi="Arial" w:cs="Arial"/>
          <w:color w:val="222222"/>
          <w:sz w:val="28"/>
          <w:szCs w:val="28"/>
          <w:lang w:val="de-DE" w:eastAsia="ru-RU"/>
        </w:rPr>
        <w:t> und </w:t>
      </w:r>
      <w:r w:rsidRPr="00FE3A0D">
        <w:rPr>
          <w:rFonts w:ascii="Arial" w:eastAsia="Times New Roman" w:hAnsi="Arial" w:cs="Arial"/>
          <w:i/>
          <w:iCs/>
          <w:color w:val="222222"/>
          <w:sz w:val="28"/>
          <w:szCs w:val="28"/>
          <w:lang w:val="de-DE" w:eastAsia="ru-RU"/>
        </w:rPr>
        <w:t xml:space="preserve">Julius </w:t>
      </w:r>
      <w:proofErr w:type="spellStart"/>
      <w:r w:rsidRPr="00FE3A0D">
        <w:rPr>
          <w:rFonts w:ascii="Arial" w:eastAsia="Times New Roman" w:hAnsi="Arial" w:cs="Arial"/>
          <w:i/>
          <w:iCs/>
          <w:color w:val="222222"/>
          <w:sz w:val="28"/>
          <w:szCs w:val="28"/>
          <w:lang w:val="de-DE" w:eastAsia="ru-RU"/>
        </w:rPr>
        <w:t>Kornytowski</w:t>
      </w:r>
      <w:proofErr w:type="spellEnd"/>
      <w:r w:rsidRPr="00FE3A0D">
        <w:rPr>
          <w:rFonts w:ascii="Arial" w:eastAsia="Times New Roman" w:hAnsi="Arial" w:cs="Arial"/>
          <w:color w:val="222222"/>
          <w:sz w:val="28"/>
          <w:szCs w:val="28"/>
          <w:lang w:val="de-DE" w:eastAsia="ru-RU"/>
        </w:rPr>
        <w:t> zusammen und reichten die Projekte mehrerer Eisenbahnlinien im Osten Galiziens unter dem Namen Ostgalizische Lokalbahnen beim Handelsministerium ein. Sie wurden schließlich am 23. Januar 1894 konzessioniert, es entstanden somit folgende Strecken:</w:t>
      </w:r>
    </w:p>
    <w:p w:rsidR="00FE3A0D" w:rsidRPr="00FE3A0D" w:rsidRDefault="00F43BB6" w:rsidP="00FE3A0D">
      <w:pPr>
        <w:numPr>
          <w:ilvl w:val="0"/>
          <w:numId w:val="2"/>
        </w:numPr>
        <w:spacing w:before="100" w:beforeAutospacing="1" w:after="24" w:line="240" w:lineRule="auto"/>
        <w:ind w:left="384"/>
        <w:rPr>
          <w:rFonts w:ascii="Arial" w:eastAsia="Times New Roman" w:hAnsi="Arial" w:cs="Arial"/>
          <w:color w:val="222222"/>
          <w:sz w:val="28"/>
          <w:szCs w:val="28"/>
          <w:lang w:val="de-DE" w:eastAsia="ru-RU"/>
        </w:rPr>
      </w:pPr>
      <w:hyperlink r:id="rId55" w:tooltip="Bahnstrecke Ternopil–Kopytschynzi" w:history="1">
        <w:r w:rsidR="00FE3A0D" w:rsidRPr="00FE3A0D">
          <w:rPr>
            <w:rFonts w:ascii="Arial" w:eastAsia="Times New Roman" w:hAnsi="Arial" w:cs="Arial"/>
            <w:color w:val="0B0080"/>
            <w:sz w:val="28"/>
            <w:szCs w:val="28"/>
            <w:u w:val="single"/>
            <w:lang w:val="de-DE" w:eastAsia="ru-RU"/>
          </w:rPr>
          <w:t xml:space="preserve">Lokalbahn </w:t>
        </w:r>
        <w:proofErr w:type="spellStart"/>
        <w:r w:rsidR="00FE3A0D" w:rsidRPr="00FE3A0D">
          <w:rPr>
            <w:rFonts w:ascii="Arial" w:eastAsia="Times New Roman" w:hAnsi="Arial" w:cs="Arial"/>
            <w:color w:val="0B0080"/>
            <w:sz w:val="28"/>
            <w:szCs w:val="28"/>
            <w:u w:val="single"/>
            <w:lang w:val="de-DE" w:eastAsia="ru-RU"/>
          </w:rPr>
          <w:t>Tarnopol</w:t>
        </w:r>
        <w:proofErr w:type="spellEnd"/>
        <w:r w:rsidR="00FE3A0D" w:rsidRPr="00FE3A0D">
          <w:rPr>
            <w:rFonts w:ascii="Arial" w:eastAsia="Times New Roman" w:hAnsi="Arial" w:cs="Arial"/>
            <w:color w:val="0B0080"/>
            <w:sz w:val="28"/>
            <w:szCs w:val="28"/>
            <w:u w:val="single"/>
            <w:lang w:val="de-DE" w:eastAsia="ru-RU"/>
          </w:rPr>
          <w:t>–</w:t>
        </w:r>
        <w:proofErr w:type="spellStart"/>
        <w:r w:rsidR="00FE3A0D" w:rsidRPr="00FE3A0D">
          <w:rPr>
            <w:rFonts w:ascii="Arial" w:eastAsia="Times New Roman" w:hAnsi="Arial" w:cs="Arial"/>
            <w:color w:val="0B0080"/>
            <w:sz w:val="28"/>
            <w:szCs w:val="28"/>
            <w:u w:val="single"/>
            <w:lang w:val="de-DE" w:eastAsia="ru-RU"/>
          </w:rPr>
          <w:t>Kopyczyńce</w:t>
        </w:r>
        <w:proofErr w:type="spellEnd"/>
      </w:hyperlink>
      <w:r w:rsidR="00FE3A0D" w:rsidRPr="00FE3A0D">
        <w:rPr>
          <w:rFonts w:ascii="Arial" w:eastAsia="Times New Roman" w:hAnsi="Arial" w:cs="Arial"/>
          <w:color w:val="222222"/>
          <w:sz w:val="28"/>
          <w:szCs w:val="28"/>
          <w:lang w:val="de-DE" w:eastAsia="ru-RU"/>
        </w:rPr>
        <w:t> (heute </w:t>
      </w:r>
      <w:hyperlink r:id="rId56" w:tooltip="Ternopil" w:history="1">
        <w:r w:rsidR="00FE3A0D" w:rsidRPr="00FE3A0D">
          <w:rPr>
            <w:rFonts w:ascii="Arial" w:eastAsia="Times New Roman" w:hAnsi="Arial" w:cs="Arial"/>
            <w:color w:val="0B0080"/>
            <w:sz w:val="28"/>
            <w:szCs w:val="28"/>
            <w:u w:val="single"/>
            <w:lang w:val="de-DE" w:eastAsia="ru-RU"/>
          </w:rPr>
          <w:t>Ternopil</w:t>
        </w:r>
      </w:hyperlink>
      <w:r w:rsidR="00FE3A0D" w:rsidRPr="00FE3A0D">
        <w:rPr>
          <w:rFonts w:ascii="Arial" w:eastAsia="Times New Roman" w:hAnsi="Arial" w:cs="Arial"/>
          <w:color w:val="222222"/>
          <w:sz w:val="28"/>
          <w:szCs w:val="28"/>
          <w:lang w:val="de-DE" w:eastAsia="ru-RU"/>
        </w:rPr>
        <w:t>–</w:t>
      </w:r>
      <w:proofErr w:type="spellStart"/>
      <w:r w:rsidR="00FE3A0D" w:rsidRPr="00FE3A0D">
        <w:rPr>
          <w:rFonts w:ascii="Arial" w:eastAsia="Times New Roman" w:hAnsi="Arial" w:cs="Arial"/>
          <w:color w:val="222222"/>
          <w:sz w:val="28"/>
          <w:szCs w:val="28"/>
          <w:lang w:val="de-DE" w:eastAsia="ru-RU"/>
        </w:rPr>
        <w:fldChar w:fldCharType="begin"/>
      </w:r>
      <w:r w:rsidR="00FE3A0D" w:rsidRPr="00FE3A0D">
        <w:rPr>
          <w:rFonts w:ascii="Arial" w:eastAsia="Times New Roman" w:hAnsi="Arial" w:cs="Arial"/>
          <w:color w:val="222222"/>
          <w:sz w:val="28"/>
          <w:szCs w:val="28"/>
          <w:lang w:val="de-DE" w:eastAsia="ru-RU"/>
        </w:rPr>
        <w:instrText xml:space="preserve"> HYPERLINK "https://de.wikipedia.org/wiki/Kopytschynzi" \o "Kopytschynzi" </w:instrText>
      </w:r>
      <w:r w:rsidR="00FE3A0D" w:rsidRPr="00FE3A0D">
        <w:rPr>
          <w:rFonts w:ascii="Arial" w:eastAsia="Times New Roman" w:hAnsi="Arial" w:cs="Arial"/>
          <w:color w:val="222222"/>
          <w:sz w:val="28"/>
          <w:szCs w:val="28"/>
          <w:lang w:val="de-DE" w:eastAsia="ru-RU"/>
        </w:rPr>
        <w:fldChar w:fldCharType="separate"/>
      </w:r>
      <w:r w:rsidR="00FE3A0D" w:rsidRPr="00FE3A0D">
        <w:rPr>
          <w:rFonts w:ascii="Arial" w:eastAsia="Times New Roman" w:hAnsi="Arial" w:cs="Arial"/>
          <w:color w:val="0B0080"/>
          <w:sz w:val="28"/>
          <w:szCs w:val="28"/>
          <w:u w:val="single"/>
          <w:lang w:val="de-DE" w:eastAsia="ru-RU"/>
        </w:rPr>
        <w:t>Kopytschynzi</w:t>
      </w:r>
      <w:proofErr w:type="spellEnd"/>
      <w:r w:rsidR="00FE3A0D" w:rsidRPr="00FE3A0D">
        <w:rPr>
          <w:rFonts w:ascii="Arial" w:eastAsia="Times New Roman" w:hAnsi="Arial" w:cs="Arial"/>
          <w:color w:val="222222"/>
          <w:sz w:val="28"/>
          <w:szCs w:val="28"/>
          <w:lang w:val="de-DE" w:eastAsia="ru-RU"/>
        </w:rPr>
        <w:fldChar w:fldCharType="end"/>
      </w:r>
      <w:r w:rsidR="00FE3A0D" w:rsidRPr="00FE3A0D">
        <w:rPr>
          <w:rFonts w:ascii="Arial" w:eastAsia="Times New Roman" w:hAnsi="Arial" w:cs="Arial"/>
          <w:color w:val="222222"/>
          <w:sz w:val="28"/>
          <w:szCs w:val="28"/>
          <w:lang w:val="de-DE" w:eastAsia="ru-RU"/>
        </w:rPr>
        <w:t>; Streckenlänge 72,547 Kilometer; Eröffnung am 25. November 1896)</w:t>
      </w:r>
    </w:p>
    <w:p w:rsidR="00FE3A0D" w:rsidRPr="00FE3A0D" w:rsidRDefault="00F43BB6" w:rsidP="00FE3A0D">
      <w:pPr>
        <w:numPr>
          <w:ilvl w:val="0"/>
          <w:numId w:val="2"/>
        </w:numPr>
        <w:spacing w:before="100" w:beforeAutospacing="1" w:after="24" w:line="240" w:lineRule="auto"/>
        <w:ind w:left="384"/>
        <w:rPr>
          <w:rFonts w:ascii="Arial" w:eastAsia="Times New Roman" w:hAnsi="Arial" w:cs="Arial"/>
          <w:color w:val="222222"/>
          <w:sz w:val="28"/>
          <w:szCs w:val="28"/>
          <w:lang w:val="de-DE" w:eastAsia="ru-RU"/>
        </w:rPr>
      </w:pPr>
      <w:hyperlink r:id="rId57" w:tooltip="Bahnstrecke Tschortkiw–Luschany" w:history="1">
        <w:r w:rsidR="00FE3A0D" w:rsidRPr="00FE3A0D">
          <w:rPr>
            <w:rFonts w:ascii="Arial" w:eastAsia="Times New Roman" w:hAnsi="Arial" w:cs="Arial"/>
            <w:color w:val="0B0080"/>
            <w:sz w:val="28"/>
            <w:szCs w:val="28"/>
            <w:u w:val="single"/>
            <w:lang w:val="de-DE" w:eastAsia="ru-RU"/>
          </w:rPr>
          <w:t>Lokalbahn Białaczortkowska–Zaleszczyki</w:t>
        </w:r>
      </w:hyperlink>
      <w:r w:rsidR="00FE3A0D" w:rsidRPr="00FE3A0D">
        <w:rPr>
          <w:rFonts w:ascii="Arial" w:eastAsia="Times New Roman" w:hAnsi="Arial" w:cs="Arial"/>
          <w:color w:val="222222"/>
          <w:sz w:val="28"/>
          <w:szCs w:val="28"/>
          <w:lang w:val="de-DE" w:eastAsia="ru-RU"/>
        </w:rPr>
        <w:t> (heute </w:t>
      </w:r>
      <w:r w:rsidR="00FE3A0D" w:rsidRPr="00FE3A0D">
        <w:rPr>
          <w:rFonts w:ascii="Arial" w:eastAsia="Times New Roman" w:hAnsi="Arial" w:cs="Arial"/>
          <w:i/>
          <w:iCs/>
          <w:color w:val="222222"/>
          <w:sz w:val="28"/>
          <w:szCs w:val="28"/>
          <w:lang w:val="de-DE" w:eastAsia="ru-RU"/>
        </w:rPr>
        <w:t>Bila-Tschortkiwska</w:t>
      </w:r>
      <w:r w:rsidR="00FE3A0D" w:rsidRPr="00FE3A0D">
        <w:rPr>
          <w:rFonts w:ascii="Arial" w:eastAsia="Times New Roman" w:hAnsi="Arial" w:cs="Arial"/>
          <w:color w:val="222222"/>
          <w:sz w:val="28"/>
          <w:szCs w:val="28"/>
          <w:lang w:val="de-DE" w:eastAsia="ru-RU"/>
        </w:rPr>
        <w:t>–</w:t>
      </w:r>
      <w:hyperlink r:id="rId58" w:tooltip="Salischtschyky" w:history="1">
        <w:r w:rsidR="00FE3A0D" w:rsidRPr="00FE3A0D">
          <w:rPr>
            <w:rFonts w:ascii="Arial" w:eastAsia="Times New Roman" w:hAnsi="Arial" w:cs="Arial"/>
            <w:color w:val="0B0080"/>
            <w:sz w:val="28"/>
            <w:szCs w:val="28"/>
            <w:u w:val="single"/>
            <w:lang w:val="de-DE" w:eastAsia="ru-RU"/>
          </w:rPr>
          <w:t>Salischtschyky</w:t>
        </w:r>
      </w:hyperlink>
      <w:r w:rsidR="00FE3A0D" w:rsidRPr="00FE3A0D">
        <w:rPr>
          <w:rFonts w:ascii="Arial" w:eastAsia="Times New Roman" w:hAnsi="Arial" w:cs="Arial"/>
          <w:color w:val="222222"/>
          <w:sz w:val="28"/>
          <w:szCs w:val="28"/>
          <w:lang w:val="de-DE" w:eastAsia="ru-RU"/>
        </w:rPr>
        <w:t>; Streckenlänge 51,038 Kilometer; Eröffnung am 15. November 1898)</w:t>
      </w:r>
    </w:p>
    <w:p w:rsidR="00FE3A0D" w:rsidRPr="00FE3A0D" w:rsidRDefault="00F43BB6" w:rsidP="00FE3A0D">
      <w:pPr>
        <w:numPr>
          <w:ilvl w:val="0"/>
          <w:numId w:val="2"/>
        </w:numPr>
        <w:spacing w:before="100" w:beforeAutospacing="1" w:after="24" w:line="240" w:lineRule="auto"/>
        <w:ind w:left="384"/>
        <w:rPr>
          <w:rFonts w:ascii="Arial" w:eastAsia="Times New Roman" w:hAnsi="Arial" w:cs="Arial"/>
          <w:color w:val="222222"/>
          <w:sz w:val="28"/>
          <w:szCs w:val="28"/>
          <w:lang w:val="de-DE" w:eastAsia="ru-RU"/>
        </w:rPr>
      </w:pPr>
      <w:hyperlink r:id="rId59" w:tooltip="Bahnstrecke Horischnja Wyhnanka–Iwane-Puste" w:history="1">
        <w:r w:rsidR="00FE3A0D" w:rsidRPr="00FE3A0D">
          <w:rPr>
            <w:rFonts w:ascii="Arial" w:eastAsia="Times New Roman" w:hAnsi="Arial" w:cs="Arial"/>
            <w:color w:val="0B0080"/>
            <w:sz w:val="28"/>
            <w:szCs w:val="28"/>
            <w:u w:val="single"/>
            <w:lang w:val="de-DE" w:eastAsia="ru-RU"/>
          </w:rPr>
          <w:t xml:space="preserve">Lokalbahn </w:t>
        </w:r>
        <w:proofErr w:type="spellStart"/>
        <w:r w:rsidR="00FE3A0D" w:rsidRPr="00FE3A0D">
          <w:rPr>
            <w:rFonts w:ascii="Arial" w:eastAsia="Times New Roman" w:hAnsi="Arial" w:cs="Arial"/>
            <w:color w:val="0B0080"/>
            <w:sz w:val="28"/>
            <w:szCs w:val="28"/>
            <w:u w:val="single"/>
            <w:lang w:val="de-DE" w:eastAsia="ru-RU"/>
          </w:rPr>
          <w:t>Wygnanka</w:t>
        </w:r>
        <w:proofErr w:type="spellEnd"/>
        <w:r w:rsidR="00FE3A0D" w:rsidRPr="00FE3A0D">
          <w:rPr>
            <w:rFonts w:ascii="Arial" w:eastAsia="Times New Roman" w:hAnsi="Arial" w:cs="Arial"/>
            <w:color w:val="0B0080"/>
            <w:sz w:val="28"/>
            <w:szCs w:val="28"/>
            <w:u w:val="single"/>
            <w:lang w:val="de-DE" w:eastAsia="ru-RU"/>
          </w:rPr>
          <w:t>–</w:t>
        </w:r>
        <w:proofErr w:type="spellStart"/>
        <w:r w:rsidR="00FE3A0D" w:rsidRPr="00FE3A0D">
          <w:rPr>
            <w:rFonts w:ascii="Arial" w:eastAsia="Times New Roman" w:hAnsi="Arial" w:cs="Arial"/>
            <w:color w:val="0B0080"/>
            <w:sz w:val="28"/>
            <w:szCs w:val="28"/>
            <w:u w:val="single"/>
            <w:lang w:val="de-DE" w:eastAsia="ru-RU"/>
          </w:rPr>
          <w:t>Iwanie</w:t>
        </w:r>
        <w:proofErr w:type="spellEnd"/>
        <w:r w:rsidR="00FE3A0D" w:rsidRPr="00FE3A0D">
          <w:rPr>
            <w:rFonts w:ascii="Arial" w:eastAsia="Times New Roman" w:hAnsi="Arial" w:cs="Arial"/>
            <w:color w:val="0B0080"/>
            <w:sz w:val="28"/>
            <w:szCs w:val="28"/>
            <w:u w:val="single"/>
            <w:lang w:val="de-DE" w:eastAsia="ru-RU"/>
          </w:rPr>
          <w:t xml:space="preserve"> Puste</w:t>
        </w:r>
      </w:hyperlink>
      <w:r w:rsidR="00FE3A0D" w:rsidRPr="00FE3A0D">
        <w:rPr>
          <w:rFonts w:ascii="Arial" w:eastAsia="Times New Roman" w:hAnsi="Arial" w:cs="Arial"/>
          <w:color w:val="222222"/>
          <w:sz w:val="28"/>
          <w:szCs w:val="28"/>
          <w:lang w:val="de-DE" w:eastAsia="ru-RU"/>
        </w:rPr>
        <w:t> (heute </w:t>
      </w:r>
      <w:proofErr w:type="spellStart"/>
      <w:r w:rsidR="00FE3A0D" w:rsidRPr="00FE3A0D">
        <w:rPr>
          <w:rFonts w:ascii="Arial" w:eastAsia="Times New Roman" w:hAnsi="Arial" w:cs="Arial"/>
          <w:color w:val="222222"/>
          <w:sz w:val="28"/>
          <w:szCs w:val="28"/>
          <w:lang w:val="de-DE" w:eastAsia="ru-RU"/>
        </w:rPr>
        <w:fldChar w:fldCharType="begin"/>
      </w:r>
      <w:r w:rsidR="00FE3A0D" w:rsidRPr="00FE3A0D">
        <w:rPr>
          <w:rFonts w:ascii="Arial" w:eastAsia="Times New Roman" w:hAnsi="Arial" w:cs="Arial"/>
          <w:color w:val="222222"/>
          <w:sz w:val="28"/>
          <w:szCs w:val="28"/>
          <w:lang w:val="de-DE" w:eastAsia="ru-RU"/>
        </w:rPr>
        <w:instrText xml:space="preserve"> HYPERLINK "https://de.wikipedia.org/w/index.php?title=Horischnja_Wyhnanka&amp;action=edit&amp;redlink=1" \o "Horischnja Wyhnanka (Seite nicht vorhanden)" </w:instrText>
      </w:r>
      <w:r w:rsidR="00FE3A0D" w:rsidRPr="00FE3A0D">
        <w:rPr>
          <w:rFonts w:ascii="Arial" w:eastAsia="Times New Roman" w:hAnsi="Arial" w:cs="Arial"/>
          <w:color w:val="222222"/>
          <w:sz w:val="28"/>
          <w:szCs w:val="28"/>
          <w:lang w:val="de-DE" w:eastAsia="ru-RU"/>
        </w:rPr>
        <w:fldChar w:fldCharType="separate"/>
      </w:r>
      <w:r w:rsidR="00FE3A0D" w:rsidRPr="00FE3A0D">
        <w:rPr>
          <w:rFonts w:ascii="Arial" w:eastAsia="Times New Roman" w:hAnsi="Arial" w:cs="Arial"/>
          <w:color w:val="A55858"/>
          <w:sz w:val="28"/>
          <w:szCs w:val="28"/>
          <w:u w:val="single"/>
          <w:lang w:val="de-DE" w:eastAsia="ru-RU"/>
        </w:rPr>
        <w:t>Horischnja</w:t>
      </w:r>
      <w:proofErr w:type="spellEnd"/>
      <w:r w:rsidR="00FE3A0D" w:rsidRPr="00FE3A0D">
        <w:rPr>
          <w:rFonts w:ascii="Arial" w:eastAsia="Times New Roman" w:hAnsi="Arial" w:cs="Arial"/>
          <w:color w:val="A55858"/>
          <w:sz w:val="28"/>
          <w:szCs w:val="28"/>
          <w:u w:val="single"/>
          <w:lang w:val="de-DE" w:eastAsia="ru-RU"/>
        </w:rPr>
        <w:t xml:space="preserve"> </w:t>
      </w:r>
      <w:proofErr w:type="spellStart"/>
      <w:r w:rsidR="00FE3A0D" w:rsidRPr="00FE3A0D">
        <w:rPr>
          <w:rFonts w:ascii="Arial" w:eastAsia="Times New Roman" w:hAnsi="Arial" w:cs="Arial"/>
          <w:color w:val="A55858"/>
          <w:sz w:val="28"/>
          <w:szCs w:val="28"/>
          <w:u w:val="single"/>
          <w:lang w:val="de-DE" w:eastAsia="ru-RU"/>
        </w:rPr>
        <w:t>Wyhnanka</w:t>
      </w:r>
      <w:proofErr w:type="spellEnd"/>
      <w:r w:rsidR="00FE3A0D" w:rsidRPr="00FE3A0D">
        <w:rPr>
          <w:rFonts w:ascii="Arial" w:eastAsia="Times New Roman" w:hAnsi="Arial" w:cs="Arial"/>
          <w:color w:val="222222"/>
          <w:sz w:val="28"/>
          <w:szCs w:val="28"/>
          <w:lang w:val="de-DE" w:eastAsia="ru-RU"/>
        </w:rPr>
        <w:fldChar w:fldCharType="end"/>
      </w:r>
      <w:r w:rsidR="00FE3A0D" w:rsidRPr="00FE3A0D">
        <w:rPr>
          <w:rFonts w:ascii="Arial" w:eastAsia="Times New Roman" w:hAnsi="Arial" w:cs="Arial"/>
          <w:color w:val="222222"/>
          <w:sz w:val="28"/>
          <w:szCs w:val="28"/>
          <w:lang w:val="de-DE" w:eastAsia="ru-RU"/>
        </w:rPr>
        <w:t>–</w:t>
      </w:r>
      <w:hyperlink r:id="rId60" w:tooltip="Iwane-Puste (Seite nicht vorhanden)" w:history="1">
        <w:r w:rsidR="00FE3A0D" w:rsidRPr="00FE3A0D">
          <w:rPr>
            <w:rFonts w:ascii="Arial" w:eastAsia="Times New Roman" w:hAnsi="Arial" w:cs="Arial"/>
            <w:color w:val="A55858"/>
            <w:sz w:val="28"/>
            <w:szCs w:val="28"/>
            <w:u w:val="single"/>
            <w:lang w:val="de-DE" w:eastAsia="ru-RU"/>
          </w:rPr>
          <w:t>Iwane-Puste</w:t>
        </w:r>
      </w:hyperlink>
      <w:r w:rsidR="00FE3A0D" w:rsidRPr="00FE3A0D">
        <w:rPr>
          <w:rFonts w:ascii="Arial" w:eastAsia="Times New Roman" w:hAnsi="Arial" w:cs="Arial"/>
          <w:color w:val="222222"/>
          <w:sz w:val="28"/>
          <w:szCs w:val="28"/>
          <w:lang w:val="de-DE" w:eastAsia="ru-RU"/>
        </w:rPr>
        <w:t>)</w:t>
      </w:r>
    </w:p>
    <w:p w:rsidR="00FE3A0D" w:rsidRPr="00FE3A0D" w:rsidRDefault="00F43BB6" w:rsidP="00FE3A0D">
      <w:pPr>
        <w:numPr>
          <w:ilvl w:val="0"/>
          <w:numId w:val="2"/>
        </w:numPr>
        <w:spacing w:before="100" w:beforeAutospacing="1" w:after="24" w:line="240" w:lineRule="auto"/>
        <w:ind w:left="384"/>
        <w:rPr>
          <w:rFonts w:ascii="Arial" w:eastAsia="Times New Roman" w:hAnsi="Arial" w:cs="Arial"/>
          <w:color w:val="222222"/>
          <w:sz w:val="28"/>
          <w:szCs w:val="28"/>
          <w:lang w:val="de-DE" w:eastAsia="ru-RU"/>
        </w:rPr>
      </w:pPr>
      <w:hyperlink r:id="rId61" w:tooltip="Bahnstrecke Horischnja Wyhnanka–Iwane-Puste" w:history="1">
        <w:r w:rsidR="00FE3A0D" w:rsidRPr="00FE3A0D">
          <w:rPr>
            <w:rFonts w:ascii="Arial" w:eastAsia="Times New Roman" w:hAnsi="Arial" w:cs="Arial"/>
            <w:color w:val="0B0080"/>
            <w:sz w:val="28"/>
            <w:szCs w:val="28"/>
            <w:u w:val="single"/>
            <w:lang w:val="de-DE" w:eastAsia="ru-RU"/>
          </w:rPr>
          <w:t xml:space="preserve">Strecke </w:t>
        </w:r>
        <w:proofErr w:type="spellStart"/>
        <w:r w:rsidR="00FE3A0D" w:rsidRPr="00FE3A0D">
          <w:rPr>
            <w:rFonts w:ascii="Arial" w:eastAsia="Times New Roman" w:hAnsi="Arial" w:cs="Arial"/>
            <w:color w:val="0B0080"/>
            <w:sz w:val="28"/>
            <w:szCs w:val="28"/>
            <w:u w:val="single"/>
            <w:lang w:val="de-DE" w:eastAsia="ru-RU"/>
          </w:rPr>
          <w:t>Wygnanka</w:t>
        </w:r>
        <w:proofErr w:type="spellEnd"/>
        <w:r w:rsidR="00FE3A0D" w:rsidRPr="00FE3A0D">
          <w:rPr>
            <w:rFonts w:ascii="Arial" w:eastAsia="Times New Roman" w:hAnsi="Arial" w:cs="Arial"/>
            <w:color w:val="0B0080"/>
            <w:sz w:val="28"/>
            <w:szCs w:val="28"/>
            <w:u w:val="single"/>
            <w:lang w:val="de-DE" w:eastAsia="ru-RU"/>
          </w:rPr>
          <w:t>–</w:t>
        </w:r>
        <w:proofErr w:type="spellStart"/>
        <w:r w:rsidR="00FE3A0D" w:rsidRPr="00FE3A0D">
          <w:rPr>
            <w:rFonts w:ascii="Arial" w:eastAsia="Times New Roman" w:hAnsi="Arial" w:cs="Arial"/>
            <w:color w:val="0B0080"/>
            <w:sz w:val="28"/>
            <w:szCs w:val="28"/>
            <w:u w:val="single"/>
            <w:lang w:val="de-DE" w:eastAsia="ru-RU"/>
          </w:rPr>
          <w:t>Teresin</w:t>
        </w:r>
        <w:proofErr w:type="spellEnd"/>
        <w:r w:rsidR="00FE3A0D" w:rsidRPr="00FE3A0D">
          <w:rPr>
            <w:rFonts w:ascii="Arial" w:eastAsia="Times New Roman" w:hAnsi="Arial" w:cs="Arial"/>
            <w:color w:val="0B0080"/>
            <w:sz w:val="28"/>
            <w:szCs w:val="28"/>
            <w:u w:val="single"/>
            <w:lang w:val="de-DE" w:eastAsia="ru-RU"/>
          </w:rPr>
          <w:t>–</w:t>
        </w:r>
        <w:proofErr w:type="spellStart"/>
        <w:r w:rsidR="00FE3A0D" w:rsidRPr="00FE3A0D">
          <w:rPr>
            <w:rFonts w:ascii="Arial" w:eastAsia="Times New Roman" w:hAnsi="Arial" w:cs="Arial"/>
            <w:color w:val="0B0080"/>
            <w:sz w:val="28"/>
            <w:szCs w:val="28"/>
            <w:u w:val="single"/>
            <w:lang w:val="de-DE" w:eastAsia="ru-RU"/>
          </w:rPr>
          <w:t>Skała</w:t>
        </w:r>
        <w:proofErr w:type="spellEnd"/>
      </w:hyperlink>
      <w:r w:rsidR="00FE3A0D" w:rsidRPr="00FE3A0D">
        <w:rPr>
          <w:rFonts w:ascii="Arial" w:eastAsia="Times New Roman" w:hAnsi="Arial" w:cs="Arial"/>
          <w:color w:val="222222"/>
          <w:sz w:val="28"/>
          <w:szCs w:val="28"/>
          <w:lang w:val="de-DE" w:eastAsia="ru-RU"/>
        </w:rPr>
        <w:t> (heute </w:t>
      </w:r>
      <w:proofErr w:type="spellStart"/>
      <w:r w:rsidR="00FE3A0D" w:rsidRPr="00FE3A0D">
        <w:rPr>
          <w:rFonts w:ascii="Arial" w:eastAsia="Times New Roman" w:hAnsi="Arial" w:cs="Arial"/>
          <w:i/>
          <w:iCs/>
          <w:color w:val="222222"/>
          <w:sz w:val="28"/>
          <w:szCs w:val="28"/>
          <w:lang w:val="de-DE" w:eastAsia="ru-RU"/>
        </w:rPr>
        <w:t>Horischnja</w:t>
      </w:r>
      <w:proofErr w:type="spellEnd"/>
      <w:r w:rsidR="00FE3A0D" w:rsidRPr="00FE3A0D">
        <w:rPr>
          <w:rFonts w:ascii="Arial" w:eastAsia="Times New Roman" w:hAnsi="Arial" w:cs="Arial"/>
          <w:i/>
          <w:iCs/>
          <w:color w:val="222222"/>
          <w:sz w:val="28"/>
          <w:szCs w:val="28"/>
          <w:lang w:val="de-DE" w:eastAsia="ru-RU"/>
        </w:rPr>
        <w:t xml:space="preserve"> </w:t>
      </w:r>
      <w:proofErr w:type="spellStart"/>
      <w:r w:rsidR="00FE3A0D" w:rsidRPr="00FE3A0D">
        <w:rPr>
          <w:rFonts w:ascii="Arial" w:eastAsia="Times New Roman" w:hAnsi="Arial" w:cs="Arial"/>
          <w:i/>
          <w:iCs/>
          <w:color w:val="222222"/>
          <w:sz w:val="28"/>
          <w:szCs w:val="28"/>
          <w:lang w:val="de-DE" w:eastAsia="ru-RU"/>
        </w:rPr>
        <w:t>Wyhnanka</w:t>
      </w:r>
      <w:proofErr w:type="spellEnd"/>
      <w:r w:rsidR="00FE3A0D" w:rsidRPr="00FE3A0D">
        <w:rPr>
          <w:rFonts w:ascii="Arial" w:eastAsia="Times New Roman" w:hAnsi="Arial" w:cs="Arial"/>
          <w:color w:val="222222"/>
          <w:sz w:val="28"/>
          <w:szCs w:val="28"/>
          <w:lang w:val="de-DE" w:eastAsia="ru-RU"/>
        </w:rPr>
        <w:t>–</w:t>
      </w:r>
      <w:proofErr w:type="spellStart"/>
      <w:r w:rsidR="00FE3A0D" w:rsidRPr="00FE3A0D">
        <w:rPr>
          <w:rFonts w:ascii="Arial" w:eastAsia="Times New Roman" w:hAnsi="Arial" w:cs="Arial"/>
          <w:i/>
          <w:iCs/>
          <w:color w:val="222222"/>
          <w:sz w:val="28"/>
          <w:szCs w:val="28"/>
          <w:lang w:val="de-DE" w:eastAsia="ru-RU"/>
        </w:rPr>
        <w:t>Teressyn</w:t>
      </w:r>
      <w:proofErr w:type="spellEnd"/>
      <w:r w:rsidR="00FE3A0D" w:rsidRPr="00FE3A0D">
        <w:rPr>
          <w:rFonts w:ascii="Arial" w:eastAsia="Times New Roman" w:hAnsi="Arial" w:cs="Arial"/>
          <w:color w:val="222222"/>
          <w:sz w:val="28"/>
          <w:szCs w:val="28"/>
          <w:lang w:val="de-DE" w:eastAsia="ru-RU"/>
        </w:rPr>
        <w:t>–</w:t>
      </w:r>
      <w:hyperlink r:id="rId62" w:tooltip="Skala-Podilska" w:history="1">
        <w:r w:rsidR="00FE3A0D" w:rsidRPr="00FE3A0D">
          <w:rPr>
            <w:rFonts w:ascii="Arial" w:eastAsia="Times New Roman" w:hAnsi="Arial" w:cs="Arial"/>
            <w:color w:val="0B0080"/>
            <w:sz w:val="28"/>
            <w:szCs w:val="28"/>
            <w:u w:val="single"/>
            <w:lang w:val="de-DE" w:eastAsia="ru-RU"/>
          </w:rPr>
          <w:t>Skala-</w:t>
        </w:r>
        <w:proofErr w:type="spellStart"/>
        <w:r w:rsidR="00FE3A0D" w:rsidRPr="00FE3A0D">
          <w:rPr>
            <w:rFonts w:ascii="Arial" w:eastAsia="Times New Roman" w:hAnsi="Arial" w:cs="Arial"/>
            <w:color w:val="0B0080"/>
            <w:sz w:val="28"/>
            <w:szCs w:val="28"/>
            <w:u w:val="single"/>
            <w:lang w:val="de-DE" w:eastAsia="ru-RU"/>
          </w:rPr>
          <w:t>Podilska</w:t>
        </w:r>
        <w:proofErr w:type="spellEnd"/>
      </w:hyperlink>
      <w:r w:rsidR="00FE3A0D" w:rsidRPr="00FE3A0D">
        <w:rPr>
          <w:rFonts w:ascii="Arial" w:eastAsia="Times New Roman" w:hAnsi="Arial" w:cs="Arial"/>
          <w:color w:val="222222"/>
          <w:sz w:val="28"/>
          <w:szCs w:val="28"/>
          <w:lang w:val="de-DE" w:eastAsia="ru-RU"/>
        </w:rPr>
        <w:t>; Streckenlänge 42,660 Kilometer; Eröffnung am 15. November 1898)</w:t>
      </w:r>
    </w:p>
    <w:p w:rsidR="00FE3A0D" w:rsidRPr="00FE3A0D" w:rsidRDefault="00FE3A0D" w:rsidP="00FE3A0D">
      <w:pPr>
        <w:numPr>
          <w:ilvl w:val="0"/>
          <w:numId w:val="2"/>
        </w:numPr>
        <w:spacing w:before="100" w:beforeAutospacing="1" w:after="24" w:line="240" w:lineRule="auto"/>
        <w:ind w:left="384"/>
        <w:rPr>
          <w:rFonts w:ascii="Arial" w:eastAsia="Times New Roman" w:hAnsi="Arial" w:cs="Arial"/>
          <w:color w:val="222222"/>
          <w:sz w:val="28"/>
          <w:szCs w:val="28"/>
          <w:lang w:val="de-DE" w:eastAsia="ru-RU"/>
        </w:rPr>
      </w:pPr>
      <w:r w:rsidRPr="00FE3A0D">
        <w:rPr>
          <w:rFonts w:ascii="Arial" w:eastAsia="Times New Roman" w:hAnsi="Arial" w:cs="Arial"/>
          <w:color w:val="222222"/>
          <w:sz w:val="28"/>
          <w:szCs w:val="28"/>
          <w:lang w:val="de-DE" w:eastAsia="ru-RU"/>
        </w:rPr>
        <w:t xml:space="preserve">Strecke </w:t>
      </w:r>
      <w:proofErr w:type="spellStart"/>
      <w:r w:rsidRPr="00FE3A0D">
        <w:rPr>
          <w:rFonts w:ascii="Arial" w:eastAsia="Times New Roman" w:hAnsi="Arial" w:cs="Arial"/>
          <w:color w:val="222222"/>
          <w:sz w:val="28"/>
          <w:szCs w:val="28"/>
          <w:lang w:val="de-DE" w:eastAsia="ru-RU"/>
        </w:rPr>
        <w:t>Teresin</w:t>
      </w:r>
      <w:proofErr w:type="spellEnd"/>
      <w:r w:rsidRPr="00FE3A0D">
        <w:rPr>
          <w:rFonts w:ascii="Arial" w:eastAsia="Times New Roman" w:hAnsi="Arial" w:cs="Arial"/>
          <w:color w:val="222222"/>
          <w:sz w:val="28"/>
          <w:szCs w:val="28"/>
          <w:lang w:val="de-DE" w:eastAsia="ru-RU"/>
        </w:rPr>
        <w:t>–</w:t>
      </w:r>
      <w:proofErr w:type="spellStart"/>
      <w:r w:rsidRPr="00FE3A0D">
        <w:rPr>
          <w:rFonts w:ascii="Arial" w:eastAsia="Times New Roman" w:hAnsi="Arial" w:cs="Arial"/>
          <w:color w:val="222222"/>
          <w:sz w:val="28"/>
          <w:szCs w:val="28"/>
          <w:lang w:val="de-DE" w:eastAsia="ru-RU"/>
        </w:rPr>
        <w:t>Iwanie</w:t>
      </w:r>
      <w:proofErr w:type="spellEnd"/>
      <w:r w:rsidRPr="00FE3A0D">
        <w:rPr>
          <w:rFonts w:ascii="Arial" w:eastAsia="Times New Roman" w:hAnsi="Arial" w:cs="Arial"/>
          <w:color w:val="222222"/>
          <w:sz w:val="28"/>
          <w:szCs w:val="28"/>
          <w:lang w:val="de-DE" w:eastAsia="ru-RU"/>
        </w:rPr>
        <w:t xml:space="preserve"> Puste (Streckenlänge 29,842 Kilometer)</w:t>
      </w:r>
    </w:p>
    <w:p w:rsidR="00FE3A0D" w:rsidRPr="00FE3A0D" w:rsidRDefault="00FE3A0D" w:rsidP="00FE3A0D">
      <w:pPr>
        <w:numPr>
          <w:ilvl w:val="1"/>
          <w:numId w:val="2"/>
        </w:numPr>
        <w:spacing w:before="100" w:beforeAutospacing="1" w:after="24" w:line="240" w:lineRule="auto"/>
        <w:ind w:left="768"/>
        <w:rPr>
          <w:rFonts w:ascii="Arial" w:eastAsia="Times New Roman" w:hAnsi="Arial" w:cs="Arial"/>
          <w:color w:val="222222"/>
          <w:sz w:val="28"/>
          <w:szCs w:val="28"/>
          <w:lang w:val="de-DE" w:eastAsia="ru-RU"/>
        </w:rPr>
      </w:pPr>
      <w:r w:rsidRPr="00FE3A0D">
        <w:rPr>
          <w:rFonts w:ascii="Arial" w:eastAsia="Times New Roman" w:hAnsi="Arial" w:cs="Arial"/>
          <w:color w:val="222222"/>
          <w:sz w:val="28"/>
          <w:szCs w:val="28"/>
          <w:lang w:val="de-DE" w:eastAsia="ru-RU"/>
        </w:rPr>
        <w:t xml:space="preserve">Teilstrecke </w:t>
      </w:r>
      <w:proofErr w:type="spellStart"/>
      <w:r w:rsidRPr="00FE3A0D">
        <w:rPr>
          <w:rFonts w:ascii="Arial" w:eastAsia="Times New Roman" w:hAnsi="Arial" w:cs="Arial"/>
          <w:color w:val="222222"/>
          <w:sz w:val="28"/>
          <w:szCs w:val="28"/>
          <w:lang w:val="de-DE" w:eastAsia="ru-RU"/>
        </w:rPr>
        <w:t>Teresin</w:t>
      </w:r>
      <w:proofErr w:type="spellEnd"/>
      <w:r w:rsidRPr="00FE3A0D">
        <w:rPr>
          <w:rFonts w:ascii="Arial" w:eastAsia="Times New Roman" w:hAnsi="Arial" w:cs="Arial"/>
          <w:color w:val="222222"/>
          <w:sz w:val="28"/>
          <w:szCs w:val="28"/>
          <w:lang w:val="de-DE" w:eastAsia="ru-RU"/>
        </w:rPr>
        <w:t>–</w:t>
      </w:r>
      <w:proofErr w:type="spellStart"/>
      <w:r w:rsidRPr="00FE3A0D">
        <w:rPr>
          <w:rFonts w:ascii="Arial" w:eastAsia="Times New Roman" w:hAnsi="Arial" w:cs="Arial"/>
          <w:color w:val="222222"/>
          <w:sz w:val="28"/>
          <w:szCs w:val="28"/>
          <w:lang w:val="de-DE" w:eastAsia="ru-RU"/>
        </w:rPr>
        <w:fldChar w:fldCharType="begin"/>
      </w:r>
      <w:r w:rsidRPr="00FE3A0D">
        <w:rPr>
          <w:rFonts w:ascii="Arial" w:eastAsia="Times New Roman" w:hAnsi="Arial" w:cs="Arial"/>
          <w:color w:val="222222"/>
          <w:sz w:val="28"/>
          <w:szCs w:val="28"/>
          <w:lang w:val="de-DE" w:eastAsia="ru-RU"/>
        </w:rPr>
        <w:instrText xml:space="preserve"> HYPERLINK "https://de.wikipedia.org/wiki/Borschtschiw" \o "Borschtschiw" </w:instrText>
      </w:r>
      <w:r w:rsidRPr="00FE3A0D">
        <w:rPr>
          <w:rFonts w:ascii="Arial" w:eastAsia="Times New Roman" w:hAnsi="Arial" w:cs="Arial"/>
          <w:color w:val="222222"/>
          <w:sz w:val="28"/>
          <w:szCs w:val="28"/>
          <w:lang w:val="de-DE" w:eastAsia="ru-RU"/>
        </w:rPr>
        <w:fldChar w:fldCharType="separate"/>
      </w:r>
      <w:r w:rsidRPr="00FE3A0D">
        <w:rPr>
          <w:rFonts w:ascii="Arial" w:eastAsia="Times New Roman" w:hAnsi="Arial" w:cs="Arial"/>
          <w:color w:val="0B0080"/>
          <w:sz w:val="28"/>
          <w:szCs w:val="28"/>
          <w:u w:val="single"/>
          <w:lang w:val="de-DE" w:eastAsia="ru-RU"/>
        </w:rPr>
        <w:t>Borszczów</w:t>
      </w:r>
      <w:proofErr w:type="spellEnd"/>
      <w:r w:rsidRPr="00FE3A0D">
        <w:rPr>
          <w:rFonts w:ascii="Arial" w:eastAsia="Times New Roman" w:hAnsi="Arial" w:cs="Arial"/>
          <w:color w:val="222222"/>
          <w:sz w:val="28"/>
          <w:szCs w:val="28"/>
          <w:lang w:val="de-DE" w:eastAsia="ru-RU"/>
        </w:rPr>
        <w:fldChar w:fldCharType="end"/>
      </w:r>
      <w:r w:rsidRPr="00FE3A0D">
        <w:rPr>
          <w:rFonts w:ascii="Arial" w:eastAsia="Times New Roman" w:hAnsi="Arial" w:cs="Arial"/>
          <w:color w:val="222222"/>
          <w:sz w:val="28"/>
          <w:szCs w:val="28"/>
          <w:lang w:val="de-DE" w:eastAsia="ru-RU"/>
        </w:rPr>
        <w:t> (Eröffnung am 15. November 1898)</w:t>
      </w:r>
    </w:p>
    <w:p w:rsidR="00FE3A0D" w:rsidRPr="00FE3A0D" w:rsidRDefault="00FE3A0D" w:rsidP="00FE3A0D">
      <w:pPr>
        <w:numPr>
          <w:ilvl w:val="1"/>
          <w:numId w:val="2"/>
        </w:numPr>
        <w:spacing w:before="100" w:beforeAutospacing="1" w:after="24" w:line="240" w:lineRule="auto"/>
        <w:ind w:left="768"/>
        <w:rPr>
          <w:rFonts w:ascii="Arial" w:eastAsia="Times New Roman" w:hAnsi="Arial" w:cs="Arial"/>
          <w:color w:val="222222"/>
          <w:sz w:val="28"/>
          <w:szCs w:val="28"/>
          <w:lang w:val="de-DE" w:eastAsia="ru-RU"/>
        </w:rPr>
      </w:pPr>
      <w:r w:rsidRPr="00FE3A0D">
        <w:rPr>
          <w:rFonts w:ascii="Arial" w:eastAsia="Times New Roman" w:hAnsi="Arial" w:cs="Arial"/>
          <w:color w:val="222222"/>
          <w:sz w:val="28"/>
          <w:szCs w:val="28"/>
          <w:lang w:val="de-DE" w:eastAsia="ru-RU"/>
        </w:rPr>
        <w:t xml:space="preserve">Teilstrecke </w:t>
      </w:r>
      <w:proofErr w:type="spellStart"/>
      <w:r w:rsidRPr="00FE3A0D">
        <w:rPr>
          <w:rFonts w:ascii="Arial" w:eastAsia="Times New Roman" w:hAnsi="Arial" w:cs="Arial"/>
          <w:color w:val="222222"/>
          <w:sz w:val="28"/>
          <w:szCs w:val="28"/>
          <w:lang w:val="de-DE" w:eastAsia="ru-RU"/>
        </w:rPr>
        <w:t>Borszczow</w:t>
      </w:r>
      <w:proofErr w:type="spellEnd"/>
      <w:r w:rsidRPr="00FE3A0D">
        <w:rPr>
          <w:rFonts w:ascii="Arial" w:eastAsia="Times New Roman" w:hAnsi="Arial" w:cs="Arial"/>
          <w:color w:val="222222"/>
          <w:sz w:val="28"/>
          <w:szCs w:val="28"/>
          <w:lang w:val="de-DE" w:eastAsia="ru-RU"/>
        </w:rPr>
        <w:t>–</w:t>
      </w:r>
      <w:proofErr w:type="spellStart"/>
      <w:r w:rsidRPr="00FE3A0D">
        <w:rPr>
          <w:rFonts w:ascii="Arial" w:eastAsia="Times New Roman" w:hAnsi="Arial" w:cs="Arial"/>
          <w:color w:val="222222"/>
          <w:sz w:val="28"/>
          <w:szCs w:val="28"/>
          <w:lang w:val="de-DE" w:eastAsia="ru-RU"/>
        </w:rPr>
        <w:t>Iwanie</w:t>
      </w:r>
      <w:proofErr w:type="spellEnd"/>
      <w:r w:rsidRPr="00FE3A0D">
        <w:rPr>
          <w:rFonts w:ascii="Arial" w:eastAsia="Times New Roman" w:hAnsi="Arial" w:cs="Arial"/>
          <w:color w:val="222222"/>
          <w:sz w:val="28"/>
          <w:szCs w:val="28"/>
          <w:lang w:val="de-DE" w:eastAsia="ru-RU"/>
        </w:rPr>
        <w:t xml:space="preserve"> Puste (Eröffnung am 1. Dezember 1898)</w:t>
      </w:r>
    </w:p>
    <w:p w:rsidR="00FE3A0D" w:rsidRDefault="00FE3A0D" w:rsidP="00FE3A0D">
      <w:pPr>
        <w:spacing w:before="120" w:after="120" w:line="240" w:lineRule="auto"/>
        <w:rPr>
          <w:rFonts w:ascii="Arial" w:eastAsia="Times New Roman" w:hAnsi="Arial" w:cs="Arial"/>
          <w:color w:val="222222"/>
          <w:sz w:val="28"/>
          <w:szCs w:val="28"/>
          <w:lang w:val="de-DE" w:eastAsia="ru-RU"/>
        </w:rPr>
      </w:pPr>
      <w:r w:rsidRPr="00FE3A0D">
        <w:rPr>
          <w:rFonts w:ascii="Arial" w:eastAsia="Times New Roman" w:hAnsi="Arial" w:cs="Arial"/>
          <w:color w:val="222222"/>
          <w:sz w:val="28"/>
          <w:szCs w:val="28"/>
          <w:lang w:val="de-DE" w:eastAsia="ru-RU"/>
        </w:rPr>
        <w:t>Die insgesamte Streckenlänge lag somit bei 196,087 Kilometern, die Betriebsabwicklung erfolgte durch die </w:t>
      </w:r>
      <w:proofErr w:type="spellStart"/>
      <w:r w:rsidRPr="00FE3A0D">
        <w:rPr>
          <w:rFonts w:ascii="Arial" w:eastAsia="Times New Roman" w:hAnsi="Arial" w:cs="Arial"/>
          <w:color w:val="222222"/>
          <w:sz w:val="28"/>
          <w:szCs w:val="28"/>
          <w:lang w:val="de-DE" w:eastAsia="ru-RU"/>
        </w:rPr>
        <w:fldChar w:fldCharType="begin"/>
      </w:r>
      <w:r w:rsidRPr="00FE3A0D">
        <w:rPr>
          <w:rFonts w:ascii="Arial" w:eastAsia="Times New Roman" w:hAnsi="Arial" w:cs="Arial"/>
          <w:color w:val="222222"/>
          <w:sz w:val="28"/>
          <w:szCs w:val="28"/>
          <w:lang w:val="de-DE" w:eastAsia="ru-RU"/>
        </w:rPr>
        <w:instrText xml:space="preserve"> HYPERLINK "https://de.wikipedia.org/wiki/K.k._%C3%B6sterreichische_Staatsbahnen" \o "K.k. österreichische Staatsbahnen" </w:instrText>
      </w:r>
      <w:r w:rsidRPr="00FE3A0D">
        <w:rPr>
          <w:rFonts w:ascii="Arial" w:eastAsia="Times New Roman" w:hAnsi="Arial" w:cs="Arial"/>
          <w:color w:val="222222"/>
          <w:sz w:val="28"/>
          <w:szCs w:val="28"/>
          <w:lang w:val="de-DE" w:eastAsia="ru-RU"/>
        </w:rPr>
        <w:fldChar w:fldCharType="separate"/>
      </w:r>
      <w:r w:rsidRPr="00FE3A0D">
        <w:rPr>
          <w:rFonts w:ascii="Arial" w:eastAsia="Times New Roman" w:hAnsi="Arial" w:cs="Arial"/>
          <w:color w:val="0B0080"/>
          <w:sz w:val="28"/>
          <w:szCs w:val="28"/>
          <w:u w:val="single"/>
          <w:lang w:val="de-DE" w:eastAsia="ru-RU"/>
        </w:rPr>
        <w:t>k.k</w:t>
      </w:r>
      <w:proofErr w:type="spellEnd"/>
      <w:r w:rsidRPr="00FE3A0D">
        <w:rPr>
          <w:rFonts w:ascii="Arial" w:eastAsia="Times New Roman" w:hAnsi="Arial" w:cs="Arial"/>
          <w:color w:val="0B0080"/>
          <w:sz w:val="28"/>
          <w:szCs w:val="28"/>
          <w:u w:val="single"/>
          <w:lang w:val="de-DE" w:eastAsia="ru-RU"/>
        </w:rPr>
        <w:t>. österreichischen Staatsbahnen</w:t>
      </w:r>
      <w:r w:rsidRPr="00FE3A0D">
        <w:rPr>
          <w:rFonts w:ascii="Arial" w:eastAsia="Times New Roman" w:hAnsi="Arial" w:cs="Arial"/>
          <w:color w:val="222222"/>
          <w:sz w:val="28"/>
          <w:szCs w:val="28"/>
          <w:lang w:val="de-DE" w:eastAsia="ru-RU"/>
        </w:rPr>
        <w:fldChar w:fldCharType="end"/>
      </w:r>
      <w:r w:rsidRPr="00FE3A0D">
        <w:rPr>
          <w:rFonts w:ascii="Arial" w:eastAsia="Times New Roman" w:hAnsi="Arial" w:cs="Arial"/>
          <w:color w:val="222222"/>
          <w:sz w:val="28"/>
          <w:szCs w:val="28"/>
          <w:lang w:val="de-DE" w:eastAsia="ru-RU"/>
        </w:rPr>
        <w:t>, nach dem </w:t>
      </w:r>
      <w:hyperlink r:id="rId63" w:tooltip="Erster Weltkrieg" w:history="1">
        <w:r w:rsidRPr="00FE3A0D">
          <w:rPr>
            <w:rFonts w:ascii="Arial" w:eastAsia="Times New Roman" w:hAnsi="Arial" w:cs="Arial"/>
            <w:color w:val="0B0080"/>
            <w:sz w:val="28"/>
            <w:szCs w:val="28"/>
            <w:u w:val="single"/>
            <w:lang w:val="de-DE" w:eastAsia="ru-RU"/>
          </w:rPr>
          <w:t>Ersten Weltkrieg</w:t>
        </w:r>
      </w:hyperlink>
      <w:r w:rsidRPr="00FE3A0D">
        <w:rPr>
          <w:rFonts w:ascii="Arial" w:eastAsia="Times New Roman" w:hAnsi="Arial" w:cs="Arial"/>
          <w:color w:val="222222"/>
          <w:sz w:val="28"/>
          <w:szCs w:val="28"/>
          <w:lang w:val="de-DE" w:eastAsia="ru-RU"/>
        </w:rPr>
        <w:t> übernahmen die </w:t>
      </w:r>
      <w:hyperlink r:id="rId64" w:tooltip="Polskie Koleje Państwowe" w:history="1">
        <w:r w:rsidRPr="00FE3A0D">
          <w:rPr>
            <w:rFonts w:ascii="Arial" w:eastAsia="Times New Roman" w:hAnsi="Arial" w:cs="Arial"/>
            <w:color w:val="0B0080"/>
            <w:sz w:val="28"/>
            <w:szCs w:val="28"/>
            <w:u w:val="single"/>
            <w:lang w:val="de-DE" w:eastAsia="ru-RU"/>
          </w:rPr>
          <w:t>Polnischen Staatsbahnen</w:t>
        </w:r>
      </w:hyperlink>
      <w:r w:rsidRPr="00FE3A0D">
        <w:rPr>
          <w:rFonts w:ascii="Arial" w:eastAsia="Times New Roman" w:hAnsi="Arial" w:cs="Arial"/>
          <w:color w:val="222222"/>
          <w:sz w:val="28"/>
          <w:szCs w:val="28"/>
          <w:lang w:val="de-DE" w:eastAsia="ru-RU"/>
        </w:rPr>
        <w:t> den Betrieb der Linien, heute werden sie auf Breitspur umgebaut von den </w:t>
      </w:r>
      <w:hyperlink r:id="rId65" w:tooltip="Ukrsalisnyzja" w:history="1">
        <w:r w:rsidRPr="00FE3A0D">
          <w:rPr>
            <w:rFonts w:ascii="Arial" w:eastAsia="Times New Roman" w:hAnsi="Arial" w:cs="Arial"/>
            <w:color w:val="0B0080"/>
            <w:sz w:val="28"/>
            <w:szCs w:val="28"/>
            <w:u w:val="single"/>
            <w:lang w:val="de-DE" w:eastAsia="ru-RU"/>
          </w:rPr>
          <w:t>Ukrainischen Eisenbahnen</w:t>
        </w:r>
      </w:hyperlink>
      <w:r w:rsidRPr="00FE3A0D">
        <w:rPr>
          <w:rFonts w:ascii="Arial" w:eastAsia="Times New Roman" w:hAnsi="Arial" w:cs="Arial"/>
          <w:color w:val="222222"/>
          <w:sz w:val="28"/>
          <w:szCs w:val="28"/>
          <w:lang w:val="de-DE" w:eastAsia="ru-RU"/>
        </w:rPr>
        <w:t>/</w:t>
      </w:r>
      <w:proofErr w:type="spellStart"/>
      <w:r w:rsidRPr="00FE3A0D">
        <w:rPr>
          <w:rFonts w:ascii="Arial" w:eastAsia="Times New Roman" w:hAnsi="Arial" w:cs="Arial"/>
          <w:color w:val="222222"/>
          <w:sz w:val="28"/>
          <w:szCs w:val="28"/>
          <w:lang w:val="de-DE" w:eastAsia="ru-RU"/>
        </w:rPr>
        <w:fldChar w:fldCharType="begin"/>
      </w:r>
      <w:r w:rsidRPr="00FE3A0D">
        <w:rPr>
          <w:rFonts w:ascii="Arial" w:eastAsia="Times New Roman" w:hAnsi="Arial" w:cs="Arial"/>
          <w:color w:val="222222"/>
          <w:sz w:val="28"/>
          <w:szCs w:val="28"/>
          <w:lang w:val="de-DE" w:eastAsia="ru-RU"/>
        </w:rPr>
        <w:instrText xml:space="preserve"> HYPERLINK "https://de.wikipedia.org/wiki/Lwiwska_Salisnyzja" \o "Lwiwska Salisnyzja" </w:instrText>
      </w:r>
      <w:r w:rsidRPr="00FE3A0D">
        <w:rPr>
          <w:rFonts w:ascii="Arial" w:eastAsia="Times New Roman" w:hAnsi="Arial" w:cs="Arial"/>
          <w:color w:val="222222"/>
          <w:sz w:val="28"/>
          <w:szCs w:val="28"/>
          <w:lang w:val="de-DE" w:eastAsia="ru-RU"/>
        </w:rPr>
        <w:fldChar w:fldCharType="separate"/>
      </w:r>
      <w:r w:rsidRPr="00FE3A0D">
        <w:rPr>
          <w:rFonts w:ascii="Arial" w:eastAsia="Times New Roman" w:hAnsi="Arial" w:cs="Arial"/>
          <w:color w:val="0B0080"/>
          <w:sz w:val="28"/>
          <w:szCs w:val="28"/>
          <w:u w:val="single"/>
          <w:lang w:val="de-DE" w:eastAsia="ru-RU"/>
        </w:rPr>
        <w:t>Lwiwska</w:t>
      </w:r>
      <w:proofErr w:type="spellEnd"/>
      <w:r w:rsidRPr="00FE3A0D">
        <w:rPr>
          <w:rFonts w:ascii="Arial" w:eastAsia="Times New Roman" w:hAnsi="Arial" w:cs="Arial"/>
          <w:color w:val="0B0080"/>
          <w:sz w:val="28"/>
          <w:szCs w:val="28"/>
          <w:u w:val="single"/>
          <w:lang w:val="de-DE" w:eastAsia="ru-RU"/>
        </w:rPr>
        <w:t xml:space="preserve"> </w:t>
      </w:r>
      <w:proofErr w:type="spellStart"/>
      <w:r w:rsidRPr="00FE3A0D">
        <w:rPr>
          <w:rFonts w:ascii="Arial" w:eastAsia="Times New Roman" w:hAnsi="Arial" w:cs="Arial"/>
          <w:color w:val="0B0080"/>
          <w:sz w:val="28"/>
          <w:szCs w:val="28"/>
          <w:u w:val="single"/>
          <w:lang w:val="de-DE" w:eastAsia="ru-RU"/>
        </w:rPr>
        <w:t>Salisnyzja</w:t>
      </w:r>
      <w:proofErr w:type="spellEnd"/>
      <w:r w:rsidRPr="00FE3A0D">
        <w:rPr>
          <w:rFonts w:ascii="Arial" w:eastAsia="Times New Roman" w:hAnsi="Arial" w:cs="Arial"/>
          <w:color w:val="222222"/>
          <w:sz w:val="28"/>
          <w:szCs w:val="28"/>
          <w:lang w:val="de-DE" w:eastAsia="ru-RU"/>
        </w:rPr>
        <w:fldChar w:fldCharType="end"/>
      </w:r>
      <w:r w:rsidRPr="00FE3A0D">
        <w:rPr>
          <w:rFonts w:ascii="Arial" w:eastAsia="Times New Roman" w:hAnsi="Arial" w:cs="Arial"/>
          <w:color w:val="222222"/>
          <w:sz w:val="28"/>
          <w:szCs w:val="28"/>
          <w:lang w:val="de-DE" w:eastAsia="ru-RU"/>
        </w:rPr>
        <w:t> betrieben.</w:t>
      </w:r>
    </w:p>
    <w:p w:rsidR="00FB58AB" w:rsidRDefault="00FB58AB" w:rsidP="00FE3A0D">
      <w:pPr>
        <w:spacing w:before="120" w:after="120" w:line="240" w:lineRule="auto"/>
        <w:rPr>
          <w:rFonts w:ascii="Arial" w:eastAsia="Times New Roman" w:hAnsi="Arial" w:cs="Arial"/>
          <w:color w:val="222222"/>
          <w:sz w:val="28"/>
          <w:szCs w:val="28"/>
          <w:lang w:val="de-DE" w:eastAsia="ru-RU"/>
        </w:rPr>
      </w:pPr>
    </w:p>
    <w:p w:rsidR="00993726" w:rsidRPr="00FE3A0D" w:rsidRDefault="00FB58AB" w:rsidP="00FE3A0D">
      <w:pPr>
        <w:spacing w:before="120" w:after="120" w:line="240" w:lineRule="auto"/>
        <w:rPr>
          <w:rFonts w:ascii="Arial" w:eastAsia="Times New Roman" w:hAnsi="Arial" w:cs="Arial"/>
          <w:color w:val="222222"/>
          <w:sz w:val="28"/>
          <w:szCs w:val="28"/>
          <w:lang w:val="de-DE" w:eastAsia="ru-RU"/>
        </w:rPr>
      </w:pPr>
      <w:r>
        <w:rPr>
          <w:rFonts w:ascii="Arial" w:eastAsia="Times New Roman" w:hAnsi="Arial" w:cs="Arial"/>
          <w:color w:val="222222"/>
          <w:sz w:val="28"/>
          <w:szCs w:val="28"/>
          <w:lang w:val="de-DE" w:eastAsia="ru-RU"/>
        </w:rPr>
        <w:lastRenderedPageBreak/>
        <w:t xml:space="preserve">                     </w:t>
      </w:r>
      <w:r w:rsidRPr="00E973AB">
        <w:rPr>
          <w:noProof/>
        </w:rPr>
        <w:drawing>
          <wp:inline distT="0" distB="0" distL="0" distR="0" wp14:anchorId="4200C421" wp14:editId="3270F809">
            <wp:extent cx="3810000" cy="2857500"/>
            <wp:effectExtent l="0" t="0" r="0" b="0"/>
            <wp:docPr id="1" name="Рисунок 1" descr="http://www.railway.te.ua/history/newvokzal_fasa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ilway.te.ua/history/newvokzal_fasad_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FE3A0D" w:rsidRPr="00FE3A0D" w:rsidRDefault="00FE3A0D" w:rsidP="00ED6500">
      <w:pPr>
        <w:pStyle w:val="a7"/>
        <w:rPr>
          <w:sz w:val="28"/>
          <w:szCs w:val="28"/>
          <w:lang w:val="de-DE"/>
        </w:rPr>
      </w:pPr>
    </w:p>
    <w:p w:rsidR="00E973AB" w:rsidRPr="00FE3A0D" w:rsidRDefault="000516A6" w:rsidP="00E63816">
      <w:pPr>
        <w:tabs>
          <w:tab w:val="left" w:pos="5325"/>
        </w:tabs>
        <w:rPr>
          <w:sz w:val="28"/>
          <w:szCs w:val="28"/>
          <w:lang w:val="de-DE"/>
        </w:rPr>
      </w:pPr>
      <w:bookmarkStart w:id="4" w:name="_Hlk526277074"/>
      <w:r w:rsidRPr="00FE3A0D">
        <w:rPr>
          <w:sz w:val="28"/>
          <w:szCs w:val="28"/>
          <w:lang w:val="de-DE"/>
        </w:rPr>
        <w:t>Während des ersten Weltkrieges wurde das Gebäude des Bahnhofes beschädigt und bald aufgebaut. Nach dem zweiten Weitkrieg wurde im Jahr 1952 neue Bahnhofgebäude erbaut, weil das alte Gebäude im Zweiten Weltkrieg stark beschädigt war. In den 1999-2000 Jahren wurde der Bahnhof komplet</w:t>
      </w:r>
      <w:r w:rsidR="0067470A" w:rsidRPr="00FE3A0D">
        <w:rPr>
          <w:sz w:val="28"/>
          <w:szCs w:val="28"/>
          <w:lang w:val="de-DE"/>
        </w:rPr>
        <w:t>t</w:t>
      </w:r>
      <w:r w:rsidRPr="00FE3A0D">
        <w:rPr>
          <w:rFonts w:ascii="Arial" w:eastAsia="Times New Roman" w:hAnsi="Arial" w:cs="Arial"/>
          <w:color w:val="222222"/>
          <w:sz w:val="28"/>
          <w:szCs w:val="28"/>
          <w:lang w:val="de-DE" w:eastAsia="ru-RU"/>
        </w:rPr>
        <w:t xml:space="preserve"> reno</w:t>
      </w:r>
      <w:r w:rsidR="00E973AB" w:rsidRPr="00FE3A0D">
        <w:rPr>
          <w:sz w:val="28"/>
          <w:szCs w:val="28"/>
          <w:lang w:val="de-DE"/>
        </w:rPr>
        <w:t xml:space="preserve">viert und modernisiert. </w:t>
      </w:r>
    </w:p>
    <w:bookmarkEnd w:id="4"/>
    <w:p w:rsidR="00E973AB" w:rsidRDefault="00E973AB" w:rsidP="00FB58AB">
      <w:pPr>
        <w:tabs>
          <w:tab w:val="left" w:pos="5325"/>
        </w:tabs>
        <w:rPr>
          <w:b/>
          <w:sz w:val="40"/>
          <w:szCs w:val="40"/>
          <w:lang w:val="de-DE"/>
        </w:rPr>
      </w:pPr>
      <w:r w:rsidRPr="00E973AB">
        <w:rPr>
          <w:lang w:val="de-DE"/>
        </w:rPr>
        <w:t xml:space="preserve">                                    </w:t>
      </w:r>
      <w:r w:rsidRPr="00E973AB">
        <w:rPr>
          <w:b/>
          <w:sz w:val="40"/>
          <w:szCs w:val="40"/>
          <w:lang w:val="de-DE"/>
        </w:rPr>
        <w:t xml:space="preserve">  Schewtschenko – Drama </w:t>
      </w:r>
      <w:r w:rsidR="00FB58AB">
        <w:rPr>
          <w:b/>
          <w:sz w:val="40"/>
          <w:szCs w:val="40"/>
          <w:lang w:val="de-DE"/>
        </w:rPr>
        <w:t>–</w:t>
      </w:r>
      <w:r w:rsidRPr="00E973AB">
        <w:rPr>
          <w:b/>
          <w:sz w:val="40"/>
          <w:szCs w:val="40"/>
          <w:lang w:val="de-DE"/>
        </w:rPr>
        <w:t xml:space="preserve"> Theater</w:t>
      </w:r>
    </w:p>
    <w:p w:rsidR="002A798B" w:rsidRPr="00FB58AB" w:rsidRDefault="002A798B" w:rsidP="002A798B">
      <w:pPr>
        <w:shd w:val="clear" w:color="auto" w:fill="FFFFFF"/>
        <w:spacing w:after="150" w:line="240" w:lineRule="auto"/>
        <w:rPr>
          <w:rFonts w:ascii="Arial" w:eastAsia="Times New Roman" w:hAnsi="Arial" w:cs="Arial"/>
          <w:color w:val="333333"/>
          <w:sz w:val="28"/>
          <w:szCs w:val="28"/>
          <w:lang w:val="de-DE" w:eastAsia="ru-RU"/>
        </w:rPr>
      </w:pPr>
      <w:r w:rsidRPr="00FB58AB">
        <w:rPr>
          <w:rFonts w:ascii="Arial" w:eastAsia="Times New Roman" w:hAnsi="Arial" w:cs="Arial"/>
          <w:color w:val="333333"/>
          <w:sz w:val="28"/>
          <w:szCs w:val="28"/>
          <w:lang w:val="de-DE" w:eastAsia="ru-RU"/>
        </w:rPr>
        <w:t xml:space="preserve">Das besondere Interesse verdient das prächtige Theatergebäude, das den Hauptplatz der Stadt schmückt. Es befindet sich im Stadtzentrum am Schewtschenko Boulevard, 22.Sein Giebel ist mit den kleinen Putzreliefformen und den acht Säulen im korinthischen Stil reich dekoriert. </w:t>
      </w:r>
    </w:p>
    <w:p w:rsidR="002A798B" w:rsidRPr="00FB58AB" w:rsidRDefault="002A798B" w:rsidP="002A798B">
      <w:pPr>
        <w:shd w:val="clear" w:color="auto" w:fill="FFFFFF"/>
        <w:spacing w:after="150" w:line="240" w:lineRule="auto"/>
        <w:rPr>
          <w:rFonts w:ascii="Arial" w:eastAsia="Times New Roman" w:hAnsi="Arial" w:cs="Arial"/>
          <w:color w:val="333333"/>
          <w:sz w:val="28"/>
          <w:szCs w:val="28"/>
          <w:lang w:val="de-DE" w:eastAsia="ru-RU"/>
        </w:rPr>
      </w:pPr>
      <w:r w:rsidRPr="00FB58AB">
        <w:rPr>
          <w:rFonts w:ascii="Arial" w:eastAsia="Times New Roman" w:hAnsi="Arial" w:cs="Arial"/>
          <w:color w:val="333333"/>
          <w:sz w:val="28"/>
          <w:szCs w:val="28"/>
          <w:lang w:val="de-DE" w:eastAsia="ru-RU"/>
        </w:rPr>
        <w:t>Das Repertoire des Theaters von </w:t>
      </w:r>
      <w:hyperlink r:id="rId67" w:history="1">
        <w:r w:rsidRPr="002A798B">
          <w:rPr>
            <w:rFonts w:ascii="Arial" w:eastAsia="Times New Roman" w:hAnsi="Arial" w:cs="Arial"/>
            <w:sz w:val="28"/>
            <w:szCs w:val="28"/>
            <w:lang w:val="de-DE" w:eastAsia="ru-RU"/>
          </w:rPr>
          <w:t>Ternopil</w:t>
        </w:r>
      </w:hyperlink>
      <w:r w:rsidRPr="002A798B">
        <w:rPr>
          <w:rFonts w:ascii="Arial" w:eastAsia="Times New Roman" w:hAnsi="Arial" w:cs="Arial"/>
          <w:sz w:val="28"/>
          <w:szCs w:val="28"/>
          <w:lang w:val="de-DE" w:eastAsia="ru-RU"/>
        </w:rPr>
        <w:t> </w:t>
      </w:r>
      <w:r w:rsidRPr="00FB58AB">
        <w:rPr>
          <w:rFonts w:ascii="Arial" w:eastAsia="Times New Roman" w:hAnsi="Arial" w:cs="Arial"/>
          <w:color w:val="333333"/>
          <w:sz w:val="28"/>
          <w:szCs w:val="28"/>
          <w:lang w:val="de-DE" w:eastAsia="ru-RU"/>
        </w:rPr>
        <w:t xml:space="preserve">bilden vorzugsweise die Aufführungen nach der Idee der Meister der ukrainischen und ausländischen Literatur. Unter den erfolgreichsten Inszenierungen sind „Die pathetische Sonate“ von </w:t>
      </w:r>
      <w:proofErr w:type="spellStart"/>
      <w:r w:rsidRPr="00FB58AB">
        <w:rPr>
          <w:rFonts w:ascii="Arial" w:eastAsia="Times New Roman" w:hAnsi="Arial" w:cs="Arial"/>
          <w:color w:val="333333"/>
          <w:sz w:val="28"/>
          <w:szCs w:val="28"/>
          <w:lang w:val="de-DE" w:eastAsia="ru-RU"/>
        </w:rPr>
        <w:t>P.Kulisch</w:t>
      </w:r>
      <w:proofErr w:type="spellEnd"/>
      <w:r w:rsidRPr="00FB58AB">
        <w:rPr>
          <w:rFonts w:ascii="Arial" w:eastAsia="Times New Roman" w:hAnsi="Arial" w:cs="Arial"/>
          <w:color w:val="333333"/>
          <w:sz w:val="28"/>
          <w:szCs w:val="28"/>
          <w:lang w:val="de-DE" w:eastAsia="ru-RU"/>
        </w:rPr>
        <w:t>, „</w:t>
      </w:r>
      <w:proofErr w:type="spellStart"/>
      <w:r w:rsidRPr="00FB58AB">
        <w:rPr>
          <w:rFonts w:ascii="Arial" w:eastAsia="Times New Roman" w:hAnsi="Arial" w:cs="Arial"/>
          <w:color w:val="333333"/>
          <w:sz w:val="28"/>
          <w:szCs w:val="28"/>
          <w:lang w:val="de-DE" w:eastAsia="ru-RU"/>
        </w:rPr>
        <w:t>Truffaldino</w:t>
      </w:r>
      <w:proofErr w:type="spellEnd"/>
      <w:r w:rsidRPr="00FB58AB">
        <w:rPr>
          <w:rFonts w:ascii="Arial" w:eastAsia="Times New Roman" w:hAnsi="Arial" w:cs="Arial"/>
          <w:color w:val="333333"/>
          <w:sz w:val="28"/>
          <w:szCs w:val="28"/>
          <w:lang w:val="de-DE" w:eastAsia="ru-RU"/>
        </w:rPr>
        <w:t xml:space="preserve"> aus Bergamo“ von </w:t>
      </w:r>
      <w:proofErr w:type="spellStart"/>
      <w:r w:rsidRPr="00FB58AB">
        <w:rPr>
          <w:rFonts w:ascii="Arial" w:eastAsia="Times New Roman" w:hAnsi="Arial" w:cs="Arial"/>
          <w:color w:val="333333"/>
          <w:sz w:val="28"/>
          <w:szCs w:val="28"/>
          <w:lang w:val="de-DE" w:eastAsia="ru-RU"/>
        </w:rPr>
        <w:t>C.Goldoni</w:t>
      </w:r>
      <w:proofErr w:type="spellEnd"/>
      <w:r w:rsidRPr="00FB58AB">
        <w:rPr>
          <w:rFonts w:ascii="Arial" w:eastAsia="Times New Roman" w:hAnsi="Arial" w:cs="Arial"/>
          <w:color w:val="333333"/>
          <w:sz w:val="28"/>
          <w:szCs w:val="28"/>
          <w:lang w:val="de-DE" w:eastAsia="ru-RU"/>
        </w:rPr>
        <w:t>, „Die Fledermaus“ von J. Strauß.</w:t>
      </w:r>
    </w:p>
    <w:p w:rsidR="002A798B" w:rsidRPr="00FB58AB" w:rsidRDefault="002A798B" w:rsidP="002A798B">
      <w:pPr>
        <w:shd w:val="clear" w:color="auto" w:fill="FFFFFF"/>
        <w:spacing w:after="150" w:line="240" w:lineRule="auto"/>
        <w:rPr>
          <w:rFonts w:ascii="Arial" w:eastAsia="Times New Roman" w:hAnsi="Arial" w:cs="Arial"/>
          <w:color w:val="333333"/>
          <w:sz w:val="28"/>
          <w:szCs w:val="28"/>
          <w:lang w:val="de-DE" w:eastAsia="ru-RU"/>
        </w:rPr>
      </w:pPr>
    </w:p>
    <w:p w:rsidR="002A798B" w:rsidRPr="002A798B" w:rsidRDefault="002A798B" w:rsidP="002A798B">
      <w:pPr>
        <w:shd w:val="clear" w:color="auto" w:fill="FFFFFF"/>
        <w:spacing w:after="150" w:line="240" w:lineRule="auto"/>
        <w:rPr>
          <w:rFonts w:ascii="Arial" w:eastAsia="Times New Roman" w:hAnsi="Arial" w:cs="Arial"/>
          <w:color w:val="333333"/>
          <w:sz w:val="21"/>
          <w:szCs w:val="21"/>
          <w:lang w:val="de-DE" w:eastAsia="ru-RU"/>
        </w:rPr>
      </w:pPr>
      <w:r>
        <w:rPr>
          <w:rFonts w:ascii="Arial" w:eastAsia="Times New Roman" w:hAnsi="Arial" w:cs="Arial"/>
          <w:color w:val="333333"/>
          <w:sz w:val="21"/>
          <w:szCs w:val="21"/>
          <w:lang w:val="de-DE" w:eastAsia="ru-RU"/>
        </w:rPr>
        <w:t xml:space="preserve">            </w:t>
      </w:r>
    </w:p>
    <w:p w:rsidR="002A798B" w:rsidRDefault="002A798B" w:rsidP="00FB58AB">
      <w:pPr>
        <w:tabs>
          <w:tab w:val="left" w:pos="5325"/>
        </w:tabs>
        <w:rPr>
          <w:b/>
          <w:sz w:val="40"/>
          <w:szCs w:val="40"/>
          <w:lang w:val="de-DE"/>
        </w:rPr>
      </w:pPr>
      <w:r>
        <w:rPr>
          <w:b/>
          <w:sz w:val="40"/>
          <w:szCs w:val="40"/>
          <w:lang w:val="de-DE"/>
        </w:rPr>
        <w:t xml:space="preserve"> </w:t>
      </w:r>
    </w:p>
    <w:p w:rsidR="00FB58AB" w:rsidRPr="00FB58AB" w:rsidRDefault="00FB58AB" w:rsidP="00FB58AB">
      <w:pPr>
        <w:tabs>
          <w:tab w:val="left" w:pos="5325"/>
        </w:tabs>
        <w:rPr>
          <w:lang w:val="de-DE"/>
        </w:rPr>
      </w:pPr>
      <w:r>
        <w:rPr>
          <w:lang w:val="de-DE"/>
        </w:rPr>
        <w:lastRenderedPageBreak/>
        <w:t xml:space="preserve">                       </w:t>
      </w:r>
      <w:r w:rsidRPr="00E973AB">
        <w:rPr>
          <w:noProof/>
        </w:rPr>
        <w:drawing>
          <wp:inline distT="0" distB="0" distL="0" distR="0" wp14:anchorId="42FC7647" wp14:editId="6A525CC1">
            <wp:extent cx="5943600" cy="3954145"/>
            <wp:effectExtent l="0" t="0" r="0" b="8255"/>
            <wp:docPr id="3" name="Рисунок 3" descr="Ð ÐµÐ·ÑÐ»ÑÑÐ°Ñ Ð¿Ð¾ÑÑÐºÑ Ð·Ð¾Ð±ÑÐ°Ð¶ÐµÐ½Ñ Ð·Ð° Ð·Ð°Ð¿Ð¸ÑÐ¾Ð¼ &quot;ÑÐµÑÐ½Ð¾Ð¿ÑÐ»ÑÑÑÐºÐ¸Ð¹ Ð´ÑÐ°Ð¼ÑÐµÐ°ÑÑ ÑÐ¾ÑÐ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µÐ·ÑÐ»ÑÑÐ°Ñ Ð¿Ð¾ÑÑÐºÑ Ð·Ð¾Ð±ÑÐ°Ð¶ÐµÐ½Ñ Ð·Ð° Ð·Ð°Ð¿Ð¸ÑÐ¾Ð¼ &quot;ÑÐµÑÐ½Ð¾Ð¿ÑÐ»ÑÑÑÐºÐ¸Ð¹ Ð´ÑÐ°Ð¼ÑÐµÐ°ÑÑ ÑÐ¾ÑÐ¾&quo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3954145"/>
                    </a:xfrm>
                    <a:prstGeom prst="rect">
                      <a:avLst/>
                    </a:prstGeom>
                    <a:noFill/>
                    <a:ln>
                      <a:noFill/>
                    </a:ln>
                  </pic:spPr>
                </pic:pic>
              </a:graphicData>
            </a:graphic>
          </wp:inline>
        </w:drawing>
      </w:r>
    </w:p>
    <w:p w:rsidR="002A798B" w:rsidRDefault="002A798B" w:rsidP="00E973AB">
      <w:pPr>
        <w:tabs>
          <w:tab w:val="left" w:pos="3000"/>
        </w:tabs>
        <w:rPr>
          <w:lang w:val="de-DE"/>
        </w:rPr>
      </w:pPr>
    </w:p>
    <w:p w:rsidR="002A798B" w:rsidRPr="002A798B" w:rsidRDefault="002A798B" w:rsidP="00E973AB">
      <w:pPr>
        <w:tabs>
          <w:tab w:val="left" w:pos="3000"/>
        </w:tabs>
        <w:rPr>
          <w:sz w:val="28"/>
          <w:szCs w:val="28"/>
          <w:lang w:val="de-DE"/>
        </w:rPr>
      </w:pPr>
      <w:r w:rsidRPr="002A798B">
        <w:rPr>
          <w:sz w:val="28"/>
          <w:szCs w:val="28"/>
          <w:lang w:val="de-DE"/>
        </w:rPr>
        <w:t>Schöne Stadt Ternopil bietet viel Interessantes für die Besucher an.</w:t>
      </w: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FB58AB">
      <w:pPr>
        <w:tabs>
          <w:tab w:val="left" w:pos="3000"/>
        </w:tabs>
        <w:ind w:left="708"/>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E973AB" w:rsidRDefault="00E973AB" w:rsidP="00E973AB">
      <w:pPr>
        <w:tabs>
          <w:tab w:val="left" w:pos="3000"/>
        </w:tabs>
        <w:rPr>
          <w:lang w:val="de-DE"/>
        </w:rPr>
      </w:pPr>
    </w:p>
    <w:p w:rsidR="00E973AB" w:rsidRPr="002A798B" w:rsidRDefault="00E973AB">
      <w:pPr>
        <w:rPr>
          <w:lang w:val="de-DE"/>
        </w:rPr>
      </w:pPr>
    </w:p>
    <w:sectPr w:rsidR="00E973AB" w:rsidRPr="002A79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3C0" w:rsidRDefault="009C53C0" w:rsidP="00F44B4F">
      <w:pPr>
        <w:spacing w:after="0" w:line="240" w:lineRule="auto"/>
      </w:pPr>
      <w:r>
        <w:separator/>
      </w:r>
    </w:p>
  </w:endnote>
  <w:endnote w:type="continuationSeparator" w:id="0">
    <w:p w:rsidR="009C53C0" w:rsidRDefault="009C53C0" w:rsidP="00F4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3C0" w:rsidRDefault="009C53C0" w:rsidP="00F44B4F">
      <w:pPr>
        <w:spacing w:after="0" w:line="240" w:lineRule="auto"/>
      </w:pPr>
      <w:r>
        <w:separator/>
      </w:r>
    </w:p>
  </w:footnote>
  <w:footnote w:type="continuationSeparator" w:id="0">
    <w:p w:rsidR="009C53C0" w:rsidRDefault="009C53C0" w:rsidP="00F44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44BF8"/>
    <w:multiLevelType w:val="multilevel"/>
    <w:tmpl w:val="6D8E7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BE0164"/>
    <w:multiLevelType w:val="singleLevel"/>
    <w:tmpl w:val="5ABE016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5ABE0D8D"/>
    <w:multiLevelType w:val="singleLevel"/>
    <w:tmpl w:val="5ABE0D8D"/>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ABE104B"/>
    <w:multiLevelType w:val="singleLevel"/>
    <w:tmpl w:val="5ABE104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5ABE10B2"/>
    <w:multiLevelType w:val="singleLevel"/>
    <w:tmpl w:val="5ABE10B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ABE19D1"/>
    <w:multiLevelType w:val="singleLevel"/>
    <w:tmpl w:val="5ABE19D1"/>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6DD6729F"/>
    <w:multiLevelType w:val="multilevel"/>
    <w:tmpl w:val="1A6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5"/>
    <w:lvlOverride w:ilv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AB"/>
    <w:rsid w:val="000516A6"/>
    <w:rsid w:val="000E339A"/>
    <w:rsid w:val="00127FD8"/>
    <w:rsid w:val="001A7F77"/>
    <w:rsid w:val="001C4652"/>
    <w:rsid w:val="001C507D"/>
    <w:rsid w:val="00216410"/>
    <w:rsid w:val="002A798B"/>
    <w:rsid w:val="002F7CD0"/>
    <w:rsid w:val="003B1826"/>
    <w:rsid w:val="003F63E5"/>
    <w:rsid w:val="00414409"/>
    <w:rsid w:val="004D4EBC"/>
    <w:rsid w:val="004D64C9"/>
    <w:rsid w:val="004D6708"/>
    <w:rsid w:val="005467EB"/>
    <w:rsid w:val="00574AA9"/>
    <w:rsid w:val="00595C15"/>
    <w:rsid w:val="005B758B"/>
    <w:rsid w:val="00614681"/>
    <w:rsid w:val="00646307"/>
    <w:rsid w:val="00656CEF"/>
    <w:rsid w:val="0067470A"/>
    <w:rsid w:val="00677E0B"/>
    <w:rsid w:val="007A0B2A"/>
    <w:rsid w:val="007C3A6A"/>
    <w:rsid w:val="0085230E"/>
    <w:rsid w:val="00950B84"/>
    <w:rsid w:val="00993726"/>
    <w:rsid w:val="009C53C0"/>
    <w:rsid w:val="009E306C"/>
    <w:rsid w:val="009E3BE7"/>
    <w:rsid w:val="00A14FD0"/>
    <w:rsid w:val="00A84AC2"/>
    <w:rsid w:val="00B53105"/>
    <w:rsid w:val="00BD29F6"/>
    <w:rsid w:val="00C0766C"/>
    <w:rsid w:val="00C20723"/>
    <w:rsid w:val="00C6054E"/>
    <w:rsid w:val="00C77FC9"/>
    <w:rsid w:val="00CA0580"/>
    <w:rsid w:val="00CA1055"/>
    <w:rsid w:val="00CC4557"/>
    <w:rsid w:val="00CC5A8A"/>
    <w:rsid w:val="00D01EE2"/>
    <w:rsid w:val="00D91E5C"/>
    <w:rsid w:val="00E63816"/>
    <w:rsid w:val="00E973AB"/>
    <w:rsid w:val="00ED6500"/>
    <w:rsid w:val="00F43BB6"/>
    <w:rsid w:val="00F44B4F"/>
    <w:rsid w:val="00FB58AB"/>
    <w:rsid w:val="00FD1F38"/>
    <w:rsid w:val="00FE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EE4C2"/>
  <w15:chartTrackingRefBased/>
  <w15:docId w15:val="{45040156-0C41-47FF-B0B0-F05E9822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B4F"/>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F44B4F"/>
  </w:style>
  <w:style w:type="paragraph" w:styleId="a5">
    <w:name w:val="footer"/>
    <w:basedOn w:val="a"/>
    <w:link w:val="a6"/>
    <w:uiPriority w:val="99"/>
    <w:unhideWhenUsed/>
    <w:rsid w:val="00F44B4F"/>
    <w:pPr>
      <w:tabs>
        <w:tab w:val="center" w:pos="4680"/>
        <w:tab w:val="right" w:pos="9360"/>
      </w:tabs>
      <w:spacing w:after="0" w:line="240" w:lineRule="auto"/>
    </w:pPr>
  </w:style>
  <w:style w:type="character" w:customStyle="1" w:styleId="a6">
    <w:name w:val="Нижний колонтитул Знак"/>
    <w:basedOn w:val="a0"/>
    <w:link w:val="a5"/>
    <w:uiPriority w:val="99"/>
    <w:rsid w:val="00F44B4F"/>
  </w:style>
  <w:style w:type="paragraph" w:styleId="a7">
    <w:name w:val="No Spacing"/>
    <w:uiPriority w:val="1"/>
    <w:qFormat/>
    <w:rsid w:val="00ED6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4934">
      <w:bodyDiv w:val="1"/>
      <w:marLeft w:val="0"/>
      <w:marRight w:val="0"/>
      <w:marTop w:val="0"/>
      <w:marBottom w:val="0"/>
      <w:divBdr>
        <w:top w:val="none" w:sz="0" w:space="0" w:color="auto"/>
        <w:left w:val="none" w:sz="0" w:space="0" w:color="auto"/>
        <w:bottom w:val="none" w:sz="0" w:space="0" w:color="auto"/>
        <w:right w:val="none" w:sz="0" w:space="0" w:color="auto"/>
      </w:divBdr>
    </w:div>
    <w:div w:id="1404327628">
      <w:bodyDiv w:val="1"/>
      <w:marLeft w:val="0"/>
      <w:marRight w:val="0"/>
      <w:marTop w:val="0"/>
      <w:marBottom w:val="0"/>
      <w:divBdr>
        <w:top w:val="none" w:sz="0" w:space="0" w:color="auto"/>
        <w:left w:val="none" w:sz="0" w:space="0" w:color="auto"/>
        <w:bottom w:val="none" w:sz="0" w:space="0" w:color="auto"/>
        <w:right w:val="none" w:sz="0" w:space="0" w:color="auto"/>
      </w:divBdr>
    </w:div>
    <w:div w:id="16059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discover-ukraine.info/de/index/western-ukraine/ternopil/95" TargetMode="External"/><Relationship Id="rId42" Type="http://schemas.openxmlformats.org/officeDocument/2006/relationships/image" Target="media/image5.jpeg"/><Relationship Id="rId47" Type="http://schemas.openxmlformats.org/officeDocument/2006/relationships/image" Target="media/image10.jpeg"/><Relationship Id="rId63" Type="http://schemas.openxmlformats.org/officeDocument/2006/relationships/hyperlink" Target="https://de.wikipedia.org/wiki/Erster_Weltkrieg" TargetMode="External"/><Relationship Id="rId68" Type="http://schemas.openxmlformats.org/officeDocument/2006/relationships/image" Target="media/image17.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wikipedia.org/wiki/Zweite_Polnische_Republik" TargetMode="External"/><Relationship Id="rId29" Type="http://schemas.openxmlformats.org/officeDocument/2006/relationships/hyperlink" Target="http://discover-ukraine.info/de/index/western-ukraine/ternopil/95" TargetMode="External"/><Relationship Id="rId11" Type="http://schemas.openxmlformats.org/officeDocument/2006/relationships/hyperlink" Target="https://de.wikipedia.org/wiki/Kaisertum_%C3%96sterreich" TargetMode="External"/><Relationship Id="rId24" Type="http://schemas.openxmlformats.org/officeDocument/2006/relationships/hyperlink" Target="http://discover-ukraine.info/de/index/western-ukraine/ternopil/95" TargetMode="External"/><Relationship Id="rId32" Type="http://schemas.openxmlformats.org/officeDocument/2006/relationships/image" Target="media/image3.jpeg"/><Relationship Id="rId37" Type="http://schemas.openxmlformats.org/officeDocument/2006/relationships/hyperlink" Target="http://discover-ukraine.info/de/index/western-ukraine/ternopil/95" TargetMode="External"/><Relationship Id="rId40" Type="http://schemas.openxmlformats.org/officeDocument/2006/relationships/hyperlink" Target="http://discover-ukraine.info/de/index/western-ukraine/ternopil/95" TargetMode="External"/><Relationship Id="rId45" Type="http://schemas.openxmlformats.org/officeDocument/2006/relationships/image" Target="media/image8.jpeg"/><Relationship Id="rId53" Type="http://schemas.openxmlformats.org/officeDocument/2006/relationships/hyperlink" Target="https://de.wikipedia.org/wiki/Iwano-Frankiwsk" TargetMode="External"/><Relationship Id="rId58" Type="http://schemas.openxmlformats.org/officeDocument/2006/relationships/hyperlink" Target="https://de.wikipedia.org/wiki/Salischtschyky" TargetMode="External"/><Relationship Id="rId66" Type="http://schemas.openxmlformats.org/officeDocument/2006/relationships/image" Target="media/image16.jpeg"/><Relationship Id="rId5" Type="http://schemas.openxmlformats.org/officeDocument/2006/relationships/webSettings" Target="webSettings.xml"/><Relationship Id="rId61" Type="http://schemas.openxmlformats.org/officeDocument/2006/relationships/hyperlink" Target="https://de.wikipedia.org/wiki/Bahnstrecke_Horischnja_Wyhnanka%E2%80%93Iwane-Puste" TargetMode="External"/><Relationship Id="rId19" Type="http://schemas.openxmlformats.org/officeDocument/2006/relationships/hyperlink" Target="http://discover-ukraine.info/de/places/western-ukraine/ternopil/865" TargetMode="External"/><Relationship Id="rId14" Type="http://schemas.openxmlformats.org/officeDocument/2006/relationships/hyperlink" Target="https://de.wikipedia.org/wiki/K%C3%B6nigreich_Galizien_und_Lodomerien" TargetMode="External"/><Relationship Id="rId22" Type="http://schemas.openxmlformats.org/officeDocument/2006/relationships/hyperlink" Target="http://discover-ukraine.info/de/index/western-ukraine/ternopil/95" TargetMode="External"/><Relationship Id="rId27" Type="http://schemas.openxmlformats.org/officeDocument/2006/relationships/hyperlink" Target="http://discover-ukraine.info/de/places/western-ukraine/ternopil/862" TargetMode="External"/><Relationship Id="rId30" Type="http://schemas.openxmlformats.org/officeDocument/2006/relationships/hyperlink" Target="http://discover-ukraine.info/de/index/western-ukraine/ternopil/95" TargetMode="External"/><Relationship Id="rId35" Type="http://schemas.openxmlformats.org/officeDocument/2006/relationships/hyperlink" Target="http://discover-ukraine.info/de/index/western-ukraine/ternopil/95" TargetMode="External"/><Relationship Id="rId43" Type="http://schemas.openxmlformats.org/officeDocument/2006/relationships/image" Target="media/image6.jpeg"/><Relationship Id="rId48" Type="http://schemas.openxmlformats.org/officeDocument/2006/relationships/image" Target="media/image11.jpeg"/><Relationship Id="rId56" Type="http://schemas.openxmlformats.org/officeDocument/2006/relationships/hyperlink" Target="https://de.wikipedia.org/wiki/Ternopil" TargetMode="External"/><Relationship Id="rId64" Type="http://schemas.openxmlformats.org/officeDocument/2006/relationships/hyperlink" Target="https://de.wikipedia.org/wiki/Polskie_Koleje_Pa%C5%84stwowe" TargetMode="External"/><Relationship Id="rId69" Type="http://schemas.openxmlformats.org/officeDocument/2006/relationships/fontTable" Target="fontTable.xml"/><Relationship Id="rId8" Type="http://schemas.openxmlformats.org/officeDocument/2006/relationships/hyperlink" Target="https://de.wikipedia.org/wiki/Woiwodschaft_Ruthenien" TargetMode="External"/><Relationship Id="rId51"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yperlink" Target="https://de.wikipedia.org/wiki/%C3%96sterreich-Ungarn" TargetMode="External"/><Relationship Id="rId17" Type="http://schemas.openxmlformats.org/officeDocument/2006/relationships/hyperlink" Target="https://de.wikipedia.org/wiki/Sowjetunion" TargetMode="External"/><Relationship Id="rId25" Type="http://schemas.openxmlformats.org/officeDocument/2006/relationships/image" Target="media/image1.jpeg"/><Relationship Id="rId33" Type="http://schemas.openxmlformats.org/officeDocument/2006/relationships/image" Target="media/image4.jpeg"/><Relationship Id="rId38" Type="http://schemas.openxmlformats.org/officeDocument/2006/relationships/hyperlink" Target="http://discover-ukraine.info/de/index/western-ukraine/ternopil/95" TargetMode="External"/><Relationship Id="rId46" Type="http://schemas.openxmlformats.org/officeDocument/2006/relationships/image" Target="media/image9.jpeg"/><Relationship Id="rId59" Type="http://schemas.openxmlformats.org/officeDocument/2006/relationships/hyperlink" Target="https://de.wikipedia.org/wiki/Bahnstrecke_Horischnja_Wyhnanka%E2%80%93Iwane-Puste" TargetMode="External"/><Relationship Id="rId67" Type="http://schemas.openxmlformats.org/officeDocument/2006/relationships/hyperlink" Target="https://discover-ukraine.info/de/index/western-ukraine/ternopil/95" TargetMode="External"/><Relationship Id="rId20" Type="http://schemas.openxmlformats.org/officeDocument/2006/relationships/hyperlink" Target="http://discover-ukraine.info/de/index/western-ukraine/ternopil/95" TargetMode="External"/><Relationship Id="rId41" Type="http://schemas.openxmlformats.org/officeDocument/2006/relationships/hyperlink" Target="http://discover-ukraine.info/de/places/western-ukraine/ternopil/860" TargetMode="External"/><Relationship Id="rId54" Type="http://schemas.openxmlformats.org/officeDocument/2006/relationships/hyperlink" Target="https://de.wikipedia.org/wiki/Bahnstrecke_Butschatsch%E2%80%93Jarmolynzi" TargetMode="External"/><Relationship Id="rId62" Type="http://schemas.openxmlformats.org/officeDocument/2006/relationships/hyperlink" Target="https://de.wikipedia.org/wiki/Skala-Podilska"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ki/Woiwodschaft_Tarnopol" TargetMode="External"/><Relationship Id="rId23" Type="http://schemas.openxmlformats.org/officeDocument/2006/relationships/hyperlink" Target="http://discover-ukraine.info/de/places/western-ukraine/lviv/72" TargetMode="External"/><Relationship Id="rId28" Type="http://schemas.openxmlformats.org/officeDocument/2006/relationships/hyperlink" Target="http://discover-ukraine.info/de/index/western-ukraine/ternopil/95" TargetMode="External"/><Relationship Id="rId36" Type="http://schemas.openxmlformats.org/officeDocument/2006/relationships/hyperlink" Target="http://discover-ukraine.info/de/index/western-ukraine/ternopil/95" TargetMode="External"/><Relationship Id="rId49" Type="http://schemas.openxmlformats.org/officeDocument/2006/relationships/image" Target="media/image12.jpeg"/><Relationship Id="rId57" Type="http://schemas.openxmlformats.org/officeDocument/2006/relationships/hyperlink" Target="https://de.wikipedia.org/wiki/Bahnstrecke_Tschortkiw%E2%80%93Luschany" TargetMode="External"/><Relationship Id="rId10" Type="http://schemas.openxmlformats.org/officeDocument/2006/relationships/hyperlink" Target="https://de.wikipedia.org/wiki/Habsburgermonarchie" TargetMode="External"/><Relationship Id="rId31" Type="http://schemas.openxmlformats.org/officeDocument/2006/relationships/hyperlink" Target="http://discover-ukraine.info/de/index/western-ukraine/ternopil/95" TargetMode="External"/><Relationship Id="rId44" Type="http://schemas.openxmlformats.org/officeDocument/2006/relationships/image" Target="media/image7.jpeg"/><Relationship Id="rId52" Type="http://schemas.openxmlformats.org/officeDocument/2006/relationships/image" Target="media/image15.jpeg"/><Relationship Id="rId60" Type="http://schemas.openxmlformats.org/officeDocument/2006/relationships/hyperlink" Target="https://de.wikipedia.org/w/index.php?title=Iwane-Puste&amp;action=edit&amp;redlink=1" TargetMode="External"/><Relationship Id="rId65" Type="http://schemas.openxmlformats.org/officeDocument/2006/relationships/hyperlink" Target="https://de.wikipedia.org/wiki/Ukrsalisnyzja" TargetMode="External"/><Relationship Id="rId4" Type="http://schemas.openxmlformats.org/officeDocument/2006/relationships/settings" Target="settings.xml"/><Relationship Id="rId9" Type="http://schemas.openxmlformats.org/officeDocument/2006/relationships/hyperlink" Target="https://de.wikipedia.org/wiki/Polen-Litauen" TargetMode="External"/><Relationship Id="rId13" Type="http://schemas.openxmlformats.org/officeDocument/2006/relationships/hyperlink" Target="https://de.wikipedia.org/wiki/Kronland_(%C3%96sterreich)" TargetMode="External"/><Relationship Id="rId18" Type="http://schemas.openxmlformats.org/officeDocument/2006/relationships/hyperlink" Target="https://de.wikipedia.org/wiki/Ukrainische_Sozialistische_Sowjetrepublik" TargetMode="External"/><Relationship Id="rId39" Type="http://schemas.openxmlformats.org/officeDocument/2006/relationships/hyperlink" Target="http://discover-ukraine.info/de/index/western-ukraine/ternopil/95" TargetMode="External"/><Relationship Id="rId34" Type="http://schemas.openxmlformats.org/officeDocument/2006/relationships/hyperlink" Target="http://discover-ukraine.info/de/index/western-ukraine/ternopil/95" TargetMode="External"/><Relationship Id="rId50" Type="http://schemas.openxmlformats.org/officeDocument/2006/relationships/image" Target="media/image13.jpeg"/><Relationship Id="rId55" Type="http://schemas.openxmlformats.org/officeDocument/2006/relationships/hyperlink" Target="https://de.wikipedia.org/wiki/Bahnstrecke_Ternopil%E2%80%93Kopytschynz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E9F5E-FD22-4123-9E8B-88A31688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4454</Words>
  <Characters>25390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оля мудрик</cp:lastModifiedBy>
  <cp:revision>2</cp:revision>
  <dcterms:created xsi:type="dcterms:W3CDTF">2019-01-28T20:11:00Z</dcterms:created>
  <dcterms:modified xsi:type="dcterms:W3CDTF">2019-01-28T20:11:00Z</dcterms:modified>
</cp:coreProperties>
</file>