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11E" w:rsidRDefault="00E7311E" w:rsidP="00E7311E">
      <w:pPr>
        <w:pStyle w:val="normal"/>
        <w:spacing w:line="360" w:lineRule="auto"/>
        <w:ind w:firstLine="709"/>
        <w:jc w:val="both"/>
        <w:rPr>
          <w:rFonts w:ascii="Times New Roman" w:eastAsia="Calibri" w:hAnsi="Times New Roman" w:cs="Times New Roman"/>
          <w:sz w:val="28"/>
          <w:szCs w:val="28"/>
          <w:lang w:val="uk-UA"/>
        </w:rPr>
      </w:pPr>
      <w:r w:rsidRPr="00E7311E">
        <w:rPr>
          <w:rFonts w:ascii="Times New Roman" w:eastAsia="Calibri" w:hAnsi="Times New Roman" w:cs="Times New Roman"/>
          <w:sz w:val="28"/>
          <w:szCs w:val="28"/>
        </w:rPr>
        <w:t xml:space="preserve">Thanks to the assistance of the Ukraine Regional English Language Office, Camp EMBARK in </w:t>
      </w:r>
      <w:proofErr w:type="spellStart"/>
      <w:r w:rsidRPr="00E7311E">
        <w:rPr>
          <w:rFonts w:ascii="Times New Roman" w:eastAsia="Calibri" w:hAnsi="Times New Roman" w:cs="Times New Roman"/>
          <w:sz w:val="28"/>
          <w:szCs w:val="28"/>
        </w:rPr>
        <w:t>Monastyryska</w:t>
      </w:r>
      <w:proofErr w:type="spellEnd"/>
      <w:r w:rsidRPr="00E7311E">
        <w:rPr>
          <w:rFonts w:ascii="Times New Roman" w:eastAsia="Calibri" w:hAnsi="Times New Roman" w:cs="Times New Roman"/>
          <w:sz w:val="28"/>
          <w:szCs w:val="28"/>
        </w:rPr>
        <w:t xml:space="preserve"> and </w:t>
      </w:r>
      <w:proofErr w:type="spellStart"/>
      <w:r w:rsidRPr="00E7311E">
        <w:rPr>
          <w:rFonts w:ascii="Times New Roman" w:eastAsia="Calibri" w:hAnsi="Times New Roman" w:cs="Times New Roman"/>
          <w:sz w:val="28"/>
          <w:szCs w:val="28"/>
        </w:rPr>
        <w:t>Buchach</w:t>
      </w:r>
      <w:proofErr w:type="spellEnd"/>
      <w:r w:rsidRPr="00E7311E">
        <w:rPr>
          <w:rFonts w:ascii="Times New Roman" w:eastAsia="Calibri" w:hAnsi="Times New Roman" w:cs="Times New Roman"/>
          <w:sz w:val="28"/>
          <w:szCs w:val="28"/>
        </w:rPr>
        <w:t xml:space="preserve"> </w:t>
      </w:r>
      <w:proofErr w:type="spellStart"/>
      <w:r w:rsidRPr="00E7311E">
        <w:rPr>
          <w:rFonts w:ascii="Times New Roman" w:eastAsia="Calibri" w:hAnsi="Times New Roman" w:cs="Times New Roman"/>
          <w:sz w:val="28"/>
          <w:szCs w:val="28"/>
        </w:rPr>
        <w:t>Raions</w:t>
      </w:r>
      <w:proofErr w:type="spellEnd"/>
      <w:r w:rsidRPr="00E7311E">
        <w:rPr>
          <w:rFonts w:ascii="Times New Roman" w:eastAsia="Calibri" w:hAnsi="Times New Roman" w:cs="Times New Roman"/>
          <w:sz w:val="28"/>
          <w:szCs w:val="28"/>
        </w:rPr>
        <w:t xml:space="preserve"> was a great success. This English Teacher training camp took place from the 20 until the 23rd of August. We had 39 total participants, </w:t>
      </w:r>
      <w:r w:rsidRPr="00E7311E">
        <w:rPr>
          <w:rFonts w:ascii="Times New Roman" w:eastAsia="Calibri" w:hAnsi="Times New Roman" w:cs="Times New Roman"/>
          <w:sz w:val="28"/>
          <w:szCs w:val="28"/>
        </w:rPr>
        <w:t>37 of whom attended each day of the training and received a certificate to recognize their involvement. Our participants were English language teachers from two neighboring</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raions</w:t>
      </w:r>
      <w:proofErr w:type="spellEnd"/>
      <w:r>
        <w:rPr>
          <w:rFonts w:ascii="Times New Roman" w:eastAsia="Calibri" w:hAnsi="Times New Roman" w:cs="Times New Roman"/>
          <w:sz w:val="28"/>
          <w:szCs w:val="28"/>
        </w:rPr>
        <w:t xml:space="preserve"> in </w:t>
      </w:r>
      <w:proofErr w:type="spellStart"/>
      <w:r>
        <w:rPr>
          <w:rFonts w:ascii="Times New Roman" w:eastAsia="Calibri" w:hAnsi="Times New Roman" w:cs="Times New Roman"/>
          <w:sz w:val="28"/>
          <w:szCs w:val="28"/>
        </w:rPr>
        <w:t>Ternopilska</w:t>
      </w:r>
      <w:proofErr w:type="spellEnd"/>
      <w:r>
        <w:rPr>
          <w:rFonts w:ascii="Times New Roman" w:eastAsia="Calibri" w:hAnsi="Times New Roman" w:cs="Times New Roman"/>
          <w:sz w:val="28"/>
          <w:szCs w:val="28"/>
        </w:rPr>
        <w:t xml:space="preserve"> Oblast.</w:t>
      </w:r>
    </w:p>
    <w:p w:rsidR="00E7311E" w:rsidRDefault="00E7311E" w:rsidP="00E7311E">
      <w:pPr>
        <w:pStyle w:val="normal"/>
        <w:spacing w:line="360" w:lineRule="auto"/>
        <w:ind w:firstLine="709"/>
        <w:jc w:val="both"/>
        <w:rPr>
          <w:rFonts w:ascii="Times New Roman" w:eastAsia="Calibri" w:hAnsi="Times New Roman" w:cs="Times New Roman"/>
          <w:sz w:val="28"/>
          <w:szCs w:val="28"/>
          <w:lang w:val="uk-UA"/>
        </w:rPr>
      </w:pPr>
      <w:r w:rsidRPr="00E7311E">
        <w:rPr>
          <w:rFonts w:ascii="Times New Roman" w:eastAsia="Calibri" w:hAnsi="Times New Roman" w:cs="Times New Roman"/>
          <w:sz w:val="28"/>
          <w:szCs w:val="28"/>
        </w:rPr>
        <w:t>Each day of Camp EMBARK was designed to shift the pa</w:t>
      </w:r>
      <w:r w:rsidRPr="00E7311E">
        <w:rPr>
          <w:rFonts w:ascii="Times New Roman" w:eastAsia="Calibri" w:hAnsi="Times New Roman" w:cs="Times New Roman"/>
          <w:sz w:val="28"/>
          <w:szCs w:val="28"/>
        </w:rPr>
        <w:t>rticipants’ perception of the limitations of their own job as teachers. The methodological practices presented at Camp EMBARK were in alignment with the student centered holistic learning mandated by the New Ukrainian School Reform. That being said, our th</w:t>
      </w:r>
      <w:r w:rsidRPr="00E7311E">
        <w:rPr>
          <w:rFonts w:ascii="Times New Roman" w:eastAsia="Calibri" w:hAnsi="Times New Roman" w:cs="Times New Roman"/>
          <w:sz w:val="28"/>
          <w:szCs w:val="28"/>
        </w:rPr>
        <w:t xml:space="preserve">ree successfully achieved goals for the camp were to create a community of practice between the English Teachers of </w:t>
      </w:r>
      <w:proofErr w:type="spellStart"/>
      <w:r w:rsidRPr="00E7311E">
        <w:rPr>
          <w:rFonts w:ascii="Times New Roman" w:eastAsia="Calibri" w:hAnsi="Times New Roman" w:cs="Times New Roman"/>
          <w:sz w:val="28"/>
          <w:szCs w:val="28"/>
        </w:rPr>
        <w:t>Buchach</w:t>
      </w:r>
      <w:proofErr w:type="spellEnd"/>
      <w:r w:rsidRPr="00E7311E">
        <w:rPr>
          <w:rFonts w:ascii="Times New Roman" w:eastAsia="Calibri" w:hAnsi="Times New Roman" w:cs="Times New Roman"/>
          <w:sz w:val="28"/>
          <w:szCs w:val="28"/>
        </w:rPr>
        <w:t xml:space="preserve"> and </w:t>
      </w:r>
      <w:proofErr w:type="spellStart"/>
      <w:r w:rsidRPr="00E7311E">
        <w:rPr>
          <w:rFonts w:ascii="Times New Roman" w:eastAsia="Calibri" w:hAnsi="Times New Roman" w:cs="Times New Roman"/>
          <w:sz w:val="28"/>
          <w:szCs w:val="28"/>
        </w:rPr>
        <w:t>Monastyryska</w:t>
      </w:r>
      <w:proofErr w:type="spellEnd"/>
      <w:r w:rsidRPr="00E7311E">
        <w:rPr>
          <w:rFonts w:ascii="Times New Roman" w:eastAsia="Calibri" w:hAnsi="Times New Roman" w:cs="Times New Roman"/>
          <w:sz w:val="28"/>
          <w:szCs w:val="28"/>
        </w:rPr>
        <w:t xml:space="preserve"> </w:t>
      </w:r>
      <w:proofErr w:type="spellStart"/>
      <w:r w:rsidRPr="00E7311E">
        <w:rPr>
          <w:rFonts w:ascii="Times New Roman" w:eastAsia="Calibri" w:hAnsi="Times New Roman" w:cs="Times New Roman"/>
          <w:sz w:val="28"/>
          <w:szCs w:val="28"/>
        </w:rPr>
        <w:t>Raions</w:t>
      </w:r>
      <w:proofErr w:type="spellEnd"/>
      <w:r w:rsidRPr="00E7311E">
        <w:rPr>
          <w:rFonts w:ascii="Times New Roman" w:eastAsia="Calibri" w:hAnsi="Times New Roman" w:cs="Times New Roman"/>
          <w:sz w:val="28"/>
          <w:szCs w:val="28"/>
        </w:rPr>
        <w:t xml:space="preserve">, teach those teachers how to practically apply student centered, holistic learning in their classrooms, and </w:t>
      </w:r>
      <w:r w:rsidRPr="00E7311E">
        <w:rPr>
          <w:rFonts w:ascii="Times New Roman" w:eastAsia="Calibri" w:hAnsi="Times New Roman" w:cs="Times New Roman"/>
          <w:sz w:val="28"/>
          <w:szCs w:val="28"/>
        </w:rPr>
        <w:t xml:space="preserve">to give the participating teachers the knowledge, inspiration, and initiative to conduct methodology seminars in their own schools and communities. </w:t>
      </w:r>
    </w:p>
    <w:p w:rsidR="004B5B1E" w:rsidRPr="00E7311E" w:rsidRDefault="00E7311E" w:rsidP="00E7311E">
      <w:pPr>
        <w:pStyle w:val="normal"/>
        <w:spacing w:line="360" w:lineRule="auto"/>
        <w:ind w:firstLine="709"/>
        <w:jc w:val="both"/>
        <w:rPr>
          <w:rFonts w:ascii="Times New Roman" w:eastAsia="Calibri" w:hAnsi="Times New Roman" w:cs="Times New Roman"/>
          <w:sz w:val="28"/>
          <w:szCs w:val="28"/>
          <w:lang w:val="uk-UA"/>
        </w:rPr>
      </w:pPr>
      <w:r w:rsidRPr="00E7311E">
        <w:rPr>
          <w:rFonts w:ascii="Times New Roman" w:eastAsia="Calibri" w:hAnsi="Times New Roman" w:cs="Times New Roman"/>
          <w:sz w:val="28"/>
          <w:szCs w:val="28"/>
        </w:rPr>
        <w:t>Each of the 4-days of Camp EMBARK contained 4 different sessions, two large group meetings with energizers</w:t>
      </w:r>
      <w:r w:rsidRPr="00E7311E">
        <w:rPr>
          <w:rFonts w:ascii="Times New Roman" w:eastAsia="Calibri" w:hAnsi="Times New Roman" w:cs="Times New Roman"/>
          <w:sz w:val="28"/>
          <w:szCs w:val="28"/>
        </w:rPr>
        <w:t xml:space="preserve"> and team building activities, and one seminar planning session at the end of each day. The seminar planning sessions were conducted in small groups of teachers. These group assignments were based on geographical closeness to allow for convenience in condu</w:t>
      </w:r>
      <w:r w:rsidRPr="00E7311E">
        <w:rPr>
          <w:rFonts w:ascii="Times New Roman" w:eastAsia="Calibri" w:hAnsi="Times New Roman" w:cs="Times New Roman"/>
          <w:sz w:val="28"/>
          <w:szCs w:val="28"/>
        </w:rPr>
        <w:t>cting the actual seminars post-camp, and were responsible for giving a quick presentation of their seminar plan on the last day of camp. The two large group meetings consisted of all participants and trainers and were designed to help the participants loos</w:t>
      </w:r>
      <w:r w:rsidRPr="00E7311E">
        <w:rPr>
          <w:rFonts w:ascii="Times New Roman" w:eastAsia="Calibri" w:hAnsi="Times New Roman" w:cs="Times New Roman"/>
          <w:sz w:val="28"/>
          <w:szCs w:val="28"/>
        </w:rPr>
        <w:t xml:space="preserve">en up, enjoy themselves, teach balanced relationships and teamwork, all while giving the teachers an arsenal of quick energizers and activities that they can easily use with their students. Each of the 4 day sessions were conducted two times so that the </w:t>
      </w:r>
      <w:r w:rsidRPr="00E7311E">
        <w:rPr>
          <w:rFonts w:ascii="Times New Roman" w:eastAsia="Calibri" w:hAnsi="Times New Roman" w:cs="Times New Roman"/>
          <w:sz w:val="28"/>
          <w:szCs w:val="28"/>
        </w:rPr>
        <w:lastRenderedPageBreak/>
        <w:t>to</w:t>
      </w:r>
      <w:r w:rsidRPr="00E7311E">
        <w:rPr>
          <w:rFonts w:ascii="Times New Roman" w:eastAsia="Calibri" w:hAnsi="Times New Roman" w:cs="Times New Roman"/>
          <w:sz w:val="28"/>
          <w:szCs w:val="28"/>
        </w:rPr>
        <w:t>tal number of participants could be split in half to allow for smaller class sizes. There were a total of 14 sessions lead during Camp EMBARK by both Ukrainian and American volunteers on topics such as multiple intelligences, media literacy, rubrics, menta</w:t>
      </w:r>
      <w:r w:rsidRPr="00E7311E">
        <w:rPr>
          <w:rFonts w:ascii="Times New Roman" w:eastAsia="Calibri" w:hAnsi="Times New Roman" w:cs="Times New Roman"/>
          <w:sz w:val="28"/>
          <w:szCs w:val="28"/>
        </w:rPr>
        <w:t xml:space="preserve">l health, bullying, academic integrity, and many more (see lesson schedule). Additionally one session on the last day was dedicated to reviewing the New Ukrainian School manual and helping the teachers to understand how all of the sessions during the week </w:t>
      </w:r>
      <w:r w:rsidRPr="00E7311E">
        <w:rPr>
          <w:rFonts w:ascii="Times New Roman" w:eastAsia="Calibri" w:hAnsi="Times New Roman" w:cs="Times New Roman"/>
          <w:sz w:val="28"/>
          <w:szCs w:val="28"/>
        </w:rPr>
        <w:t xml:space="preserve">were directly linked to the New Ukrainian School Reform. </w:t>
      </w:r>
    </w:p>
    <w:p w:rsidR="004B5B1E" w:rsidRPr="00E7311E" w:rsidRDefault="00E7311E" w:rsidP="00E7311E">
      <w:pPr>
        <w:pStyle w:val="normal"/>
        <w:spacing w:line="360" w:lineRule="auto"/>
        <w:ind w:firstLine="709"/>
        <w:jc w:val="both"/>
        <w:rPr>
          <w:rFonts w:ascii="Times New Roman" w:eastAsia="Calibri" w:hAnsi="Times New Roman" w:cs="Times New Roman"/>
          <w:sz w:val="28"/>
          <w:szCs w:val="28"/>
          <w:lang w:val="uk-UA"/>
        </w:rPr>
      </w:pPr>
      <w:r w:rsidRPr="00E7311E">
        <w:rPr>
          <w:rFonts w:ascii="Times New Roman" w:eastAsia="Calibri" w:hAnsi="Times New Roman" w:cs="Times New Roman"/>
          <w:sz w:val="28"/>
          <w:szCs w:val="28"/>
        </w:rPr>
        <w:t xml:space="preserve">The expenditures being reported are all associated with the conducting of the actual camp. This includes snacks, lunches, buses, transport, lodging, and food for volunteers, and session materials. </w:t>
      </w:r>
      <w:r w:rsidRPr="00E7311E">
        <w:rPr>
          <w:rFonts w:ascii="Times New Roman" w:eastAsia="Calibri" w:hAnsi="Times New Roman" w:cs="Times New Roman"/>
          <w:sz w:val="28"/>
          <w:szCs w:val="28"/>
        </w:rPr>
        <w:t xml:space="preserve">Additionally, each </w:t>
      </w:r>
      <w:proofErr w:type="gramStart"/>
      <w:r w:rsidRPr="00E7311E">
        <w:rPr>
          <w:rFonts w:ascii="Times New Roman" w:eastAsia="Calibri" w:hAnsi="Times New Roman" w:cs="Times New Roman"/>
          <w:sz w:val="28"/>
          <w:szCs w:val="28"/>
        </w:rPr>
        <w:t>participants</w:t>
      </w:r>
      <w:proofErr w:type="gramEnd"/>
      <w:r w:rsidRPr="00E7311E">
        <w:rPr>
          <w:rFonts w:ascii="Times New Roman" w:eastAsia="Calibri" w:hAnsi="Times New Roman" w:cs="Times New Roman"/>
          <w:sz w:val="28"/>
          <w:szCs w:val="28"/>
        </w:rPr>
        <w:t xml:space="preserve"> received a </w:t>
      </w:r>
      <w:proofErr w:type="spellStart"/>
      <w:r w:rsidRPr="00E7311E">
        <w:rPr>
          <w:rFonts w:ascii="Times New Roman" w:eastAsia="Calibri" w:hAnsi="Times New Roman" w:cs="Times New Roman"/>
          <w:sz w:val="28"/>
          <w:szCs w:val="28"/>
        </w:rPr>
        <w:t>flashdrive</w:t>
      </w:r>
      <w:proofErr w:type="spellEnd"/>
      <w:r w:rsidRPr="00E7311E">
        <w:rPr>
          <w:rFonts w:ascii="Times New Roman" w:eastAsia="Calibri" w:hAnsi="Times New Roman" w:cs="Times New Roman"/>
          <w:sz w:val="28"/>
          <w:szCs w:val="28"/>
        </w:rPr>
        <w:t xml:space="preserve"> at the end of the week containing all of the </w:t>
      </w:r>
      <w:proofErr w:type="spellStart"/>
      <w:r w:rsidRPr="00E7311E">
        <w:rPr>
          <w:rFonts w:ascii="Times New Roman" w:eastAsia="Calibri" w:hAnsi="Times New Roman" w:cs="Times New Roman"/>
          <w:sz w:val="28"/>
          <w:szCs w:val="28"/>
        </w:rPr>
        <w:t>powerpoints</w:t>
      </w:r>
      <w:proofErr w:type="spellEnd"/>
      <w:r w:rsidRPr="00E7311E">
        <w:rPr>
          <w:rFonts w:ascii="Times New Roman" w:eastAsia="Calibri" w:hAnsi="Times New Roman" w:cs="Times New Roman"/>
          <w:sz w:val="28"/>
          <w:szCs w:val="28"/>
        </w:rPr>
        <w:t>, handouts, and information about all of the sessions throughout the week. This was important to us for long-term sustainability because it gave t</w:t>
      </w:r>
      <w:r w:rsidRPr="00E7311E">
        <w:rPr>
          <w:rFonts w:ascii="Times New Roman" w:eastAsia="Calibri" w:hAnsi="Times New Roman" w:cs="Times New Roman"/>
          <w:sz w:val="28"/>
          <w:szCs w:val="28"/>
        </w:rPr>
        <w:t xml:space="preserve">he teachers both a way to access the material for their own lessons and for conducting their own methodology seminars. </w:t>
      </w:r>
    </w:p>
    <w:p w:rsidR="00E7311E" w:rsidRDefault="00E7311E" w:rsidP="00E7311E">
      <w:pPr>
        <w:pStyle w:val="normal"/>
        <w:spacing w:line="360" w:lineRule="auto"/>
        <w:ind w:firstLine="709"/>
        <w:jc w:val="both"/>
        <w:rPr>
          <w:rFonts w:ascii="Times New Roman" w:eastAsia="Calibri" w:hAnsi="Times New Roman" w:cs="Times New Roman"/>
          <w:sz w:val="28"/>
          <w:szCs w:val="28"/>
          <w:lang w:val="uk-UA"/>
        </w:rPr>
      </w:pPr>
      <w:r w:rsidRPr="00E7311E">
        <w:rPr>
          <w:rFonts w:ascii="Times New Roman" w:eastAsia="Calibri" w:hAnsi="Times New Roman" w:cs="Times New Roman"/>
          <w:sz w:val="28"/>
          <w:szCs w:val="28"/>
        </w:rPr>
        <w:t>As a whole, the camp met its desired goals. The participating teachers all completed a presentation of the seminars that they intend to</w:t>
      </w:r>
      <w:r w:rsidRPr="00E7311E">
        <w:rPr>
          <w:rFonts w:ascii="Times New Roman" w:eastAsia="Calibri" w:hAnsi="Times New Roman" w:cs="Times New Roman"/>
          <w:sz w:val="28"/>
          <w:szCs w:val="28"/>
        </w:rPr>
        <w:t xml:space="preserve"> conduct based on their favorite sessions during the camp. We were very pleased with many of the teachers desire to lead sessions for all teachers in their school regardless of subject or to perform multiple seminars so that all of the schools in their are</w:t>
      </w:r>
      <w:r w:rsidRPr="00E7311E">
        <w:rPr>
          <w:rFonts w:ascii="Times New Roman" w:eastAsia="Calibri" w:hAnsi="Times New Roman" w:cs="Times New Roman"/>
          <w:sz w:val="28"/>
          <w:szCs w:val="28"/>
        </w:rPr>
        <w:t>a could be exposed to the material. Our goal to create a community of practice was perhaps the most immediately visible and seemingly the most sustainable. All of the teachers from both regions interacted and worked well together in the classroom, but most</w:t>
      </w:r>
      <w:r w:rsidRPr="00E7311E">
        <w:rPr>
          <w:rFonts w:ascii="Times New Roman" w:eastAsia="Calibri" w:hAnsi="Times New Roman" w:cs="Times New Roman"/>
          <w:sz w:val="28"/>
          <w:szCs w:val="28"/>
        </w:rPr>
        <w:t xml:space="preserve"> notably they have been quick to share materials. We created a </w:t>
      </w:r>
      <w:proofErr w:type="spellStart"/>
      <w:r w:rsidRPr="00E7311E">
        <w:rPr>
          <w:rFonts w:ascii="Times New Roman" w:eastAsia="Calibri" w:hAnsi="Times New Roman" w:cs="Times New Roman"/>
          <w:sz w:val="28"/>
          <w:szCs w:val="28"/>
        </w:rPr>
        <w:t>facebook</w:t>
      </w:r>
      <w:proofErr w:type="spellEnd"/>
      <w:r w:rsidRPr="00E7311E">
        <w:rPr>
          <w:rFonts w:ascii="Times New Roman" w:eastAsia="Calibri" w:hAnsi="Times New Roman" w:cs="Times New Roman"/>
          <w:sz w:val="28"/>
          <w:szCs w:val="28"/>
        </w:rPr>
        <w:t xml:space="preserve"> page for all of the participants where they have shared rubrics, multiple intelligences quizzes, pictures, and support. This page is serving as a support and resource for the planned f</w:t>
      </w:r>
      <w:r w:rsidRPr="00E7311E">
        <w:rPr>
          <w:rFonts w:ascii="Times New Roman" w:eastAsia="Calibri" w:hAnsi="Times New Roman" w:cs="Times New Roman"/>
          <w:sz w:val="28"/>
          <w:szCs w:val="28"/>
        </w:rPr>
        <w:t xml:space="preserve">ollow up activities that each participant has planned throughout the </w:t>
      </w:r>
      <w:r w:rsidRPr="00E7311E">
        <w:rPr>
          <w:rFonts w:ascii="Times New Roman" w:eastAsia="Calibri" w:hAnsi="Times New Roman" w:cs="Times New Roman"/>
          <w:sz w:val="28"/>
          <w:szCs w:val="28"/>
        </w:rPr>
        <w:lastRenderedPageBreak/>
        <w:t>semester because it gives trainers and participant a way to contact, encou</w:t>
      </w:r>
      <w:r>
        <w:rPr>
          <w:rFonts w:ascii="Times New Roman" w:eastAsia="Calibri" w:hAnsi="Times New Roman" w:cs="Times New Roman"/>
          <w:sz w:val="28"/>
          <w:szCs w:val="28"/>
        </w:rPr>
        <w:t xml:space="preserve">rage, and support each other. </w:t>
      </w:r>
    </w:p>
    <w:p w:rsidR="004B5B1E" w:rsidRPr="00E7311E" w:rsidRDefault="00E7311E" w:rsidP="00E7311E">
      <w:pPr>
        <w:pStyle w:val="normal"/>
        <w:spacing w:line="360" w:lineRule="auto"/>
        <w:ind w:firstLine="709"/>
        <w:jc w:val="both"/>
        <w:rPr>
          <w:rFonts w:ascii="Times New Roman" w:eastAsia="Calibri" w:hAnsi="Times New Roman" w:cs="Times New Roman"/>
          <w:sz w:val="28"/>
          <w:szCs w:val="28"/>
        </w:rPr>
      </w:pPr>
      <w:r w:rsidRPr="00E7311E">
        <w:rPr>
          <w:rFonts w:ascii="Times New Roman" w:eastAsia="Calibri" w:hAnsi="Times New Roman" w:cs="Times New Roman"/>
          <w:sz w:val="28"/>
          <w:szCs w:val="28"/>
        </w:rPr>
        <w:t>Camp EMBARK has been an absolute success in the way that teachers have learned to</w:t>
      </w:r>
      <w:r w:rsidRPr="00E7311E">
        <w:rPr>
          <w:rFonts w:ascii="Times New Roman" w:eastAsia="Calibri" w:hAnsi="Times New Roman" w:cs="Times New Roman"/>
          <w:sz w:val="28"/>
          <w:szCs w:val="28"/>
        </w:rPr>
        <w:t xml:space="preserve"> interact with each other, and themselves. This camp has been a step in the process of Ukraine opening itself to the power of the individual. The students centered learning methods that were taught will allow teachers to facilitate confidence building and </w:t>
      </w:r>
      <w:r w:rsidRPr="00E7311E">
        <w:rPr>
          <w:rFonts w:ascii="Times New Roman" w:eastAsia="Calibri" w:hAnsi="Times New Roman" w:cs="Times New Roman"/>
          <w:sz w:val="28"/>
          <w:szCs w:val="28"/>
        </w:rPr>
        <w:t>critical thinking so that their students’ talent and intelligence can be utilized in the growing global community. Most of all, the connections formed between teacher participants at Camp EMBRAK will support and sustain the iconoclastic methodologies taugh</w:t>
      </w:r>
      <w:r w:rsidRPr="00E7311E">
        <w:rPr>
          <w:rFonts w:ascii="Times New Roman" w:eastAsia="Calibri" w:hAnsi="Times New Roman" w:cs="Times New Roman"/>
          <w:sz w:val="28"/>
          <w:szCs w:val="28"/>
        </w:rPr>
        <w:t xml:space="preserve">t, all while modeling teamwork and networking for many others who rarely get to witness the power of united human intellect and creativity. </w:t>
      </w:r>
    </w:p>
    <w:p w:rsidR="004B5B1E" w:rsidRDefault="004B5B1E">
      <w:pPr>
        <w:pStyle w:val="normal"/>
        <w:jc w:val="center"/>
        <w:rPr>
          <w:b/>
        </w:rPr>
      </w:pPr>
    </w:p>
    <w:p w:rsidR="004B5B1E" w:rsidRDefault="004B5B1E">
      <w:pPr>
        <w:pStyle w:val="normal"/>
        <w:jc w:val="center"/>
        <w:rPr>
          <w:b/>
        </w:rPr>
      </w:pPr>
    </w:p>
    <w:p w:rsidR="004B5B1E" w:rsidRDefault="004B5B1E">
      <w:pPr>
        <w:pStyle w:val="normal"/>
        <w:jc w:val="center"/>
        <w:rPr>
          <w:b/>
        </w:rPr>
      </w:pPr>
    </w:p>
    <w:p w:rsidR="004B5B1E" w:rsidRDefault="00E7311E">
      <w:pPr>
        <w:pStyle w:val="normal"/>
        <w:rPr>
          <w:rFonts w:ascii="Calibri" w:eastAsia="Calibri" w:hAnsi="Calibri" w:cs="Calibri"/>
          <w:sz w:val="30"/>
          <w:szCs w:val="30"/>
        </w:rPr>
      </w:pPr>
      <w:r>
        <w:rPr>
          <w:rFonts w:ascii="Times New Roman" w:eastAsia="Times New Roman" w:hAnsi="Times New Roman" w:cs="Times New Roman"/>
          <w:b/>
          <w:sz w:val="24"/>
          <w:szCs w:val="24"/>
        </w:rPr>
        <w:t xml:space="preserve"> </w:t>
      </w:r>
      <w:r>
        <w:rPr>
          <w:rFonts w:ascii="Calibri" w:eastAsia="Calibri" w:hAnsi="Calibri" w:cs="Calibri"/>
          <w:b/>
          <w:sz w:val="30"/>
          <w:szCs w:val="30"/>
        </w:rPr>
        <w:t xml:space="preserve">Camp EMBARK </w:t>
      </w:r>
      <w:r>
        <w:rPr>
          <w:rFonts w:ascii="Calibri" w:eastAsia="Calibri" w:hAnsi="Calibri" w:cs="Calibri"/>
          <w:sz w:val="30"/>
          <w:szCs w:val="30"/>
        </w:rPr>
        <w:t>Schedule</w:t>
      </w:r>
    </w:p>
    <w:p w:rsidR="004B5B1E" w:rsidRDefault="004B5B1E">
      <w:pPr>
        <w:pStyle w:val="normal"/>
      </w:pPr>
    </w:p>
    <w:tbl>
      <w:tblPr>
        <w:tblStyle w:val="a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100"/>
        <w:gridCol w:w="3480"/>
        <w:gridCol w:w="3780"/>
      </w:tblGrid>
      <w:tr w:rsidR="004B5B1E">
        <w:trPr>
          <w:trHeight w:val="317"/>
        </w:trPr>
        <w:tc>
          <w:tcPr>
            <w:tcW w:w="9360" w:type="dxa"/>
            <w:gridSpan w:val="3"/>
            <w:vMerge w:val="restart"/>
            <w:shd w:val="clear" w:color="auto" w:fill="B7B7B7"/>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b/>
                <w:sz w:val="26"/>
                <w:szCs w:val="26"/>
              </w:rPr>
            </w:pPr>
            <w:r>
              <w:rPr>
                <w:rFonts w:ascii="Calibri" w:eastAsia="Calibri" w:hAnsi="Calibri" w:cs="Calibri"/>
                <w:b/>
                <w:sz w:val="26"/>
                <w:szCs w:val="26"/>
              </w:rPr>
              <w:t xml:space="preserve">Monday, August 20 </w:t>
            </w:r>
          </w:p>
          <w:p w:rsidR="004B5B1E" w:rsidRDefault="00E7311E">
            <w:pPr>
              <w:pStyle w:val="normal"/>
              <w:widowControl w:val="0"/>
              <w:spacing w:line="240" w:lineRule="auto"/>
              <w:jc w:val="center"/>
              <w:rPr>
                <w:rFonts w:ascii="Calibri" w:eastAsia="Calibri" w:hAnsi="Calibri" w:cs="Calibri"/>
                <w:i/>
                <w:sz w:val="26"/>
                <w:szCs w:val="26"/>
              </w:rPr>
            </w:pPr>
            <w:proofErr w:type="spellStart"/>
            <w:r>
              <w:rPr>
                <w:rFonts w:ascii="Calibri" w:eastAsia="Calibri" w:hAnsi="Calibri" w:cs="Calibri"/>
                <w:i/>
                <w:sz w:val="26"/>
                <w:szCs w:val="26"/>
              </w:rPr>
              <w:t>Buchach</w:t>
            </w:r>
            <w:proofErr w:type="spellEnd"/>
          </w:p>
        </w:tc>
      </w:tr>
      <w:tr w:rsidR="004B5B1E">
        <w:trPr>
          <w:trHeight w:val="460"/>
        </w:trPr>
        <w:tc>
          <w:tcPr>
            <w:tcW w:w="9360" w:type="dxa"/>
            <w:gridSpan w:val="3"/>
            <w:vMerge/>
            <w:shd w:val="clear" w:color="auto" w:fill="B7B7B7"/>
            <w:tcMar>
              <w:top w:w="100" w:type="dxa"/>
              <w:left w:w="100" w:type="dxa"/>
              <w:bottom w:w="100" w:type="dxa"/>
              <w:right w:w="100" w:type="dxa"/>
            </w:tcMar>
          </w:tcPr>
          <w:p w:rsidR="004B5B1E" w:rsidRDefault="004B5B1E">
            <w:pPr>
              <w:pStyle w:val="normal"/>
              <w:widowControl w:val="0"/>
              <w:spacing w:line="240" w:lineRule="auto"/>
              <w:jc w:val="center"/>
              <w:rPr>
                <w:rFonts w:ascii="Calibri" w:eastAsia="Calibri" w:hAnsi="Calibri" w:cs="Calibri"/>
                <w:i/>
                <w:sz w:val="26"/>
                <w:szCs w:val="26"/>
              </w:rPr>
            </w:pPr>
          </w:p>
        </w:tc>
      </w:tr>
      <w:tr w:rsidR="004B5B1E">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b/>
              </w:rPr>
            </w:pPr>
            <w:r>
              <w:rPr>
                <w:rFonts w:ascii="Calibri" w:eastAsia="Calibri" w:hAnsi="Calibri" w:cs="Calibri"/>
                <w:b/>
              </w:rPr>
              <w:t>Time</w:t>
            </w:r>
          </w:p>
        </w:tc>
        <w:tc>
          <w:tcPr>
            <w:tcW w:w="34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b/>
              </w:rPr>
            </w:pPr>
            <w:r>
              <w:rPr>
                <w:rFonts w:ascii="Calibri" w:eastAsia="Calibri" w:hAnsi="Calibri" w:cs="Calibri"/>
                <w:b/>
              </w:rPr>
              <w:t>Team A</w:t>
            </w:r>
          </w:p>
        </w:tc>
        <w:tc>
          <w:tcPr>
            <w:tcW w:w="37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b/>
              </w:rPr>
            </w:pPr>
            <w:r>
              <w:rPr>
                <w:rFonts w:ascii="Calibri" w:eastAsia="Calibri" w:hAnsi="Calibri" w:cs="Calibri"/>
                <w:b/>
              </w:rPr>
              <w:t>Team B</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9:00am - 9:30am</w:t>
            </w:r>
          </w:p>
        </w:tc>
        <w:tc>
          <w:tcPr>
            <w:tcW w:w="7260" w:type="dxa"/>
            <w:gridSpan w:val="2"/>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Morning Meeting</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9:30am - 10:30am</w:t>
            </w:r>
          </w:p>
        </w:tc>
        <w:tc>
          <w:tcPr>
            <w:tcW w:w="34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Student Oriented Activities</w:t>
            </w:r>
          </w:p>
        </w:tc>
        <w:tc>
          <w:tcPr>
            <w:tcW w:w="37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 xml:space="preserve">Multiple Intelligences </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10:30am - 10:45am</w:t>
            </w:r>
          </w:p>
        </w:tc>
        <w:tc>
          <w:tcPr>
            <w:tcW w:w="7260" w:type="dxa"/>
            <w:gridSpan w:val="2"/>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Break</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10:45am - 11:45am</w:t>
            </w:r>
          </w:p>
        </w:tc>
        <w:tc>
          <w:tcPr>
            <w:tcW w:w="34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Multiple Intelligences</w:t>
            </w:r>
          </w:p>
        </w:tc>
        <w:tc>
          <w:tcPr>
            <w:tcW w:w="37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Student Oriented Activities</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11:45am - 12:30pm</w:t>
            </w:r>
          </w:p>
        </w:tc>
        <w:tc>
          <w:tcPr>
            <w:tcW w:w="7260" w:type="dxa"/>
            <w:gridSpan w:val="2"/>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Lunch</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12:30pm - 1:30pm</w:t>
            </w:r>
          </w:p>
        </w:tc>
        <w:tc>
          <w:tcPr>
            <w:tcW w:w="34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Critical Thinking and Media Literacy</w:t>
            </w:r>
          </w:p>
        </w:tc>
        <w:tc>
          <w:tcPr>
            <w:tcW w:w="37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Improvisation</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lastRenderedPageBreak/>
              <w:t>1:30pm - 1:45pm</w:t>
            </w:r>
          </w:p>
        </w:tc>
        <w:tc>
          <w:tcPr>
            <w:tcW w:w="7260" w:type="dxa"/>
            <w:gridSpan w:val="2"/>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Break</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1:45pm - 2:45pm</w:t>
            </w:r>
          </w:p>
        </w:tc>
        <w:tc>
          <w:tcPr>
            <w:tcW w:w="34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Improvisation</w:t>
            </w:r>
          </w:p>
        </w:tc>
        <w:tc>
          <w:tcPr>
            <w:tcW w:w="37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Critical Thinking and Media Literacy</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2:45pm - 3:15pm</w:t>
            </w:r>
          </w:p>
        </w:tc>
        <w:tc>
          <w:tcPr>
            <w:tcW w:w="7260" w:type="dxa"/>
            <w:gridSpan w:val="2"/>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Seminar Planning Session</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3:15pm - 4:00pm</w:t>
            </w:r>
          </w:p>
        </w:tc>
        <w:tc>
          <w:tcPr>
            <w:tcW w:w="7260" w:type="dxa"/>
            <w:gridSpan w:val="2"/>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Afternoon Activity</w:t>
            </w:r>
          </w:p>
        </w:tc>
      </w:tr>
    </w:tbl>
    <w:p w:rsidR="004B5B1E" w:rsidRDefault="004B5B1E">
      <w:pPr>
        <w:pStyle w:val="normal"/>
      </w:pPr>
    </w:p>
    <w:tbl>
      <w:tblPr>
        <w:tblStyle w:val="a6"/>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100"/>
        <w:gridCol w:w="3480"/>
        <w:gridCol w:w="3780"/>
      </w:tblGrid>
      <w:tr w:rsidR="004B5B1E">
        <w:trPr>
          <w:trHeight w:val="317"/>
        </w:trPr>
        <w:tc>
          <w:tcPr>
            <w:tcW w:w="9360" w:type="dxa"/>
            <w:gridSpan w:val="3"/>
            <w:vMerge w:val="restart"/>
            <w:shd w:val="clear" w:color="auto" w:fill="B7B7B7"/>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b/>
                <w:sz w:val="26"/>
                <w:szCs w:val="26"/>
              </w:rPr>
            </w:pPr>
            <w:r>
              <w:rPr>
                <w:rFonts w:ascii="Calibri" w:eastAsia="Calibri" w:hAnsi="Calibri" w:cs="Calibri"/>
                <w:b/>
                <w:sz w:val="26"/>
                <w:szCs w:val="26"/>
              </w:rPr>
              <w:t xml:space="preserve">Tuesday, August 21 </w:t>
            </w:r>
          </w:p>
          <w:p w:rsidR="004B5B1E" w:rsidRDefault="00E7311E">
            <w:pPr>
              <w:pStyle w:val="normal"/>
              <w:widowControl w:val="0"/>
              <w:spacing w:line="240" w:lineRule="auto"/>
              <w:jc w:val="center"/>
              <w:rPr>
                <w:rFonts w:ascii="Calibri" w:eastAsia="Calibri" w:hAnsi="Calibri" w:cs="Calibri"/>
                <w:i/>
                <w:sz w:val="26"/>
                <w:szCs w:val="26"/>
              </w:rPr>
            </w:pPr>
            <w:proofErr w:type="spellStart"/>
            <w:r>
              <w:rPr>
                <w:rFonts w:ascii="Calibri" w:eastAsia="Calibri" w:hAnsi="Calibri" w:cs="Calibri"/>
                <w:i/>
                <w:sz w:val="26"/>
                <w:szCs w:val="26"/>
              </w:rPr>
              <w:t>Buchach</w:t>
            </w:r>
            <w:proofErr w:type="spellEnd"/>
          </w:p>
        </w:tc>
      </w:tr>
      <w:tr w:rsidR="004B5B1E">
        <w:trPr>
          <w:trHeight w:val="520"/>
        </w:trPr>
        <w:tc>
          <w:tcPr>
            <w:tcW w:w="9360" w:type="dxa"/>
            <w:gridSpan w:val="3"/>
            <w:vMerge/>
            <w:shd w:val="clear" w:color="auto" w:fill="B7B7B7"/>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b/>
              </w:rPr>
            </w:pPr>
            <w:r>
              <w:rPr>
                <w:rFonts w:ascii="Calibri" w:eastAsia="Calibri" w:hAnsi="Calibri" w:cs="Calibri"/>
                <w:b/>
              </w:rPr>
              <w:t>Time</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spacing w:line="240" w:lineRule="auto"/>
              <w:rPr>
                <w:rFonts w:ascii="Calibri" w:eastAsia="Calibri" w:hAnsi="Calibri" w:cs="Calibri"/>
                <w:b/>
              </w:rPr>
            </w:pPr>
            <w:r>
              <w:rPr>
                <w:rFonts w:ascii="Calibri" w:eastAsia="Calibri" w:hAnsi="Calibri" w:cs="Calibri"/>
                <w:b/>
              </w:rPr>
              <w:t>Time</w:t>
            </w:r>
          </w:p>
        </w:tc>
        <w:tc>
          <w:tcPr>
            <w:tcW w:w="3480" w:type="dxa"/>
            <w:shd w:val="clear" w:color="auto" w:fill="auto"/>
            <w:tcMar>
              <w:top w:w="100" w:type="dxa"/>
              <w:left w:w="100" w:type="dxa"/>
              <w:bottom w:w="100" w:type="dxa"/>
              <w:right w:w="100" w:type="dxa"/>
            </w:tcMar>
          </w:tcPr>
          <w:p w:rsidR="004B5B1E" w:rsidRDefault="00E7311E">
            <w:pPr>
              <w:pStyle w:val="normal"/>
              <w:spacing w:line="240" w:lineRule="auto"/>
              <w:jc w:val="center"/>
              <w:rPr>
                <w:rFonts w:ascii="Calibri" w:eastAsia="Calibri" w:hAnsi="Calibri" w:cs="Calibri"/>
                <w:b/>
              </w:rPr>
            </w:pPr>
            <w:r>
              <w:rPr>
                <w:rFonts w:ascii="Calibri" w:eastAsia="Calibri" w:hAnsi="Calibri" w:cs="Calibri"/>
                <w:b/>
              </w:rPr>
              <w:t>Team A</w:t>
            </w:r>
          </w:p>
        </w:tc>
        <w:tc>
          <w:tcPr>
            <w:tcW w:w="3780" w:type="dxa"/>
            <w:shd w:val="clear" w:color="auto" w:fill="auto"/>
            <w:tcMar>
              <w:top w:w="100" w:type="dxa"/>
              <w:left w:w="100" w:type="dxa"/>
              <w:bottom w:w="100" w:type="dxa"/>
              <w:right w:w="100" w:type="dxa"/>
            </w:tcMar>
          </w:tcPr>
          <w:p w:rsidR="004B5B1E" w:rsidRDefault="00E7311E">
            <w:pPr>
              <w:pStyle w:val="normal"/>
              <w:spacing w:line="240" w:lineRule="auto"/>
              <w:jc w:val="center"/>
              <w:rPr>
                <w:rFonts w:ascii="Calibri" w:eastAsia="Calibri" w:hAnsi="Calibri" w:cs="Calibri"/>
                <w:b/>
              </w:rPr>
            </w:pPr>
            <w:r>
              <w:rPr>
                <w:rFonts w:ascii="Calibri" w:eastAsia="Calibri" w:hAnsi="Calibri" w:cs="Calibri"/>
                <w:b/>
              </w:rPr>
              <w:t>Team B</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9:00am - 9:30am</w:t>
            </w:r>
          </w:p>
        </w:tc>
        <w:tc>
          <w:tcPr>
            <w:tcW w:w="7260" w:type="dxa"/>
            <w:gridSpan w:val="2"/>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Morning Meeting</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9:30am - 10:30am</w:t>
            </w:r>
          </w:p>
        </w:tc>
        <w:tc>
          <w:tcPr>
            <w:tcW w:w="34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Listening with Podcasts</w:t>
            </w:r>
          </w:p>
        </w:tc>
        <w:tc>
          <w:tcPr>
            <w:tcW w:w="37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Technology in the Classroom</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10:30am - 10:45am</w:t>
            </w:r>
          </w:p>
        </w:tc>
        <w:tc>
          <w:tcPr>
            <w:tcW w:w="7260" w:type="dxa"/>
            <w:gridSpan w:val="2"/>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Break</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10:45am - 11:45am</w:t>
            </w:r>
          </w:p>
        </w:tc>
        <w:tc>
          <w:tcPr>
            <w:tcW w:w="34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Technology in the Classroom</w:t>
            </w:r>
          </w:p>
        </w:tc>
        <w:tc>
          <w:tcPr>
            <w:tcW w:w="37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Listening with Podcasts</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11:45am - 12:30pm</w:t>
            </w:r>
          </w:p>
        </w:tc>
        <w:tc>
          <w:tcPr>
            <w:tcW w:w="7260" w:type="dxa"/>
            <w:gridSpan w:val="2"/>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Lunch</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12:30pm - 1:30pm</w:t>
            </w:r>
          </w:p>
        </w:tc>
        <w:tc>
          <w:tcPr>
            <w:tcW w:w="34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Mental Health in the Classroom</w:t>
            </w:r>
          </w:p>
        </w:tc>
        <w:tc>
          <w:tcPr>
            <w:tcW w:w="37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Anti-Bullying</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1:30pm - 1:45pm</w:t>
            </w:r>
          </w:p>
        </w:tc>
        <w:tc>
          <w:tcPr>
            <w:tcW w:w="7260" w:type="dxa"/>
            <w:gridSpan w:val="2"/>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Break</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1:45pm - 2:45pm</w:t>
            </w:r>
          </w:p>
        </w:tc>
        <w:tc>
          <w:tcPr>
            <w:tcW w:w="34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Anti-Bullying</w:t>
            </w:r>
          </w:p>
        </w:tc>
        <w:tc>
          <w:tcPr>
            <w:tcW w:w="37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Mental Health in the Classroom</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2:45pm - 3:15pm</w:t>
            </w:r>
          </w:p>
        </w:tc>
        <w:tc>
          <w:tcPr>
            <w:tcW w:w="7260" w:type="dxa"/>
            <w:gridSpan w:val="2"/>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Seminar Planning Session</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3:15pm - 4:00pm</w:t>
            </w:r>
          </w:p>
        </w:tc>
        <w:tc>
          <w:tcPr>
            <w:tcW w:w="7260" w:type="dxa"/>
            <w:gridSpan w:val="2"/>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Afternoon Activity</w:t>
            </w:r>
          </w:p>
        </w:tc>
      </w:tr>
    </w:tbl>
    <w:p w:rsidR="004B5B1E" w:rsidRDefault="004B5B1E">
      <w:pPr>
        <w:pStyle w:val="normal"/>
      </w:pPr>
    </w:p>
    <w:p w:rsidR="004B5B1E" w:rsidRDefault="004B5B1E">
      <w:pPr>
        <w:pStyle w:val="normal"/>
      </w:pPr>
    </w:p>
    <w:tbl>
      <w:tblPr>
        <w:tblStyle w:val="a7"/>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100"/>
        <w:gridCol w:w="3480"/>
        <w:gridCol w:w="3780"/>
      </w:tblGrid>
      <w:tr w:rsidR="004B5B1E">
        <w:trPr>
          <w:trHeight w:val="420"/>
        </w:trPr>
        <w:tc>
          <w:tcPr>
            <w:tcW w:w="9360" w:type="dxa"/>
            <w:gridSpan w:val="3"/>
            <w:vMerge w:val="restart"/>
            <w:shd w:val="clear" w:color="auto" w:fill="B7B7B7"/>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b/>
                <w:sz w:val="26"/>
                <w:szCs w:val="26"/>
              </w:rPr>
            </w:pPr>
            <w:r>
              <w:rPr>
                <w:rFonts w:ascii="Calibri" w:eastAsia="Calibri" w:hAnsi="Calibri" w:cs="Calibri"/>
                <w:b/>
                <w:sz w:val="26"/>
                <w:szCs w:val="26"/>
              </w:rPr>
              <w:t>Wednesday, August 22</w:t>
            </w:r>
          </w:p>
          <w:p w:rsidR="004B5B1E" w:rsidRDefault="00E7311E">
            <w:pPr>
              <w:pStyle w:val="normal"/>
              <w:widowControl w:val="0"/>
              <w:spacing w:line="240" w:lineRule="auto"/>
              <w:jc w:val="center"/>
              <w:rPr>
                <w:rFonts w:ascii="Calibri" w:eastAsia="Calibri" w:hAnsi="Calibri" w:cs="Calibri"/>
                <w:i/>
                <w:sz w:val="26"/>
                <w:szCs w:val="26"/>
              </w:rPr>
            </w:pPr>
            <w:proofErr w:type="spellStart"/>
            <w:r>
              <w:rPr>
                <w:rFonts w:ascii="Calibri" w:eastAsia="Calibri" w:hAnsi="Calibri" w:cs="Calibri"/>
                <w:i/>
                <w:sz w:val="26"/>
                <w:szCs w:val="26"/>
              </w:rPr>
              <w:t>Monastyryska</w:t>
            </w:r>
            <w:proofErr w:type="spellEnd"/>
          </w:p>
        </w:tc>
      </w:tr>
      <w:tr w:rsidR="004B5B1E">
        <w:trPr>
          <w:trHeight w:val="269"/>
        </w:trPr>
        <w:tc>
          <w:tcPr>
            <w:tcW w:w="9360" w:type="dxa"/>
            <w:gridSpan w:val="3"/>
            <w:vMerge/>
            <w:shd w:val="clear" w:color="auto" w:fill="B7B7B7"/>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b/>
              </w:rPr>
            </w:pPr>
            <w:r>
              <w:rPr>
                <w:rFonts w:ascii="Calibri" w:eastAsia="Calibri" w:hAnsi="Calibri" w:cs="Calibri"/>
                <w:b/>
              </w:rPr>
              <w:t>Time</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b/>
              </w:rPr>
            </w:pPr>
            <w:r>
              <w:rPr>
                <w:rFonts w:ascii="Calibri" w:eastAsia="Calibri" w:hAnsi="Calibri" w:cs="Calibri"/>
                <w:b/>
              </w:rPr>
              <w:lastRenderedPageBreak/>
              <w:t>Time</w:t>
            </w:r>
          </w:p>
        </w:tc>
        <w:tc>
          <w:tcPr>
            <w:tcW w:w="34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b/>
              </w:rPr>
            </w:pPr>
            <w:r>
              <w:rPr>
                <w:rFonts w:ascii="Calibri" w:eastAsia="Calibri" w:hAnsi="Calibri" w:cs="Calibri"/>
                <w:b/>
              </w:rPr>
              <w:t>Team A</w:t>
            </w:r>
          </w:p>
        </w:tc>
        <w:tc>
          <w:tcPr>
            <w:tcW w:w="37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b/>
              </w:rPr>
            </w:pPr>
            <w:r>
              <w:rPr>
                <w:rFonts w:ascii="Calibri" w:eastAsia="Calibri" w:hAnsi="Calibri" w:cs="Calibri"/>
                <w:b/>
              </w:rPr>
              <w:t>Team B</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9:00am - 9:30am</w:t>
            </w:r>
          </w:p>
        </w:tc>
        <w:tc>
          <w:tcPr>
            <w:tcW w:w="7260" w:type="dxa"/>
            <w:gridSpan w:val="2"/>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Morning Meeting</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9:30am - 10:30am</w:t>
            </w:r>
          </w:p>
        </w:tc>
        <w:tc>
          <w:tcPr>
            <w:tcW w:w="34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Communication Styles</w:t>
            </w:r>
          </w:p>
        </w:tc>
        <w:tc>
          <w:tcPr>
            <w:tcW w:w="37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Teaching Reading</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10:30am - 10:45am</w:t>
            </w:r>
          </w:p>
        </w:tc>
        <w:tc>
          <w:tcPr>
            <w:tcW w:w="7260" w:type="dxa"/>
            <w:gridSpan w:val="2"/>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Break</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10:45am - 11:45am</w:t>
            </w:r>
          </w:p>
        </w:tc>
        <w:tc>
          <w:tcPr>
            <w:tcW w:w="34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Teaching Reading</w:t>
            </w:r>
          </w:p>
        </w:tc>
        <w:tc>
          <w:tcPr>
            <w:tcW w:w="37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Communication Styles</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11:45am - 12:30pm</w:t>
            </w:r>
          </w:p>
        </w:tc>
        <w:tc>
          <w:tcPr>
            <w:tcW w:w="7260" w:type="dxa"/>
            <w:gridSpan w:val="2"/>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Lunch</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12:30pm - 1:30pm</w:t>
            </w:r>
          </w:p>
        </w:tc>
        <w:tc>
          <w:tcPr>
            <w:tcW w:w="34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Academic Integrity</w:t>
            </w:r>
          </w:p>
        </w:tc>
        <w:tc>
          <w:tcPr>
            <w:tcW w:w="37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Rubrics for Results</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1:30pm - 1:45pm</w:t>
            </w:r>
          </w:p>
        </w:tc>
        <w:tc>
          <w:tcPr>
            <w:tcW w:w="7260" w:type="dxa"/>
            <w:gridSpan w:val="2"/>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Break</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1:45pm - 2:45pm</w:t>
            </w:r>
          </w:p>
        </w:tc>
        <w:tc>
          <w:tcPr>
            <w:tcW w:w="34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Rubrics for Results</w:t>
            </w:r>
          </w:p>
        </w:tc>
        <w:tc>
          <w:tcPr>
            <w:tcW w:w="37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Academic Integrity</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2:45pm - 3:15pm</w:t>
            </w:r>
          </w:p>
        </w:tc>
        <w:tc>
          <w:tcPr>
            <w:tcW w:w="7260" w:type="dxa"/>
            <w:gridSpan w:val="2"/>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Seminar Planning Session</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3:15pm - 4:00pm</w:t>
            </w:r>
          </w:p>
        </w:tc>
        <w:tc>
          <w:tcPr>
            <w:tcW w:w="7260" w:type="dxa"/>
            <w:gridSpan w:val="2"/>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Afternoon Activity</w:t>
            </w:r>
          </w:p>
        </w:tc>
      </w:tr>
    </w:tbl>
    <w:p w:rsidR="004B5B1E" w:rsidRDefault="004B5B1E">
      <w:pPr>
        <w:pStyle w:val="normal"/>
      </w:pPr>
    </w:p>
    <w:p w:rsidR="004B5B1E" w:rsidRDefault="004B5B1E">
      <w:pPr>
        <w:pStyle w:val="normal"/>
      </w:pPr>
    </w:p>
    <w:tbl>
      <w:tblPr>
        <w:tblStyle w:val="a8"/>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100"/>
        <w:gridCol w:w="3480"/>
        <w:gridCol w:w="3780"/>
      </w:tblGrid>
      <w:tr w:rsidR="004B5B1E">
        <w:trPr>
          <w:trHeight w:val="317"/>
        </w:trPr>
        <w:tc>
          <w:tcPr>
            <w:tcW w:w="9360" w:type="dxa"/>
            <w:gridSpan w:val="3"/>
            <w:vMerge w:val="restart"/>
            <w:shd w:val="clear" w:color="auto" w:fill="B7B7B7"/>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b/>
                <w:sz w:val="26"/>
                <w:szCs w:val="26"/>
              </w:rPr>
            </w:pPr>
            <w:r>
              <w:rPr>
                <w:rFonts w:ascii="Calibri" w:eastAsia="Calibri" w:hAnsi="Calibri" w:cs="Calibri"/>
                <w:b/>
                <w:sz w:val="26"/>
                <w:szCs w:val="26"/>
              </w:rPr>
              <w:t xml:space="preserve">Thursday, August 23 </w:t>
            </w:r>
          </w:p>
          <w:p w:rsidR="004B5B1E" w:rsidRDefault="00E7311E">
            <w:pPr>
              <w:pStyle w:val="normal"/>
              <w:widowControl w:val="0"/>
              <w:spacing w:line="240" w:lineRule="auto"/>
              <w:jc w:val="center"/>
              <w:rPr>
                <w:rFonts w:ascii="Calibri" w:eastAsia="Calibri" w:hAnsi="Calibri" w:cs="Calibri"/>
                <w:i/>
                <w:sz w:val="26"/>
                <w:szCs w:val="26"/>
              </w:rPr>
            </w:pPr>
            <w:proofErr w:type="spellStart"/>
            <w:r>
              <w:rPr>
                <w:rFonts w:ascii="Calibri" w:eastAsia="Calibri" w:hAnsi="Calibri" w:cs="Calibri"/>
                <w:i/>
                <w:sz w:val="26"/>
                <w:szCs w:val="26"/>
              </w:rPr>
              <w:t>Monastyryska</w:t>
            </w:r>
            <w:proofErr w:type="spellEnd"/>
          </w:p>
        </w:tc>
      </w:tr>
      <w:tr w:rsidR="004B5B1E">
        <w:trPr>
          <w:trHeight w:val="269"/>
        </w:trPr>
        <w:tc>
          <w:tcPr>
            <w:tcW w:w="9360" w:type="dxa"/>
            <w:gridSpan w:val="3"/>
            <w:vMerge/>
            <w:shd w:val="clear" w:color="auto" w:fill="B7B7B7"/>
            <w:tcMar>
              <w:top w:w="100" w:type="dxa"/>
              <w:left w:w="100" w:type="dxa"/>
              <w:bottom w:w="100" w:type="dxa"/>
              <w:right w:w="100" w:type="dxa"/>
            </w:tcMar>
          </w:tcPr>
          <w:p w:rsidR="004B5B1E" w:rsidRDefault="004B5B1E">
            <w:pPr>
              <w:pStyle w:val="normal"/>
              <w:widowControl w:val="0"/>
              <w:spacing w:line="240" w:lineRule="auto"/>
              <w:rPr>
                <w:rFonts w:ascii="Calibri" w:eastAsia="Calibri" w:hAnsi="Calibri" w:cs="Calibri"/>
                <w:b/>
              </w:rPr>
            </w:pP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b/>
              </w:rPr>
            </w:pPr>
            <w:r>
              <w:rPr>
                <w:rFonts w:ascii="Calibri" w:eastAsia="Calibri" w:hAnsi="Calibri" w:cs="Calibri"/>
                <w:b/>
              </w:rPr>
              <w:t>Time</w:t>
            </w:r>
          </w:p>
        </w:tc>
        <w:tc>
          <w:tcPr>
            <w:tcW w:w="34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b/>
              </w:rPr>
            </w:pPr>
            <w:r>
              <w:rPr>
                <w:rFonts w:ascii="Calibri" w:eastAsia="Calibri" w:hAnsi="Calibri" w:cs="Calibri"/>
                <w:b/>
              </w:rPr>
              <w:t>Team A</w:t>
            </w:r>
          </w:p>
        </w:tc>
        <w:tc>
          <w:tcPr>
            <w:tcW w:w="37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b/>
              </w:rPr>
            </w:pPr>
            <w:r>
              <w:rPr>
                <w:rFonts w:ascii="Calibri" w:eastAsia="Calibri" w:hAnsi="Calibri" w:cs="Calibri"/>
                <w:b/>
              </w:rPr>
              <w:t>Team B</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9:00am - 9:30am</w:t>
            </w:r>
          </w:p>
        </w:tc>
        <w:tc>
          <w:tcPr>
            <w:tcW w:w="7260" w:type="dxa"/>
            <w:gridSpan w:val="2"/>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Morning Meeting</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9:30am - 10:30am</w:t>
            </w:r>
          </w:p>
        </w:tc>
        <w:tc>
          <w:tcPr>
            <w:tcW w:w="34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New Ukrainian School Reform</w:t>
            </w:r>
          </w:p>
        </w:tc>
        <w:tc>
          <w:tcPr>
            <w:tcW w:w="37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Writing and Speaking</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10:30am - 10:45am</w:t>
            </w:r>
          </w:p>
        </w:tc>
        <w:tc>
          <w:tcPr>
            <w:tcW w:w="7260" w:type="dxa"/>
            <w:gridSpan w:val="2"/>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Break</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10:45am - 11:45am</w:t>
            </w:r>
          </w:p>
        </w:tc>
        <w:tc>
          <w:tcPr>
            <w:tcW w:w="34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Writing and Speaking</w:t>
            </w:r>
          </w:p>
        </w:tc>
        <w:tc>
          <w:tcPr>
            <w:tcW w:w="3780" w:type="dxa"/>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New Ukrainian School Reform</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11:45am - 12:30pm</w:t>
            </w:r>
          </w:p>
        </w:tc>
        <w:tc>
          <w:tcPr>
            <w:tcW w:w="7260" w:type="dxa"/>
            <w:gridSpan w:val="2"/>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Lunch</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lastRenderedPageBreak/>
              <w:t>12:30pm - 1:30pm</w:t>
            </w:r>
          </w:p>
        </w:tc>
        <w:tc>
          <w:tcPr>
            <w:tcW w:w="7260" w:type="dxa"/>
            <w:gridSpan w:val="2"/>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Seminar Presentations</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1:30pm - 1:45pm</w:t>
            </w:r>
          </w:p>
        </w:tc>
        <w:tc>
          <w:tcPr>
            <w:tcW w:w="7260" w:type="dxa"/>
            <w:gridSpan w:val="2"/>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Break</w:t>
            </w:r>
          </w:p>
        </w:tc>
      </w:tr>
      <w:tr w:rsidR="004B5B1E">
        <w:trPr>
          <w:trHeight w:val="420"/>
        </w:trPr>
        <w:tc>
          <w:tcPr>
            <w:tcW w:w="2100" w:type="dxa"/>
            <w:shd w:val="clear" w:color="auto" w:fill="auto"/>
            <w:tcMar>
              <w:top w:w="100" w:type="dxa"/>
              <w:left w:w="100" w:type="dxa"/>
              <w:bottom w:w="100" w:type="dxa"/>
              <w:right w:w="100" w:type="dxa"/>
            </w:tcMar>
          </w:tcPr>
          <w:p w:rsidR="004B5B1E" w:rsidRDefault="00E7311E">
            <w:pPr>
              <w:pStyle w:val="normal"/>
              <w:widowControl w:val="0"/>
              <w:spacing w:line="240" w:lineRule="auto"/>
              <w:rPr>
                <w:rFonts w:ascii="Calibri" w:eastAsia="Calibri" w:hAnsi="Calibri" w:cs="Calibri"/>
              </w:rPr>
            </w:pPr>
            <w:r>
              <w:rPr>
                <w:rFonts w:ascii="Calibri" w:eastAsia="Calibri" w:hAnsi="Calibri" w:cs="Calibri"/>
              </w:rPr>
              <w:t>1:45pm - 2:45pm</w:t>
            </w:r>
          </w:p>
        </w:tc>
        <w:tc>
          <w:tcPr>
            <w:tcW w:w="7260" w:type="dxa"/>
            <w:gridSpan w:val="2"/>
            <w:shd w:val="clear" w:color="auto" w:fill="auto"/>
            <w:tcMar>
              <w:top w:w="100" w:type="dxa"/>
              <w:left w:w="100" w:type="dxa"/>
              <w:bottom w:w="100" w:type="dxa"/>
              <w:right w:w="100" w:type="dxa"/>
            </w:tcMar>
          </w:tcPr>
          <w:p w:rsidR="004B5B1E" w:rsidRDefault="00E7311E">
            <w:pPr>
              <w:pStyle w:val="normal"/>
              <w:widowControl w:val="0"/>
              <w:spacing w:line="240" w:lineRule="auto"/>
              <w:jc w:val="center"/>
              <w:rPr>
                <w:rFonts w:ascii="Calibri" w:eastAsia="Calibri" w:hAnsi="Calibri" w:cs="Calibri"/>
              </w:rPr>
            </w:pPr>
            <w:r>
              <w:rPr>
                <w:rFonts w:ascii="Calibri" w:eastAsia="Calibri" w:hAnsi="Calibri" w:cs="Calibri"/>
              </w:rPr>
              <w:t>Closing Ceremony</w:t>
            </w:r>
          </w:p>
        </w:tc>
      </w:tr>
    </w:tbl>
    <w:p w:rsidR="004B5B1E" w:rsidRDefault="004B5B1E">
      <w:pPr>
        <w:pStyle w:val="normal"/>
      </w:pPr>
    </w:p>
    <w:p w:rsidR="004B5B1E" w:rsidRDefault="004B5B1E">
      <w:pPr>
        <w:pStyle w:val="normal"/>
        <w:rPr>
          <w:rFonts w:ascii="Times New Roman" w:eastAsia="Times New Roman" w:hAnsi="Times New Roman" w:cs="Times New Roman"/>
          <w:b/>
          <w:sz w:val="24"/>
          <w:szCs w:val="24"/>
        </w:rPr>
      </w:pPr>
    </w:p>
    <w:p w:rsidR="004B5B1E" w:rsidRDefault="004B5B1E">
      <w:pPr>
        <w:pStyle w:val="normal"/>
      </w:pPr>
    </w:p>
    <w:sectPr w:rsidR="004B5B1E" w:rsidSect="004B5B1E">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4B5B1E"/>
    <w:rsid w:val="004B5B1E"/>
    <w:rsid w:val="00E7311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4B5B1E"/>
    <w:pPr>
      <w:keepNext/>
      <w:keepLines/>
      <w:spacing w:before="400" w:after="120"/>
      <w:outlineLvl w:val="0"/>
    </w:pPr>
    <w:rPr>
      <w:sz w:val="40"/>
      <w:szCs w:val="40"/>
    </w:rPr>
  </w:style>
  <w:style w:type="paragraph" w:styleId="2">
    <w:name w:val="heading 2"/>
    <w:basedOn w:val="normal"/>
    <w:next w:val="normal"/>
    <w:rsid w:val="004B5B1E"/>
    <w:pPr>
      <w:keepNext/>
      <w:keepLines/>
      <w:spacing w:before="360" w:after="120"/>
      <w:outlineLvl w:val="1"/>
    </w:pPr>
    <w:rPr>
      <w:sz w:val="32"/>
      <w:szCs w:val="32"/>
    </w:rPr>
  </w:style>
  <w:style w:type="paragraph" w:styleId="3">
    <w:name w:val="heading 3"/>
    <w:basedOn w:val="normal"/>
    <w:next w:val="normal"/>
    <w:rsid w:val="004B5B1E"/>
    <w:pPr>
      <w:keepNext/>
      <w:keepLines/>
      <w:spacing w:before="320" w:after="80"/>
      <w:outlineLvl w:val="2"/>
    </w:pPr>
    <w:rPr>
      <w:color w:val="434343"/>
      <w:sz w:val="28"/>
      <w:szCs w:val="28"/>
    </w:rPr>
  </w:style>
  <w:style w:type="paragraph" w:styleId="4">
    <w:name w:val="heading 4"/>
    <w:basedOn w:val="normal"/>
    <w:next w:val="normal"/>
    <w:rsid w:val="004B5B1E"/>
    <w:pPr>
      <w:keepNext/>
      <w:keepLines/>
      <w:spacing w:before="280" w:after="80"/>
      <w:outlineLvl w:val="3"/>
    </w:pPr>
    <w:rPr>
      <w:color w:val="666666"/>
      <w:sz w:val="24"/>
      <w:szCs w:val="24"/>
    </w:rPr>
  </w:style>
  <w:style w:type="paragraph" w:styleId="5">
    <w:name w:val="heading 5"/>
    <w:basedOn w:val="normal"/>
    <w:next w:val="normal"/>
    <w:rsid w:val="004B5B1E"/>
    <w:pPr>
      <w:keepNext/>
      <w:keepLines/>
      <w:spacing w:before="240" w:after="80"/>
      <w:outlineLvl w:val="4"/>
    </w:pPr>
    <w:rPr>
      <w:color w:val="666666"/>
    </w:rPr>
  </w:style>
  <w:style w:type="paragraph" w:styleId="6">
    <w:name w:val="heading 6"/>
    <w:basedOn w:val="normal"/>
    <w:next w:val="normal"/>
    <w:rsid w:val="004B5B1E"/>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B5B1E"/>
  </w:style>
  <w:style w:type="table" w:customStyle="1" w:styleId="TableNormal">
    <w:name w:val="Table Normal"/>
    <w:rsid w:val="004B5B1E"/>
    <w:tblPr>
      <w:tblCellMar>
        <w:top w:w="0" w:type="dxa"/>
        <w:left w:w="0" w:type="dxa"/>
        <w:bottom w:w="0" w:type="dxa"/>
        <w:right w:w="0" w:type="dxa"/>
      </w:tblCellMar>
    </w:tblPr>
  </w:style>
  <w:style w:type="paragraph" w:styleId="a3">
    <w:name w:val="Title"/>
    <w:basedOn w:val="normal"/>
    <w:next w:val="normal"/>
    <w:rsid w:val="004B5B1E"/>
    <w:pPr>
      <w:keepNext/>
      <w:keepLines/>
      <w:spacing w:after="60"/>
    </w:pPr>
    <w:rPr>
      <w:sz w:val="52"/>
      <w:szCs w:val="52"/>
    </w:rPr>
  </w:style>
  <w:style w:type="paragraph" w:styleId="a4">
    <w:name w:val="Subtitle"/>
    <w:basedOn w:val="normal"/>
    <w:next w:val="normal"/>
    <w:rsid w:val="004B5B1E"/>
    <w:pPr>
      <w:keepNext/>
      <w:keepLines/>
      <w:spacing w:after="320"/>
    </w:pPr>
    <w:rPr>
      <w:color w:val="666666"/>
      <w:sz w:val="30"/>
      <w:szCs w:val="30"/>
    </w:rPr>
  </w:style>
  <w:style w:type="table" w:customStyle="1" w:styleId="a5">
    <w:basedOn w:val="TableNormal"/>
    <w:rsid w:val="004B5B1E"/>
    <w:tblPr>
      <w:tblStyleRowBandSize w:val="1"/>
      <w:tblStyleColBandSize w:val="1"/>
      <w:tblCellMar>
        <w:top w:w="100" w:type="dxa"/>
        <w:left w:w="100" w:type="dxa"/>
        <w:bottom w:w="100" w:type="dxa"/>
        <w:right w:w="100" w:type="dxa"/>
      </w:tblCellMar>
    </w:tblPr>
  </w:style>
  <w:style w:type="table" w:customStyle="1" w:styleId="a6">
    <w:basedOn w:val="TableNormal"/>
    <w:rsid w:val="004B5B1E"/>
    <w:tblPr>
      <w:tblStyleRowBandSize w:val="1"/>
      <w:tblStyleColBandSize w:val="1"/>
      <w:tblCellMar>
        <w:top w:w="100" w:type="dxa"/>
        <w:left w:w="100" w:type="dxa"/>
        <w:bottom w:w="100" w:type="dxa"/>
        <w:right w:w="100" w:type="dxa"/>
      </w:tblCellMar>
    </w:tblPr>
  </w:style>
  <w:style w:type="table" w:customStyle="1" w:styleId="a7">
    <w:basedOn w:val="TableNormal"/>
    <w:rsid w:val="004B5B1E"/>
    <w:tblPr>
      <w:tblStyleRowBandSize w:val="1"/>
      <w:tblStyleColBandSize w:val="1"/>
      <w:tblCellMar>
        <w:top w:w="100" w:type="dxa"/>
        <w:left w:w="100" w:type="dxa"/>
        <w:bottom w:w="100" w:type="dxa"/>
        <w:right w:w="100" w:type="dxa"/>
      </w:tblCellMar>
    </w:tblPr>
  </w:style>
  <w:style w:type="table" w:customStyle="1" w:styleId="a8">
    <w:basedOn w:val="TableNormal"/>
    <w:rsid w:val="004B5B1E"/>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4390</Words>
  <Characters>2503</Characters>
  <Application>Microsoft Office Word</Application>
  <DocSecurity>0</DocSecurity>
  <Lines>20</Lines>
  <Paragraphs>13</Paragraphs>
  <ScaleCrop>false</ScaleCrop>
  <Company/>
  <LinksUpToDate>false</LinksUpToDate>
  <CharactersWithSpaces>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Tetyana</cp:lastModifiedBy>
  <cp:revision>2</cp:revision>
  <dcterms:created xsi:type="dcterms:W3CDTF">2019-02-03T21:47:00Z</dcterms:created>
  <dcterms:modified xsi:type="dcterms:W3CDTF">2019-02-03T21:49:00Z</dcterms:modified>
</cp:coreProperties>
</file>