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F8E" w:rsidRDefault="00E21B9C" w:rsidP="00253F8E">
      <w:pPr>
        <w:pStyle w:val="af5"/>
        <w:spacing w:before="75" w:beforeAutospacing="0" w:after="75" w:afterAutospacing="0"/>
        <w:rPr>
          <w:b/>
          <w:sz w:val="28"/>
          <w:szCs w:val="28"/>
          <w:lang w:val="uk-UA"/>
        </w:rPr>
      </w:pPr>
      <w:r>
        <w:rPr>
          <w:b/>
          <w:sz w:val="28"/>
          <w:szCs w:val="28"/>
          <w:lang w:val="uk-UA"/>
        </w:rPr>
        <w:t>Пташеня, що ходить</w:t>
      </w:r>
    </w:p>
    <w:p w:rsidR="00E21B9C" w:rsidRPr="00E21B9C" w:rsidRDefault="00E21B9C" w:rsidP="00253F8E">
      <w:pPr>
        <w:pStyle w:val="af5"/>
        <w:spacing w:before="75" w:beforeAutospacing="0" w:after="75" w:afterAutospacing="0"/>
        <w:rPr>
          <w:b/>
          <w:sz w:val="28"/>
          <w:szCs w:val="28"/>
          <w:lang w:val="uk-UA"/>
        </w:rPr>
      </w:pPr>
    </w:p>
    <w:p w:rsidR="00253F8E" w:rsidRPr="00253F8E" w:rsidRDefault="00253F8E" w:rsidP="002F07B2">
      <w:pPr>
        <w:pStyle w:val="af5"/>
        <w:spacing w:before="75" w:beforeAutospacing="0" w:after="75" w:afterAutospacing="0"/>
        <w:ind w:firstLine="708"/>
        <w:rPr>
          <w:sz w:val="28"/>
          <w:szCs w:val="28"/>
        </w:rPr>
      </w:pPr>
      <w:r>
        <w:rPr>
          <w:sz w:val="28"/>
          <w:szCs w:val="28"/>
          <w:lang w:val="uk-UA"/>
        </w:rPr>
        <w:t xml:space="preserve">А ще </w:t>
      </w:r>
      <w:r w:rsidRPr="00253F8E">
        <w:rPr>
          <w:sz w:val="28"/>
          <w:szCs w:val="28"/>
          <w:lang w:val="uk-UA"/>
        </w:rPr>
        <w:t>клацає дзьобом</w:t>
      </w:r>
      <w:r>
        <w:rPr>
          <w:sz w:val="28"/>
          <w:szCs w:val="28"/>
          <w:lang w:val="uk-UA"/>
        </w:rPr>
        <w:t>,</w:t>
      </w:r>
      <w:r w:rsidRPr="00253F8E">
        <w:rPr>
          <w:sz w:val="28"/>
          <w:szCs w:val="28"/>
          <w:lang w:val="uk-UA"/>
        </w:rPr>
        <w:t xml:space="preserve"> ворушить гребінцем</w:t>
      </w:r>
      <w:r>
        <w:rPr>
          <w:sz w:val="28"/>
          <w:szCs w:val="28"/>
          <w:lang w:val="uk-UA"/>
        </w:rPr>
        <w:t>, посмикує пір’ям хвоста. І все це при тому, що всередині іграшки немає ні електричного двигуна, ні редуктора, ні живлення. То ж як вона рухається?</w:t>
      </w:r>
    </w:p>
    <w:p w:rsidR="00253F8E" w:rsidRPr="00B27173" w:rsidRDefault="00253F8E" w:rsidP="00253F8E">
      <w:pPr>
        <w:pStyle w:val="af5"/>
        <w:spacing w:before="0" w:beforeAutospacing="0" w:after="0" w:afterAutospacing="0"/>
        <w:rPr>
          <w:color w:val="000080"/>
          <w:sz w:val="28"/>
          <w:szCs w:val="28"/>
        </w:rPr>
      </w:pPr>
      <w:r w:rsidRPr="00B27173">
        <w:rPr>
          <w:noProof/>
          <w:color w:val="000080"/>
          <w:sz w:val="28"/>
          <w:szCs w:val="28"/>
          <w:shd w:val="clear" w:color="auto" w:fill="D3FF99"/>
        </w:rPr>
        <w:drawing>
          <wp:inline distT="0" distB="0" distL="0" distR="0">
            <wp:extent cx="4762500" cy="1743075"/>
            <wp:effectExtent l="19050" t="0" r="0" b="0"/>
            <wp:docPr id="31" name="Рисунок 15" descr="http://uchifiziku.ru/wp-content/uploads/2012/08/1pt-500x183.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uchifiziku.ru/wp-content/uploads/2012/08/1pt-500x183.jpg">
                      <a:hlinkClick r:id="rId4"/>
                    </pic:cNvPr>
                    <pic:cNvPicPr>
                      <a:picLocks noChangeAspect="1" noChangeArrowheads="1"/>
                    </pic:cNvPicPr>
                  </pic:nvPicPr>
                  <pic:blipFill>
                    <a:blip r:embed="rId5" cstate="print"/>
                    <a:srcRect/>
                    <a:stretch>
                      <a:fillRect/>
                    </a:stretch>
                  </pic:blipFill>
                  <pic:spPr bwMode="auto">
                    <a:xfrm>
                      <a:off x="0" y="0"/>
                      <a:ext cx="4762500" cy="1743075"/>
                    </a:xfrm>
                    <a:prstGeom prst="rect">
                      <a:avLst/>
                    </a:prstGeom>
                    <a:noFill/>
                    <a:ln w="9525">
                      <a:noFill/>
                      <a:miter lim="800000"/>
                      <a:headEnd/>
                      <a:tailEnd/>
                    </a:ln>
                  </pic:spPr>
                </pic:pic>
              </a:graphicData>
            </a:graphic>
          </wp:inline>
        </w:drawing>
      </w:r>
    </w:p>
    <w:p w:rsidR="00253F8E" w:rsidRDefault="00253F8E" w:rsidP="00436AAE">
      <w:pPr>
        <w:pStyle w:val="af5"/>
        <w:spacing w:before="75" w:beforeAutospacing="0" w:after="75" w:afterAutospacing="0"/>
        <w:ind w:firstLine="708"/>
        <w:rPr>
          <w:sz w:val="28"/>
          <w:szCs w:val="28"/>
          <w:lang w:val="uk-UA"/>
        </w:rPr>
      </w:pPr>
      <w:r w:rsidRPr="00253F8E">
        <w:rPr>
          <w:sz w:val="28"/>
          <w:szCs w:val="28"/>
          <w:lang w:val="uk-UA"/>
        </w:rPr>
        <w:t xml:space="preserve">Іграшка </w:t>
      </w:r>
      <w:r>
        <w:rPr>
          <w:sz w:val="28"/>
          <w:szCs w:val="28"/>
          <w:lang w:val="uk-UA"/>
        </w:rPr>
        <w:t xml:space="preserve"> рухається за рахунок перепаду висот. Тому для початку руху її встановлюють на найвищій точці похилої площини. Іграшка переміщується вниз, витрачаючи потенціальну енергію. Кожен крок пташеняти залежить від амплітуди відхилення рухомої лапки. Вона «вилітає» рівно на стільки, щоб змістити центр тяжіння трохи вперед. Іграшка нахиляється, але не падає, а</w:t>
      </w:r>
      <w:r w:rsidR="00436AAE">
        <w:rPr>
          <w:sz w:val="28"/>
          <w:szCs w:val="28"/>
          <w:lang w:val="uk-UA"/>
        </w:rPr>
        <w:t xml:space="preserve"> </w:t>
      </w:r>
      <w:r>
        <w:rPr>
          <w:sz w:val="28"/>
          <w:szCs w:val="28"/>
          <w:lang w:val="uk-UA"/>
        </w:rPr>
        <w:t xml:space="preserve">спирається широкою </w:t>
      </w:r>
      <w:r w:rsidR="00436AAE">
        <w:rPr>
          <w:sz w:val="28"/>
          <w:szCs w:val="28"/>
          <w:lang w:val="uk-UA"/>
        </w:rPr>
        <w:t>ступнею на поверхню. ЇЇ задня лапка зависає в повітрі,але інерція, а також невелика противага на хвості заставляють її переміститися вперед. Так поступово, крок за кроком, пташеня спускається по похилій площині (позиції 1-4).</w:t>
      </w:r>
    </w:p>
    <w:p w:rsidR="00436AAE" w:rsidRDefault="00436AAE" w:rsidP="00253F8E">
      <w:pPr>
        <w:pStyle w:val="af5"/>
        <w:spacing w:before="75" w:beforeAutospacing="0" w:after="75" w:afterAutospacing="0"/>
        <w:rPr>
          <w:sz w:val="28"/>
          <w:szCs w:val="28"/>
          <w:lang w:val="uk-UA"/>
        </w:rPr>
      </w:pPr>
      <w:r>
        <w:rPr>
          <w:sz w:val="28"/>
          <w:szCs w:val="28"/>
          <w:lang w:val="uk-UA"/>
        </w:rPr>
        <w:tab/>
        <w:t xml:space="preserve">Придумав цю забавну іграшку </w:t>
      </w:r>
      <w:r w:rsidRPr="00436AAE">
        <w:rPr>
          <w:sz w:val="28"/>
          <w:szCs w:val="28"/>
          <w:lang w:val="uk-UA"/>
        </w:rPr>
        <w:t>норвезький винахідник</w:t>
      </w:r>
      <w:r>
        <w:rPr>
          <w:sz w:val="28"/>
          <w:szCs w:val="28"/>
          <w:lang w:val="uk-UA"/>
        </w:rPr>
        <w:t xml:space="preserve"> </w:t>
      </w:r>
      <w:r>
        <w:rPr>
          <w:sz w:val="28"/>
          <w:szCs w:val="28"/>
        </w:rPr>
        <w:t xml:space="preserve">Адлер </w:t>
      </w:r>
      <w:proofErr w:type="spellStart"/>
      <w:r>
        <w:rPr>
          <w:sz w:val="28"/>
          <w:szCs w:val="28"/>
        </w:rPr>
        <w:t>Кр</w:t>
      </w:r>
      <w:proofErr w:type="spellEnd"/>
      <w:r>
        <w:rPr>
          <w:sz w:val="28"/>
          <w:szCs w:val="28"/>
          <w:lang w:val="uk-UA"/>
        </w:rPr>
        <w:t>і</w:t>
      </w:r>
      <w:proofErr w:type="spellStart"/>
      <w:r w:rsidRPr="00436AAE">
        <w:rPr>
          <w:sz w:val="28"/>
          <w:szCs w:val="28"/>
        </w:rPr>
        <w:t>стенсен</w:t>
      </w:r>
      <w:proofErr w:type="spellEnd"/>
      <w:r w:rsidRPr="00436AAE">
        <w:rPr>
          <w:sz w:val="28"/>
          <w:szCs w:val="28"/>
        </w:rPr>
        <w:t>.</w:t>
      </w:r>
      <w:r>
        <w:rPr>
          <w:sz w:val="28"/>
          <w:szCs w:val="28"/>
          <w:lang w:val="uk-UA"/>
        </w:rPr>
        <w:t xml:space="preserve"> Він подарував її сину на день народження.</w:t>
      </w:r>
    </w:p>
    <w:p w:rsidR="00BA0BA1" w:rsidRDefault="00BA0BA1" w:rsidP="00253F8E">
      <w:pPr>
        <w:pStyle w:val="af5"/>
        <w:spacing w:before="75" w:beforeAutospacing="0" w:after="75" w:afterAutospacing="0"/>
        <w:rPr>
          <w:sz w:val="28"/>
          <w:szCs w:val="28"/>
          <w:lang w:val="uk-UA"/>
        </w:rPr>
      </w:pPr>
    </w:p>
    <w:p w:rsidR="00BA0BA1" w:rsidRPr="00BA0BA1" w:rsidRDefault="00BA0BA1" w:rsidP="00253F8E">
      <w:pPr>
        <w:pStyle w:val="af5"/>
        <w:spacing w:before="75" w:beforeAutospacing="0" w:after="75" w:afterAutospacing="0"/>
        <w:rPr>
          <w:b/>
          <w:sz w:val="28"/>
          <w:szCs w:val="28"/>
          <w:lang w:val="uk-UA"/>
        </w:rPr>
      </w:pPr>
      <w:r w:rsidRPr="00BA0BA1">
        <w:rPr>
          <w:b/>
          <w:sz w:val="28"/>
          <w:szCs w:val="28"/>
          <w:lang w:val="uk-UA"/>
        </w:rPr>
        <w:t>Виготовлення іграшки</w:t>
      </w:r>
    </w:p>
    <w:p w:rsidR="00BA0BA1" w:rsidRPr="008B5097" w:rsidRDefault="00BA0BA1" w:rsidP="00253F8E">
      <w:pPr>
        <w:pStyle w:val="af5"/>
        <w:spacing w:before="75" w:beforeAutospacing="0" w:after="75" w:afterAutospacing="0"/>
        <w:rPr>
          <w:sz w:val="28"/>
          <w:szCs w:val="28"/>
        </w:rPr>
      </w:pPr>
      <w:r>
        <w:rPr>
          <w:sz w:val="28"/>
          <w:szCs w:val="28"/>
          <w:lang w:val="uk-UA"/>
        </w:rPr>
        <w:t>1. Підготуйте лист фанери товщиною 3-4 мм. Накресл</w:t>
      </w:r>
      <w:r w:rsidR="008B5097">
        <w:rPr>
          <w:sz w:val="28"/>
          <w:szCs w:val="28"/>
          <w:lang w:val="uk-UA"/>
        </w:rPr>
        <w:t xml:space="preserve">іть на ньому всі деталі іграшки (за мал. </w:t>
      </w:r>
      <w:r w:rsidR="002F07B2">
        <w:rPr>
          <w:sz w:val="28"/>
          <w:szCs w:val="28"/>
          <w:lang w:val="uk-UA"/>
        </w:rPr>
        <w:t>2</w:t>
      </w:r>
      <w:r w:rsidR="008B5097">
        <w:rPr>
          <w:sz w:val="28"/>
          <w:szCs w:val="28"/>
          <w:lang w:val="uk-UA"/>
        </w:rPr>
        <w:t xml:space="preserve">), </w:t>
      </w:r>
      <w:r w:rsidR="008B5097" w:rsidRPr="008B5097">
        <w:rPr>
          <w:sz w:val="28"/>
          <w:szCs w:val="28"/>
          <w:lang w:val="uk-UA"/>
        </w:rPr>
        <w:t xml:space="preserve"> де цифрами позначені: 1 передня лапка, 2 рухома частина фігурки, 3 вісь, 4 дзьоб, 5 корпус (2 шт.), 6 - шийка, 7 - противага і 8 - упор.</w:t>
      </w:r>
    </w:p>
    <w:p w:rsidR="008B5097" w:rsidRDefault="008B5097" w:rsidP="008B5097">
      <w:pPr>
        <w:pStyle w:val="af5"/>
        <w:spacing w:before="75" w:beforeAutospacing="0" w:after="75" w:afterAutospacing="0"/>
        <w:rPr>
          <w:sz w:val="28"/>
          <w:szCs w:val="28"/>
          <w:lang w:val="uk-UA"/>
        </w:rPr>
      </w:pPr>
      <w:r>
        <w:rPr>
          <w:sz w:val="28"/>
          <w:szCs w:val="28"/>
          <w:lang w:val="uk-UA"/>
        </w:rPr>
        <w:t>2. Лобзиком акуратно випиляйте</w:t>
      </w:r>
      <w:r w:rsidRPr="00BA0BA1">
        <w:rPr>
          <w:sz w:val="28"/>
          <w:szCs w:val="28"/>
          <w:lang w:val="uk-UA"/>
        </w:rPr>
        <w:t xml:space="preserve"> деталі по контурних лініях. Кожну з них по лініях різу обробіть плоским і округле</w:t>
      </w:r>
      <w:r>
        <w:rPr>
          <w:sz w:val="28"/>
          <w:szCs w:val="28"/>
          <w:lang w:val="uk-UA"/>
        </w:rPr>
        <w:t>ним надфілями, а потім зачистіть</w:t>
      </w:r>
      <w:r w:rsidRPr="00BA0BA1">
        <w:rPr>
          <w:sz w:val="28"/>
          <w:szCs w:val="28"/>
          <w:lang w:val="uk-UA"/>
        </w:rPr>
        <w:t xml:space="preserve"> наждачним папером.</w:t>
      </w:r>
    </w:p>
    <w:p w:rsidR="008B5097" w:rsidRDefault="008B5097" w:rsidP="008B5097">
      <w:pPr>
        <w:pStyle w:val="af5"/>
        <w:spacing w:before="75" w:beforeAutospacing="0" w:after="75" w:afterAutospacing="0"/>
        <w:rPr>
          <w:sz w:val="28"/>
          <w:szCs w:val="28"/>
          <w:lang w:val="uk-UA"/>
        </w:rPr>
      </w:pPr>
      <w:r>
        <w:rPr>
          <w:sz w:val="28"/>
          <w:szCs w:val="28"/>
          <w:lang w:val="uk-UA"/>
        </w:rPr>
        <w:t xml:space="preserve">3. </w:t>
      </w:r>
      <w:r w:rsidR="00726691">
        <w:rPr>
          <w:sz w:val="28"/>
          <w:szCs w:val="28"/>
          <w:lang w:val="uk-UA"/>
        </w:rPr>
        <w:t xml:space="preserve">Намітьте </w:t>
      </w:r>
      <w:r w:rsidR="00726691" w:rsidRPr="00726691">
        <w:rPr>
          <w:sz w:val="28"/>
          <w:szCs w:val="28"/>
          <w:lang w:val="uk-UA"/>
        </w:rPr>
        <w:t xml:space="preserve"> місця </w:t>
      </w:r>
      <w:r w:rsidR="00726691">
        <w:rPr>
          <w:sz w:val="28"/>
          <w:szCs w:val="28"/>
          <w:lang w:val="uk-UA"/>
        </w:rPr>
        <w:t xml:space="preserve">сполучення </w:t>
      </w:r>
      <w:r w:rsidR="00726691" w:rsidRPr="00726691">
        <w:rPr>
          <w:sz w:val="28"/>
          <w:szCs w:val="28"/>
          <w:lang w:val="uk-UA"/>
        </w:rPr>
        <w:t>на деталях 5 з деталями 1, 4, 6 і 8.</w:t>
      </w:r>
    </w:p>
    <w:p w:rsidR="00726691" w:rsidRDefault="00726691" w:rsidP="008B5097">
      <w:pPr>
        <w:pStyle w:val="af5"/>
        <w:spacing w:before="75" w:beforeAutospacing="0" w:after="75" w:afterAutospacing="0"/>
        <w:rPr>
          <w:color w:val="212121"/>
          <w:sz w:val="28"/>
          <w:szCs w:val="28"/>
          <w:shd w:val="clear" w:color="auto" w:fill="FFFFFF"/>
          <w:lang w:val="uk-UA"/>
        </w:rPr>
      </w:pPr>
      <w:r>
        <w:rPr>
          <w:sz w:val="28"/>
          <w:szCs w:val="28"/>
          <w:lang w:val="uk-UA"/>
        </w:rPr>
        <w:t>4</w:t>
      </w:r>
      <w:r w:rsidRPr="00726691">
        <w:rPr>
          <w:sz w:val="28"/>
          <w:szCs w:val="28"/>
          <w:lang w:val="uk-UA"/>
        </w:rPr>
        <w:t xml:space="preserve">. </w:t>
      </w:r>
      <w:r w:rsidRPr="00726691">
        <w:rPr>
          <w:color w:val="212121"/>
          <w:sz w:val="28"/>
          <w:szCs w:val="28"/>
          <w:shd w:val="clear" w:color="auto" w:fill="FFFFFF"/>
          <w:lang w:val="uk-UA"/>
        </w:rPr>
        <w:t>Відповідно до отриманого контуру з тонкого картону виріжте парні вставки. Один комплект за допомогою клею ПВА наклейте на ліву половинку, а інший - на праву половинку корпусу.</w:t>
      </w:r>
    </w:p>
    <w:p w:rsidR="00726691" w:rsidRDefault="00726691" w:rsidP="008B5097">
      <w:pPr>
        <w:pStyle w:val="af5"/>
        <w:spacing w:before="75" w:beforeAutospacing="0" w:after="75" w:afterAutospacing="0"/>
        <w:contextualSpacing/>
        <w:rPr>
          <w:color w:val="212121"/>
          <w:sz w:val="28"/>
          <w:szCs w:val="28"/>
          <w:shd w:val="clear" w:color="auto" w:fill="FFFFFF"/>
          <w:lang w:val="uk-UA"/>
        </w:rPr>
      </w:pPr>
      <w:r>
        <w:rPr>
          <w:color w:val="212121"/>
          <w:sz w:val="28"/>
          <w:szCs w:val="28"/>
          <w:shd w:val="clear" w:color="auto" w:fill="FFFFFF"/>
          <w:lang w:val="uk-UA"/>
        </w:rPr>
        <w:t xml:space="preserve">5. </w:t>
      </w:r>
      <w:r w:rsidRPr="00726691">
        <w:rPr>
          <w:color w:val="212121"/>
          <w:sz w:val="28"/>
          <w:szCs w:val="28"/>
          <w:shd w:val="clear" w:color="auto" w:fill="FFFFFF"/>
          <w:lang w:val="uk-UA"/>
        </w:rPr>
        <w:t>Змастіть тим же клеєм картонні вставки на лівій половинці (якщо дивитися на пташеня спереду), надішліть л</w:t>
      </w:r>
      <w:r w:rsidR="00E21B9C">
        <w:rPr>
          <w:color w:val="212121"/>
          <w:sz w:val="28"/>
          <w:szCs w:val="28"/>
          <w:shd w:val="clear" w:color="auto" w:fill="FFFFFF"/>
          <w:lang w:val="uk-UA"/>
        </w:rPr>
        <w:t>иста з; деталі 1, 4, 6 і 8 і покладіть</w:t>
      </w:r>
      <w:r w:rsidRPr="00726691">
        <w:rPr>
          <w:color w:val="212121"/>
          <w:sz w:val="28"/>
          <w:szCs w:val="28"/>
          <w:shd w:val="clear" w:color="auto" w:fill="FFFFFF"/>
          <w:lang w:val="uk-UA"/>
        </w:rPr>
        <w:t xml:space="preserve"> під гніт. Коли клей схопиться,</w:t>
      </w:r>
      <w:r w:rsidR="00E21B9C" w:rsidRPr="00E21B9C">
        <w:rPr>
          <w:color w:val="212121"/>
          <w:sz w:val="28"/>
          <w:szCs w:val="28"/>
          <w:shd w:val="clear" w:color="auto" w:fill="FFFFFF"/>
          <w:lang w:val="uk-UA"/>
        </w:rPr>
        <w:t xml:space="preserve"> </w:t>
      </w:r>
      <w:r w:rsidR="00E21B9C" w:rsidRPr="00726691">
        <w:rPr>
          <w:color w:val="212121"/>
          <w:sz w:val="28"/>
          <w:szCs w:val="28"/>
          <w:shd w:val="clear" w:color="auto" w:fill="FFFFFF"/>
          <w:lang w:val="uk-UA"/>
        </w:rPr>
        <w:t>краплі</w:t>
      </w:r>
      <w:r w:rsidR="00E21B9C">
        <w:rPr>
          <w:color w:val="212121"/>
          <w:sz w:val="28"/>
          <w:szCs w:val="28"/>
          <w:shd w:val="clear" w:color="auto" w:fill="FFFFFF"/>
          <w:lang w:val="uk-UA"/>
        </w:rPr>
        <w:t>,</w:t>
      </w:r>
      <w:r w:rsidRPr="00726691">
        <w:rPr>
          <w:color w:val="212121"/>
          <w:sz w:val="28"/>
          <w:szCs w:val="28"/>
          <w:shd w:val="clear" w:color="auto" w:fill="FFFFFF"/>
          <w:lang w:val="uk-UA"/>
        </w:rPr>
        <w:t xml:space="preserve"> які виступили</w:t>
      </w:r>
      <w:r w:rsidR="00E21B9C">
        <w:rPr>
          <w:color w:val="212121"/>
          <w:sz w:val="28"/>
          <w:szCs w:val="28"/>
          <w:shd w:val="clear" w:color="auto" w:fill="FFFFFF"/>
          <w:lang w:val="uk-UA"/>
        </w:rPr>
        <w:t>,</w:t>
      </w:r>
      <w:r w:rsidRPr="00726691">
        <w:rPr>
          <w:color w:val="212121"/>
          <w:sz w:val="28"/>
          <w:szCs w:val="28"/>
          <w:shd w:val="clear" w:color="auto" w:fill="FFFFFF"/>
          <w:lang w:val="uk-UA"/>
        </w:rPr>
        <w:t xml:space="preserve"> зріжте ножем.</w:t>
      </w:r>
    </w:p>
    <w:p w:rsidR="00E21B9C" w:rsidRDefault="00E21B9C" w:rsidP="00E21B9C">
      <w:pPr>
        <w:pStyle w:val="af5"/>
        <w:spacing w:before="75" w:beforeAutospacing="0" w:after="75" w:afterAutospacing="0"/>
        <w:contextualSpacing/>
        <w:rPr>
          <w:color w:val="212121"/>
          <w:sz w:val="28"/>
          <w:szCs w:val="28"/>
          <w:shd w:val="clear" w:color="auto" w:fill="FFFFFF"/>
          <w:lang w:val="uk-UA"/>
        </w:rPr>
      </w:pPr>
      <w:r>
        <w:rPr>
          <w:color w:val="212121"/>
          <w:sz w:val="28"/>
          <w:szCs w:val="28"/>
          <w:shd w:val="clear" w:color="auto" w:fill="FFFFFF"/>
          <w:lang w:val="uk-UA"/>
        </w:rPr>
        <w:lastRenderedPageBreak/>
        <w:t xml:space="preserve">6. </w:t>
      </w:r>
      <w:r w:rsidRPr="00E21B9C">
        <w:rPr>
          <w:color w:val="212121"/>
          <w:sz w:val="28"/>
          <w:szCs w:val="28"/>
          <w:shd w:val="clear" w:color="auto" w:fill="FFFFFF"/>
          <w:lang w:val="uk-UA"/>
        </w:rPr>
        <w:t>У загальній збірці св</w:t>
      </w:r>
      <w:r>
        <w:rPr>
          <w:color w:val="212121"/>
          <w:sz w:val="28"/>
          <w:szCs w:val="28"/>
          <w:shd w:val="clear" w:color="auto" w:fill="FFFFFF"/>
          <w:lang w:val="uk-UA"/>
        </w:rPr>
        <w:t>ердлом діаметром 3 мм просвердліть</w:t>
      </w:r>
      <w:r w:rsidRPr="00E21B9C">
        <w:rPr>
          <w:color w:val="212121"/>
          <w:sz w:val="28"/>
          <w:szCs w:val="28"/>
          <w:shd w:val="clear" w:color="auto" w:fill="FFFFFF"/>
          <w:lang w:val="uk-UA"/>
        </w:rPr>
        <w:t xml:space="preserve"> отвори під вісь і противагу.</w:t>
      </w:r>
    </w:p>
    <w:p w:rsidR="00E21B9C" w:rsidRDefault="00E21B9C" w:rsidP="00E21B9C">
      <w:pPr>
        <w:pStyle w:val="af5"/>
        <w:spacing w:before="75" w:beforeAutospacing="0" w:after="75" w:afterAutospacing="0"/>
        <w:contextualSpacing/>
        <w:rPr>
          <w:color w:val="212121"/>
          <w:sz w:val="28"/>
          <w:szCs w:val="28"/>
          <w:shd w:val="clear" w:color="auto" w:fill="FFFFFF"/>
          <w:lang w:val="uk-UA"/>
        </w:rPr>
      </w:pPr>
      <w:r>
        <w:rPr>
          <w:color w:val="212121"/>
          <w:sz w:val="28"/>
          <w:szCs w:val="28"/>
          <w:shd w:val="clear" w:color="auto" w:fill="FFFFFF"/>
          <w:lang w:val="uk-UA"/>
        </w:rPr>
        <w:t>7. На деталі 1 і 2 підклейте</w:t>
      </w:r>
      <w:r w:rsidRPr="00E21B9C">
        <w:rPr>
          <w:color w:val="212121"/>
          <w:sz w:val="28"/>
          <w:szCs w:val="28"/>
          <w:shd w:val="clear" w:color="auto" w:fill="FFFFFF"/>
          <w:lang w:val="uk-UA"/>
        </w:rPr>
        <w:t xml:space="preserve"> ступні. Цю роботу постарайтеся виконати з належною якістю - від неї буде залежати міцність з'єднання і довговічність іграшки.</w:t>
      </w:r>
    </w:p>
    <w:p w:rsidR="00E21B9C" w:rsidRPr="00E21B9C" w:rsidRDefault="00E21B9C" w:rsidP="00E21B9C">
      <w:pPr>
        <w:pStyle w:val="af5"/>
        <w:spacing w:before="75" w:after="75"/>
        <w:contextualSpacing/>
        <w:rPr>
          <w:color w:val="212121"/>
          <w:sz w:val="28"/>
          <w:szCs w:val="28"/>
          <w:shd w:val="clear" w:color="auto" w:fill="FFFFFF"/>
          <w:lang w:val="uk-UA"/>
        </w:rPr>
      </w:pPr>
      <w:r>
        <w:rPr>
          <w:color w:val="212121"/>
          <w:sz w:val="28"/>
          <w:szCs w:val="28"/>
          <w:shd w:val="clear" w:color="auto" w:fill="FFFFFF"/>
          <w:lang w:val="uk-UA"/>
        </w:rPr>
        <w:t xml:space="preserve">8. Зберіть всі деталі в одну іграшку. </w:t>
      </w:r>
      <w:r w:rsidR="002F07B2">
        <w:rPr>
          <w:color w:val="212121"/>
          <w:sz w:val="28"/>
          <w:szCs w:val="28"/>
          <w:shd w:val="clear" w:color="auto" w:fill="FFFFFF"/>
          <w:lang w:val="uk-UA"/>
        </w:rPr>
        <w:t xml:space="preserve"> (Мал. 1</w:t>
      </w:r>
      <w:r>
        <w:rPr>
          <w:color w:val="212121"/>
          <w:sz w:val="28"/>
          <w:szCs w:val="28"/>
          <w:shd w:val="clear" w:color="auto" w:fill="FFFFFF"/>
          <w:lang w:val="uk-UA"/>
        </w:rPr>
        <w:t>)</w:t>
      </w:r>
    </w:p>
    <w:p w:rsidR="00E21B9C" w:rsidRDefault="00E21B9C" w:rsidP="00E21B9C">
      <w:pPr>
        <w:pStyle w:val="af5"/>
        <w:spacing w:before="75" w:beforeAutospacing="0" w:after="75" w:afterAutospacing="0"/>
        <w:contextualSpacing/>
        <w:rPr>
          <w:color w:val="212121"/>
          <w:sz w:val="28"/>
          <w:szCs w:val="28"/>
          <w:shd w:val="clear" w:color="auto" w:fill="FFFFFF"/>
          <w:lang w:val="uk-UA"/>
        </w:rPr>
      </w:pPr>
      <w:r w:rsidRPr="00E21B9C">
        <w:rPr>
          <w:color w:val="212121"/>
          <w:sz w:val="28"/>
          <w:szCs w:val="28"/>
          <w:shd w:val="clear" w:color="auto" w:fill="FFFFFF"/>
          <w:lang w:val="uk-UA"/>
        </w:rPr>
        <w:t xml:space="preserve">Вузол 2 і парні вузли 5 з'єднуються так, щоб вони могли вільно гойдатися на осі один щодо одного подібно </w:t>
      </w:r>
      <w:r>
        <w:rPr>
          <w:color w:val="212121"/>
          <w:sz w:val="28"/>
          <w:szCs w:val="28"/>
          <w:shd w:val="clear" w:color="auto" w:fill="FFFFFF"/>
          <w:lang w:val="uk-UA"/>
        </w:rPr>
        <w:t xml:space="preserve">до </w:t>
      </w:r>
      <w:r w:rsidRPr="00E21B9C">
        <w:rPr>
          <w:color w:val="212121"/>
          <w:sz w:val="28"/>
          <w:szCs w:val="28"/>
          <w:shd w:val="clear" w:color="auto" w:fill="FFFFFF"/>
          <w:lang w:val="uk-UA"/>
        </w:rPr>
        <w:t xml:space="preserve">кінців </w:t>
      </w:r>
      <w:proofErr w:type="spellStart"/>
      <w:r w:rsidRPr="00E21B9C">
        <w:rPr>
          <w:color w:val="212121"/>
          <w:sz w:val="28"/>
          <w:szCs w:val="28"/>
          <w:shd w:val="clear" w:color="auto" w:fill="FFFFFF"/>
          <w:lang w:val="uk-UA"/>
        </w:rPr>
        <w:t>ножиць</w:t>
      </w:r>
      <w:proofErr w:type="spellEnd"/>
      <w:r w:rsidRPr="00E21B9C">
        <w:rPr>
          <w:color w:val="212121"/>
          <w:sz w:val="28"/>
          <w:szCs w:val="28"/>
          <w:shd w:val="clear" w:color="auto" w:fill="FFFFFF"/>
          <w:lang w:val="uk-UA"/>
        </w:rPr>
        <w:t>.</w:t>
      </w:r>
    </w:p>
    <w:p w:rsidR="00E21B9C" w:rsidRDefault="00E21B9C" w:rsidP="00E21B9C">
      <w:pPr>
        <w:pStyle w:val="af5"/>
        <w:spacing w:before="75" w:beforeAutospacing="0" w:after="75" w:afterAutospacing="0"/>
        <w:contextualSpacing/>
        <w:rPr>
          <w:color w:val="212121"/>
          <w:sz w:val="28"/>
          <w:szCs w:val="28"/>
          <w:shd w:val="clear" w:color="auto" w:fill="FFFFFF"/>
          <w:lang w:val="uk-UA"/>
        </w:rPr>
      </w:pPr>
      <w:r>
        <w:rPr>
          <w:color w:val="212121"/>
          <w:sz w:val="28"/>
          <w:szCs w:val="28"/>
          <w:shd w:val="clear" w:color="auto" w:fill="FFFFFF"/>
          <w:lang w:val="uk-UA"/>
        </w:rPr>
        <w:tab/>
      </w:r>
    </w:p>
    <w:p w:rsidR="00E21B9C" w:rsidRDefault="00E21B9C" w:rsidP="00E21B9C">
      <w:pPr>
        <w:pStyle w:val="af5"/>
        <w:spacing w:before="75" w:beforeAutospacing="0" w:after="75" w:afterAutospacing="0"/>
        <w:contextualSpacing/>
        <w:rPr>
          <w:color w:val="212121"/>
          <w:sz w:val="28"/>
          <w:szCs w:val="28"/>
          <w:shd w:val="clear" w:color="auto" w:fill="FFFFFF"/>
          <w:lang w:val="uk-UA"/>
        </w:rPr>
      </w:pPr>
      <w:r>
        <w:rPr>
          <w:color w:val="212121"/>
          <w:sz w:val="28"/>
          <w:szCs w:val="28"/>
          <w:shd w:val="clear" w:color="auto" w:fill="FFFFFF"/>
          <w:lang w:val="uk-UA"/>
        </w:rPr>
        <w:tab/>
      </w:r>
      <w:r w:rsidRPr="00E21B9C">
        <w:rPr>
          <w:color w:val="212121"/>
          <w:sz w:val="28"/>
          <w:szCs w:val="28"/>
          <w:shd w:val="clear" w:color="auto" w:fill="FFFFFF"/>
          <w:lang w:val="uk-UA"/>
        </w:rPr>
        <w:t>Якщ</w:t>
      </w:r>
      <w:r>
        <w:rPr>
          <w:color w:val="212121"/>
          <w:sz w:val="28"/>
          <w:szCs w:val="28"/>
          <w:shd w:val="clear" w:color="auto" w:fill="FFFFFF"/>
          <w:lang w:val="uk-UA"/>
        </w:rPr>
        <w:t>о всі</w:t>
      </w:r>
      <w:r w:rsidRPr="00E21B9C">
        <w:rPr>
          <w:color w:val="212121"/>
          <w:sz w:val="28"/>
          <w:szCs w:val="28"/>
          <w:shd w:val="clear" w:color="auto" w:fill="FFFFFF"/>
          <w:lang w:val="uk-UA"/>
        </w:rPr>
        <w:t xml:space="preserve"> рекомендації виконані правильно, іграшка без сторонньої допомоги спуститься по похилій площині. Якщо ж вона після перших кроків перекинеться вперед, необхідно встановити противагу у вигляді короткого гвинта з різьбленням М4. Масу його підберіть </w:t>
      </w:r>
      <w:r>
        <w:rPr>
          <w:color w:val="212121"/>
          <w:sz w:val="28"/>
          <w:szCs w:val="28"/>
          <w:shd w:val="clear" w:color="auto" w:fill="FFFFFF"/>
          <w:lang w:val="uk-UA"/>
        </w:rPr>
        <w:t>дослід</w:t>
      </w:r>
      <w:r w:rsidRPr="00E21B9C">
        <w:rPr>
          <w:color w:val="212121"/>
          <w:sz w:val="28"/>
          <w:szCs w:val="28"/>
          <w:shd w:val="clear" w:color="auto" w:fill="FFFFFF"/>
          <w:lang w:val="uk-UA"/>
        </w:rPr>
        <w:t>ним шляхом. А щоб іграшка стала більш привабливою, розфарбуйте її деталі яскравими фарбами.</w:t>
      </w:r>
    </w:p>
    <w:p w:rsidR="00E21B9C" w:rsidRPr="00726691" w:rsidRDefault="00E21B9C" w:rsidP="00E21B9C">
      <w:pPr>
        <w:pStyle w:val="af5"/>
        <w:spacing w:before="75" w:beforeAutospacing="0" w:after="75" w:afterAutospacing="0"/>
        <w:contextualSpacing/>
        <w:rPr>
          <w:sz w:val="28"/>
          <w:szCs w:val="28"/>
          <w:lang w:val="uk-UA"/>
        </w:rPr>
      </w:pPr>
    </w:p>
    <w:p w:rsidR="008B5097" w:rsidRPr="00E21B9C" w:rsidRDefault="008B5097" w:rsidP="00253F8E">
      <w:pPr>
        <w:pStyle w:val="af5"/>
        <w:spacing w:before="75" w:beforeAutospacing="0" w:after="75" w:afterAutospacing="0"/>
        <w:rPr>
          <w:sz w:val="28"/>
          <w:szCs w:val="28"/>
          <w:lang w:val="uk-UA"/>
        </w:rPr>
      </w:pPr>
    </w:p>
    <w:p w:rsidR="002F07B2" w:rsidRDefault="002F07B2" w:rsidP="00E21B9C">
      <w:pPr>
        <w:pStyle w:val="af5"/>
        <w:spacing w:before="0" w:beforeAutospacing="0" w:after="0" w:afterAutospacing="0"/>
        <w:rPr>
          <w:lang w:val="uk-UA"/>
        </w:rPr>
      </w:pPr>
      <w:r w:rsidRPr="002F07B2">
        <w:rPr>
          <w:noProof/>
          <w:color w:val="000080"/>
          <w:sz w:val="28"/>
          <w:szCs w:val="28"/>
        </w:rPr>
        <w:drawing>
          <wp:inline distT="0" distB="0" distL="0" distR="0">
            <wp:extent cx="3111372" cy="2847975"/>
            <wp:effectExtent l="19050" t="0" r="0" b="0"/>
            <wp:docPr id="7"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 cstate="print"/>
                    <a:srcRect l="46154" b="71870"/>
                    <a:stretch>
                      <a:fillRect/>
                    </a:stretch>
                  </pic:blipFill>
                  <pic:spPr bwMode="auto">
                    <a:xfrm>
                      <a:off x="0" y="0"/>
                      <a:ext cx="3111372" cy="2847975"/>
                    </a:xfrm>
                    <a:prstGeom prst="rect">
                      <a:avLst/>
                    </a:prstGeom>
                    <a:noFill/>
                    <a:ln w="9525">
                      <a:noFill/>
                      <a:miter lim="800000"/>
                      <a:headEnd/>
                      <a:tailEnd/>
                    </a:ln>
                  </pic:spPr>
                </pic:pic>
              </a:graphicData>
            </a:graphic>
          </wp:inline>
        </w:drawing>
      </w:r>
    </w:p>
    <w:p w:rsidR="00253F8E" w:rsidRPr="002F07B2" w:rsidRDefault="002F07B2" w:rsidP="00E21B9C">
      <w:pPr>
        <w:pStyle w:val="af5"/>
        <w:spacing w:before="0" w:beforeAutospacing="0" w:after="0" w:afterAutospacing="0"/>
        <w:rPr>
          <w:sz w:val="28"/>
          <w:szCs w:val="28"/>
        </w:rPr>
      </w:pPr>
      <w:r w:rsidRPr="002F07B2">
        <w:rPr>
          <w:sz w:val="28"/>
          <w:szCs w:val="28"/>
          <w:lang w:val="uk-UA"/>
        </w:rPr>
        <w:t>Мал. 1</w:t>
      </w:r>
      <w:r w:rsidR="00253F8E" w:rsidRPr="002F07B2">
        <w:rPr>
          <w:color w:val="000080"/>
          <w:sz w:val="28"/>
          <w:szCs w:val="28"/>
          <w:lang w:val="uk-UA"/>
        </w:rPr>
        <w:br/>
      </w:r>
    </w:p>
    <w:p w:rsidR="008B5097" w:rsidRDefault="008B5097"/>
    <w:p w:rsidR="008B5097" w:rsidRDefault="008B5097"/>
    <w:p w:rsidR="008B5097" w:rsidRDefault="008B5097"/>
    <w:p w:rsidR="008B5097" w:rsidRDefault="008B5097"/>
    <w:p w:rsidR="008B5097" w:rsidRDefault="008B5097"/>
    <w:p w:rsidR="008B5097" w:rsidRDefault="008B5097"/>
    <w:p w:rsidR="008B5097" w:rsidRDefault="008B5097"/>
    <w:p w:rsidR="008B5097" w:rsidRDefault="008B5097"/>
    <w:p w:rsidR="008B5097" w:rsidRDefault="008B5097"/>
    <w:p w:rsidR="008B5097" w:rsidRDefault="008B5097"/>
    <w:p w:rsidR="008B5097" w:rsidRDefault="008B5097"/>
    <w:p w:rsidR="008B5097" w:rsidRDefault="008B5097"/>
    <w:p w:rsidR="008B5097" w:rsidRDefault="008B5097"/>
    <w:p w:rsidR="008B5097" w:rsidRDefault="008B5097"/>
    <w:p w:rsidR="008B5097" w:rsidRDefault="008B5097"/>
    <w:p w:rsidR="008B5097" w:rsidRDefault="008B5097">
      <w:r w:rsidRPr="008B5097">
        <w:rPr>
          <w:noProof/>
          <w:lang w:val="ru-RU" w:eastAsia="ru-RU" w:bidi="ar-SA"/>
        </w:rPr>
        <w:drawing>
          <wp:inline distT="0" distB="0" distL="0" distR="0">
            <wp:extent cx="5901515" cy="7581900"/>
            <wp:effectExtent l="19050" t="0" r="3985" b="0"/>
            <wp:docPr id="4"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cstate="print"/>
                    <a:srcRect t="10759"/>
                    <a:stretch>
                      <a:fillRect/>
                    </a:stretch>
                  </pic:blipFill>
                  <pic:spPr bwMode="auto">
                    <a:xfrm>
                      <a:off x="0" y="0"/>
                      <a:ext cx="5901515" cy="7581900"/>
                    </a:xfrm>
                    <a:prstGeom prst="rect">
                      <a:avLst/>
                    </a:prstGeom>
                    <a:noFill/>
                    <a:ln w="9525">
                      <a:noFill/>
                      <a:miter lim="800000"/>
                      <a:headEnd/>
                      <a:tailEnd/>
                    </a:ln>
                  </pic:spPr>
                </pic:pic>
              </a:graphicData>
            </a:graphic>
          </wp:inline>
        </w:drawing>
      </w:r>
    </w:p>
    <w:p w:rsidR="008B5097" w:rsidRDefault="008B5097"/>
    <w:p w:rsidR="002F07B2" w:rsidRDefault="002F07B2" w:rsidP="002F07B2">
      <w:pPr>
        <w:jc w:val="center"/>
        <w:rPr>
          <w:rFonts w:ascii="Times New Roman" w:hAnsi="Times New Roman"/>
          <w:sz w:val="28"/>
          <w:szCs w:val="28"/>
        </w:rPr>
      </w:pPr>
      <w:r>
        <w:rPr>
          <w:rFonts w:ascii="Times New Roman" w:hAnsi="Times New Roman"/>
          <w:sz w:val="28"/>
          <w:szCs w:val="28"/>
        </w:rPr>
        <w:t>Мал. 2</w:t>
      </w:r>
    </w:p>
    <w:p w:rsidR="003248F1" w:rsidRDefault="003248F1" w:rsidP="003248F1">
      <w:pPr>
        <w:rPr>
          <w:rFonts w:ascii="Times New Roman" w:hAnsi="Times New Roman"/>
          <w:sz w:val="28"/>
          <w:szCs w:val="28"/>
        </w:rPr>
      </w:pPr>
    </w:p>
    <w:p w:rsidR="00BD6B30" w:rsidRDefault="003248F1" w:rsidP="003248F1">
      <w:pPr>
        <w:rPr>
          <w:rFonts w:ascii="Times New Roman" w:hAnsi="Times New Roman"/>
          <w:sz w:val="28"/>
          <w:szCs w:val="28"/>
        </w:rPr>
      </w:pPr>
      <w:r>
        <w:rPr>
          <w:rFonts w:ascii="Times New Roman" w:hAnsi="Times New Roman"/>
          <w:sz w:val="28"/>
          <w:szCs w:val="28"/>
        </w:rPr>
        <w:t>Джерело:</w:t>
      </w:r>
    </w:p>
    <w:p w:rsidR="008B5097" w:rsidRDefault="00BD6B30" w:rsidP="003248F1">
      <w:pPr>
        <w:pStyle w:val="af5"/>
        <w:spacing w:before="0" w:beforeAutospacing="0" w:after="0" w:afterAutospacing="0"/>
        <w:rPr>
          <w:sz w:val="28"/>
          <w:szCs w:val="28"/>
        </w:rPr>
      </w:pPr>
      <w:r>
        <w:rPr>
          <w:sz w:val="28"/>
          <w:szCs w:val="28"/>
        </w:rPr>
        <w:t xml:space="preserve"> </w:t>
      </w:r>
      <w:r w:rsidRPr="00BD6B30">
        <w:rPr>
          <w:sz w:val="28"/>
          <w:szCs w:val="28"/>
        </w:rPr>
        <w:t>Журнал “Левша” №4</w:t>
      </w:r>
      <w:r w:rsidRPr="00BD6B30">
        <w:rPr>
          <w:sz w:val="28"/>
          <w:szCs w:val="28"/>
          <w:lang w:val="uk-UA"/>
        </w:rPr>
        <w:t>, 20</w:t>
      </w:r>
      <w:r w:rsidRPr="00BD6B30">
        <w:rPr>
          <w:sz w:val="28"/>
          <w:szCs w:val="28"/>
        </w:rPr>
        <w:t>01</w:t>
      </w:r>
      <w:r w:rsidRPr="00BD6B30">
        <w:rPr>
          <w:sz w:val="28"/>
          <w:szCs w:val="28"/>
          <w:lang w:val="uk-UA"/>
        </w:rPr>
        <w:t>р</w:t>
      </w:r>
      <w:r w:rsidRPr="00BD6B30">
        <w:rPr>
          <w:sz w:val="28"/>
          <w:szCs w:val="28"/>
        </w:rPr>
        <w:t>.</w:t>
      </w:r>
      <w:r>
        <w:rPr>
          <w:color w:val="000080"/>
          <w:sz w:val="28"/>
          <w:szCs w:val="28"/>
          <w:lang w:val="uk-UA"/>
        </w:rPr>
        <w:t xml:space="preserve"> </w:t>
      </w:r>
      <w:r>
        <w:rPr>
          <w:sz w:val="28"/>
          <w:szCs w:val="28"/>
        </w:rPr>
        <w:t xml:space="preserve"> </w:t>
      </w:r>
      <w:hyperlink r:id="rId8" w:history="1">
        <w:r w:rsidRPr="003C5F0F">
          <w:rPr>
            <w:rStyle w:val="af6"/>
            <w:sz w:val="28"/>
            <w:szCs w:val="28"/>
          </w:rPr>
          <w:t>http://tehnoarhiv.ru/levsha.htm</w:t>
        </w:r>
      </w:hyperlink>
    </w:p>
    <w:sectPr w:rsidR="008B5097" w:rsidSect="00197E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53F8E"/>
    <w:rsid w:val="0005695B"/>
    <w:rsid w:val="00080B0A"/>
    <w:rsid w:val="000C6FFC"/>
    <w:rsid w:val="00197EE7"/>
    <w:rsid w:val="00253F8E"/>
    <w:rsid w:val="00283AA3"/>
    <w:rsid w:val="002F07B2"/>
    <w:rsid w:val="003110DD"/>
    <w:rsid w:val="003248F1"/>
    <w:rsid w:val="004136EF"/>
    <w:rsid w:val="00436AAE"/>
    <w:rsid w:val="00437DB7"/>
    <w:rsid w:val="00726691"/>
    <w:rsid w:val="0073568F"/>
    <w:rsid w:val="008B5097"/>
    <w:rsid w:val="009F0DE9"/>
    <w:rsid w:val="00BA0BA1"/>
    <w:rsid w:val="00BD6B30"/>
    <w:rsid w:val="00DD28DF"/>
    <w:rsid w:val="00E21B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95B"/>
    <w:pPr>
      <w:spacing w:after="0" w:line="240" w:lineRule="auto"/>
    </w:pPr>
    <w:rPr>
      <w:sz w:val="24"/>
      <w:szCs w:val="24"/>
      <w:lang w:val="uk-UA"/>
    </w:rPr>
  </w:style>
  <w:style w:type="paragraph" w:styleId="1">
    <w:name w:val="heading 1"/>
    <w:basedOn w:val="a"/>
    <w:next w:val="a"/>
    <w:link w:val="10"/>
    <w:uiPriority w:val="9"/>
    <w:qFormat/>
    <w:rsid w:val="0005695B"/>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05695B"/>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05695B"/>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05695B"/>
    <w:pPr>
      <w:keepNext/>
      <w:spacing w:before="240" w:after="60"/>
      <w:outlineLvl w:val="3"/>
    </w:pPr>
    <w:rPr>
      <w:b/>
      <w:bCs/>
      <w:sz w:val="28"/>
      <w:szCs w:val="28"/>
    </w:rPr>
  </w:style>
  <w:style w:type="paragraph" w:styleId="5">
    <w:name w:val="heading 5"/>
    <w:basedOn w:val="a"/>
    <w:next w:val="a"/>
    <w:link w:val="50"/>
    <w:uiPriority w:val="9"/>
    <w:semiHidden/>
    <w:unhideWhenUsed/>
    <w:qFormat/>
    <w:rsid w:val="0005695B"/>
    <w:pPr>
      <w:spacing w:before="240" w:after="60"/>
      <w:outlineLvl w:val="4"/>
    </w:pPr>
    <w:rPr>
      <w:b/>
      <w:bCs/>
      <w:i/>
      <w:iCs/>
      <w:sz w:val="26"/>
      <w:szCs w:val="26"/>
    </w:rPr>
  </w:style>
  <w:style w:type="paragraph" w:styleId="6">
    <w:name w:val="heading 6"/>
    <w:basedOn w:val="a"/>
    <w:next w:val="a"/>
    <w:link w:val="60"/>
    <w:uiPriority w:val="9"/>
    <w:semiHidden/>
    <w:unhideWhenUsed/>
    <w:qFormat/>
    <w:rsid w:val="0005695B"/>
    <w:pPr>
      <w:spacing w:before="240" w:after="60"/>
      <w:outlineLvl w:val="5"/>
    </w:pPr>
    <w:rPr>
      <w:b/>
      <w:bCs/>
      <w:sz w:val="22"/>
      <w:szCs w:val="22"/>
    </w:rPr>
  </w:style>
  <w:style w:type="paragraph" w:styleId="7">
    <w:name w:val="heading 7"/>
    <w:basedOn w:val="a"/>
    <w:next w:val="a"/>
    <w:link w:val="70"/>
    <w:uiPriority w:val="9"/>
    <w:semiHidden/>
    <w:unhideWhenUsed/>
    <w:qFormat/>
    <w:rsid w:val="0005695B"/>
    <w:pPr>
      <w:spacing w:before="240" w:after="60"/>
      <w:outlineLvl w:val="6"/>
    </w:pPr>
  </w:style>
  <w:style w:type="paragraph" w:styleId="8">
    <w:name w:val="heading 8"/>
    <w:basedOn w:val="a"/>
    <w:next w:val="a"/>
    <w:link w:val="80"/>
    <w:uiPriority w:val="9"/>
    <w:semiHidden/>
    <w:unhideWhenUsed/>
    <w:qFormat/>
    <w:rsid w:val="0005695B"/>
    <w:pPr>
      <w:spacing w:before="240" w:after="60"/>
      <w:outlineLvl w:val="7"/>
    </w:pPr>
    <w:rPr>
      <w:i/>
      <w:iCs/>
    </w:rPr>
  </w:style>
  <w:style w:type="paragraph" w:styleId="9">
    <w:name w:val="heading 9"/>
    <w:basedOn w:val="a"/>
    <w:next w:val="a"/>
    <w:link w:val="90"/>
    <w:uiPriority w:val="9"/>
    <w:semiHidden/>
    <w:unhideWhenUsed/>
    <w:qFormat/>
    <w:rsid w:val="0005695B"/>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695B"/>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05695B"/>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05695B"/>
    <w:rPr>
      <w:rFonts w:asciiTheme="majorHAnsi" w:eastAsiaTheme="majorEastAsia" w:hAnsiTheme="majorHAnsi"/>
      <w:b/>
      <w:bCs/>
      <w:sz w:val="26"/>
      <w:szCs w:val="26"/>
    </w:rPr>
  </w:style>
  <w:style w:type="character" w:customStyle="1" w:styleId="40">
    <w:name w:val="Заголовок 4 Знак"/>
    <w:basedOn w:val="a0"/>
    <w:link w:val="4"/>
    <w:uiPriority w:val="9"/>
    <w:rsid w:val="0005695B"/>
    <w:rPr>
      <w:b/>
      <w:bCs/>
      <w:sz w:val="28"/>
      <w:szCs w:val="28"/>
    </w:rPr>
  </w:style>
  <w:style w:type="character" w:customStyle="1" w:styleId="50">
    <w:name w:val="Заголовок 5 Знак"/>
    <w:basedOn w:val="a0"/>
    <w:link w:val="5"/>
    <w:uiPriority w:val="9"/>
    <w:semiHidden/>
    <w:rsid w:val="0005695B"/>
    <w:rPr>
      <w:b/>
      <w:bCs/>
      <w:i/>
      <w:iCs/>
      <w:sz w:val="26"/>
      <w:szCs w:val="26"/>
    </w:rPr>
  </w:style>
  <w:style w:type="character" w:customStyle="1" w:styleId="60">
    <w:name w:val="Заголовок 6 Знак"/>
    <w:basedOn w:val="a0"/>
    <w:link w:val="6"/>
    <w:uiPriority w:val="9"/>
    <w:semiHidden/>
    <w:rsid w:val="0005695B"/>
    <w:rPr>
      <w:b/>
      <w:bCs/>
    </w:rPr>
  </w:style>
  <w:style w:type="character" w:customStyle="1" w:styleId="70">
    <w:name w:val="Заголовок 7 Знак"/>
    <w:basedOn w:val="a0"/>
    <w:link w:val="7"/>
    <w:uiPriority w:val="9"/>
    <w:semiHidden/>
    <w:rsid w:val="0005695B"/>
    <w:rPr>
      <w:sz w:val="24"/>
      <w:szCs w:val="24"/>
    </w:rPr>
  </w:style>
  <w:style w:type="character" w:customStyle="1" w:styleId="80">
    <w:name w:val="Заголовок 8 Знак"/>
    <w:basedOn w:val="a0"/>
    <w:link w:val="8"/>
    <w:uiPriority w:val="9"/>
    <w:semiHidden/>
    <w:rsid w:val="0005695B"/>
    <w:rPr>
      <w:i/>
      <w:iCs/>
      <w:sz w:val="24"/>
      <w:szCs w:val="24"/>
    </w:rPr>
  </w:style>
  <w:style w:type="character" w:customStyle="1" w:styleId="90">
    <w:name w:val="Заголовок 9 Знак"/>
    <w:basedOn w:val="a0"/>
    <w:link w:val="9"/>
    <w:uiPriority w:val="9"/>
    <w:semiHidden/>
    <w:rsid w:val="0005695B"/>
    <w:rPr>
      <w:rFonts w:asciiTheme="majorHAnsi" w:eastAsiaTheme="majorEastAsia" w:hAnsiTheme="majorHAnsi"/>
    </w:rPr>
  </w:style>
  <w:style w:type="paragraph" w:styleId="a3">
    <w:name w:val="Title"/>
    <w:basedOn w:val="a"/>
    <w:next w:val="a"/>
    <w:link w:val="a4"/>
    <w:uiPriority w:val="10"/>
    <w:qFormat/>
    <w:rsid w:val="0005695B"/>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05695B"/>
    <w:rPr>
      <w:rFonts w:asciiTheme="majorHAnsi" w:eastAsiaTheme="majorEastAsia" w:hAnsiTheme="majorHAnsi"/>
      <w:b/>
      <w:bCs/>
      <w:kern w:val="28"/>
      <w:sz w:val="32"/>
      <w:szCs w:val="32"/>
    </w:rPr>
  </w:style>
  <w:style w:type="paragraph" w:styleId="a5">
    <w:name w:val="Subtitle"/>
    <w:basedOn w:val="a"/>
    <w:next w:val="a"/>
    <w:link w:val="a6"/>
    <w:uiPriority w:val="11"/>
    <w:qFormat/>
    <w:rsid w:val="0005695B"/>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05695B"/>
    <w:rPr>
      <w:rFonts w:asciiTheme="majorHAnsi" w:eastAsiaTheme="majorEastAsia" w:hAnsiTheme="majorHAnsi"/>
      <w:sz w:val="24"/>
      <w:szCs w:val="24"/>
    </w:rPr>
  </w:style>
  <w:style w:type="character" w:styleId="a7">
    <w:name w:val="Strong"/>
    <w:basedOn w:val="a0"/>
    <w:uiPriority w:val="22"/>
    <w:qFormat/>
    <w:rsid w:val="0005695B"/>
    <w:rPr>
      <w:b/>
      <w:bCs/>
    </w:rPr>
  </w:style>
  <w:style w:type="character" w:styleId="a8">
    <w:name w:val="Emphasis"/>
    <w:basedOn w:val="a0"/>
    <w:uiPriority w:val="20"/>
    <w:qFormat/>
    <w:rsid w:val="0005695B"/>
    <w:rPr>
      <w:rFonts w:asciiTheme="minorHAnsi" w:hAnsiTheme="minorHAnsi"/>
      <w:b/>
      <w:i/>
      <w:iCs/>
    </w:rPr>
  </w:style>
  <w:style w:type="paragraph" w:styleId="a9">
    <w:name w:val="No Spacing"/>
    <w:basedOn w:val="a"/>
    <w:uiPriority w:val="1"/>
    <w:qFormat/>
    <w:rsid w:val="0005695B"/>
    <w:rPr>
      <w:szCs w:val="32"/>
    </w:rPr>
  </w:style>
  <w:style w:type="paragraph" w:styleId="aa">
    <w:name w:val="List Paragraph"/>
    <w:basedOn w:val="a"/>
    <w:uiPriority w:val="34"/>
    <w:qFormat/>
    <w:rsid w:val="0005695B"/>
    <w:pPr>
      <w:ind w:left="720"/>
      <w:contextualSpacing/>
    </w:pPr>
  </w:style>
  <w:style w:type="paragraph" w:styleId="21">
    <w:name w:val="Quote"/>
    <w:basedOn w:val="a"/>
    <w:next w:val="a"/>
    <w:link w:val="22"/>
    <w:uiPriority w:val="29"/>
    <w:qFormat/>
    <w:rsid w:val="0005695B"/>
    <w:rPr>
      <w:i/>
    </w:rPr>
  </w:style>
  <w:style w:type="character" w:customStyle="1" w:styleId="22">
    <w:name w:val="Цитата 2 Знак"/>
    <w:basedOn w:val="a0"/>
    <w:link w:val="21"/>
    <w:uiPriority w:val="29"/>
    <w:rsid w:val="0005695B"/>
    <w:rPr>
      <w:i/>
      <w:sz w:val="24"/>
      <w:szCs w:val="24"/>
    </w:rPr>
  </w:style>
  <w:style w:type="paragraph" w:styleId="ab">
    <w:name w:val="Intense Quote"/>
    <w:basedOn w:val="a"/>
    <w:next w:val="a"/>
    <w:link w:val="ac"/>
    <w:uiPriority w:val="30"/>
    <w:qFormat/>
    <w:rsid w:val="0005695B"/>
    <w:pPr>
      <w:ind w:left="720" w:right="720"/>
    </w:pPr>
    <w:rPr>
      <w:b/>
      <w:i/>
      <w:szCs w:val="22"/>
    </w:rPr>
  </w:style>
  <w:style w:type="character" w:customStyle="1" w:styleId="ac">
    <w:name w:val="Выделенная цитата Знак"/>
    <w:basedOn w:val="a0"/>
    <w:link w:val="ab"/>
    <w:uiPriority w:val="30"/>
    <w:rsid w:val="0005695B"/>
    <w:rPr>
      <w:b/>
      <w:i/>
      <w:sz w:val="24"/>
    </w:rPr>
  </w:style>
  <w:style w:type="character" w:styleId="ad">
    <w:name w:val="Subtle Emphasis"/>
    <w:uiPriority w:val="19"/>
    <w:qFormat/>
    <w:rsid w:val="0005695B"/>
    <w:rPr>
      <w:i/>
      <w:color w:val="5A5A5A" w:themeColor="text1" w:themeTint="A5"/>
    </w:rPr>
  </w:style>
  <w:style w:type="character" w:styleId="ae">
    <w:name w:val="Intense Emphasis"/>
    <w:basedOn w:val="a0"/>
    <w:uiPriority w:val="21"/>
    <w:qFormat/>
    <w:rsid w:val="0005695B"/>
    <w:rPr>
      <w:b/>
      <w:i/>
      <w:sz w:val="24"/>
      <w:szCs w:val="24"/>
      <w:u w:val="single"/>
    </w:rPr>
  </w:style>
  <w:style w:type="character" w:styleId="af">
    <w:name w:val="Subtle Reference"/>
    <w:basedOn w:val="a0"/>
    <w:uiPriority w:val="31"/>
    <w:qFormat/>
    <w:rsid w:val="0005695B"/>
    <w:rPr>
      <w:sz w:val="24"/>
      <w:szCs w:val="24"/>
      <w:u w:val="single"/>
    </w:rPr>
  </w:style>
  <w:style w:type="character" w:styleId="af0">
    <w:name w:val="Intense Reference"/>
    <w:basedOn w:val="a0"/>
    <w:uiPriority w:val="32"/>
    <w:qFormat/>
    <w:rsid w:val="0005695B"/>
    <w:rPr>
      <w:b/>
      <w:sz w:val="24"/>
      <w:u w:val="single"/>
    </w:rPr>
  </w:style>
  <w:style w:type="character" w:styleId="af1">
    <w:name w:val="Book Title"/>
    <w:basedOn w:val="a0"/>
    <w:uiPriority w:val="33"/>
    <w:qFormat/>
    <w:rsid w:val="0005695B"/>
    <w:rPr>
      <w:rFonts w:asciiTheme="majorHAnsi" w:eastAsiaTheme="majorEastAsia" w:hAnsiTheme="majorHAnsi"/>
      <w:b/>
      <w:i/>
      <w:sz w:val="24"/>
      <w:szCs w:val="24"/>
    </w:rPr>
  </w:style>
  <w:style w:type="paragraph" w:styleId="af2">
    <w:name w:val="TOC Heading"/>
    <w:basedOn w:val="1"/>
    <w:next w:val="a"/>
    <w:uiPriority w:val="39"/>
    <w:semiHidden/>
    <w:unhideWhenUsed/>
    <w:qFormat/>
    <w:rsid w:val="0005695B"/>
    <w:pPr>
      <w:outlineLvl w:val="9"/>
    </w:pPr>
  </w:style>
  <w:style w:type="paragraph" w:styleId="af3">
    <w:name w:val="Balloon Text"/>
    <w:basedOn w:val="a"/>
    <w:link w:val="af4"/>
    <w:uiPriority w:val="99"/>
    <w:semiHidden/>
    <w:unhideWhenUsed/>
    <w:rsid w:val="00253F8E"/>
    <w:rPr>
      <w:rFonts w:ascii="Tahoma" w:hAnsi="Tahoma" w:cs="Tahoma"/>
      <w:sz w:val="16"/>
      <w:szCs w:val="16"/>
    </w:rPr>
  </w:style>
  <w:style w:type="character" w:customStyle="1" w:styleId="af4">
    <w:name w:val="Текст выноски Знак"/>
    <w:basedOn w:val="a0"/>
    <w:link w:val="af3"/>
    <w:uiPriority w:val="99"/>
    <w:semiHidden/>
    <w:rsid w:val="00253F8E"/>
    <w:rPr>
      <w:rFonts w:ascii="Tahoma" w:hAnsi="Tahoma" w:cs="Tahoma"/>
      <w:sz w:val="16"/>
      <w:szCs w:val="16"/>
      <w:lang w:val="uk-UA"/>
    </w:rPr>
  </w:style>
  <w:style w:type="paragraph" w:styleId="af5">
    <w:name w:val="Normal (Web)"/>
    <w:basedOn w:val="a"/>
    <w:uiPriority w:val="99"/>
    <w:unhideWhenUsed/>
    <w:rsid w:val="00253F8E"/>
    <w:pPr>
      <w:spacing w:before="100" w:beforeAutospacing="1" w:after="100" w:afterAutospacing="1"/>
    </w:pPr>
    <w:rPr>
      <w:rFonts w:ascii="Times New Roman" w:eastAsia="Times New Roman" w:hAnsi="Times New Roman"/>
      <w:lang w:val="ru-RU" w:eastAsia="ru-RU" w:bidi="ar-SA"/>
    </w:rPr>
  </w:style>
  <w:style w:type="character" w:styleId="af6">
    <w:name w:val="Hyperlink"/>
    <w:basedOn w:val="a0"/>
    <w:uiPriority w:val="99"/>
    <w:unhideWhenUsed/>
    <w:rsid w:val="00BD6B3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8623719">
      <w:bodyDiv w:val="1"/>
      <w:marLeft w:val="0"/>
      <w:marRight w:val="0"/>
      <w:marTop w:val="0"/>
      <w:marBottom w:val="0"/>
      <w:divBdr>
        <w:top w:val="none" w:sz="0" w:space="0" w:color="auto"/>
        <w:left w:val="none" w:sz="0" w:space="0" w:color="auto"/>
        <w:bottom w:val="none" w:sz="0" w:space="0" w:color="auto"/>
        <w:right w:val="none" w:sz="0" w:space="0" w:color="auto"/>
      </w:divBdr>
    </w:div>
    <w:div w:id="358556529">
      <w:bodyDiv w:val="1"/>
      <w:marLeft w:val="0"/>
      <w:marRight w:val="0"/>
      <w:marTop w:val="0"/>
      <w:marBottom w:val="0"/>
      <w:divBdr>
        <w:top w:val="none" w:sz="0" w:space="0" w:color="auto"/>
        <w:left w:val="none" w:sz="0" w:space="0" w:color="auto"/>
        <w:bottom w:val="none" w:sz="0" w:space="0" w:color="auto"/>
        <w:right w:val="none" w:sz="0" w:space="0" w:color="auto"/>
      </w:divBdr>
    </w:div>
    <w:div w:id="426268884">
      <w:bodyDiv w:val="1"/>
      <w:marLeft w:val="0"/>
      <w:marRight w:val="0"/>
      <w:marTop w:val="0"/>
      <w:marBottom w:val="0"/>
      <w:divBdr>
        <w:top w:val="none" w:sz="0" w:space="0" w:color="auto"/>
        <w:left w:val="none" w:sz="0" w:space="0" w:color="auto"/>
        <w:bottom w:val="none" w:sz="0" w:space="0" w:color="auto"/>
        <w:right w:val="none" w:sz="0" w:space="0" w:color="auto"/>
      </w:divBdr>
    </w:div>
    <w:div w:id="700059585">
      <w:bodyDiv w:val="1"/>
      <w:marLeft w:val="0"/>
      <w:marRight w:val="0"/>
      <w:marTop w:val="0"/>
      <w:marBottom w:val="0"/>
      <w:divBdr>
        <w:top w:val="none" w:sz="0" w:space="0" w:color="auto"/>
        <w:left w:val="none" w:sz="0" w:space="0" w:color="auto"/>
        <w:bottom w:val="none" w:sz="0" w:space="0" w:color="auto"/>
        <w:right w:val="none" w:sz="0" w:space="0" w:color="auto"/>
      </w:divBdr>
    </w:div>
    <w:div w:id="1946188995">
      <w:bodyDiv w:val="1"/>
      <w:marLeft w:val="0"/>
      <w:marRight w:val="0"/>
      <w:marTop w:val="0"/>
      <w:marBottom w:val="0"/>
      <w:divBdr>
        <w:top w:val="none" w:sz="0" w:space="0" w:color="auto"/>
        <w:left w:val="none" w:sz="0" w:space="0" w:color="auto"/>
        <w:bottom w:val="none" w:sz="0" w:space="0" w:color="auto"/>
        <w:right w:val="none" w:sz="0" w:space="0" w:color="auto"/>
      </w:divBdr>
    </w:div>
    <w:div w:id="2065256016">
      <w:bodyDiv w:val="1"/>
      <w:marLeft w:val="0"/>
      <w:marRight w:val="0"/>
      <w:marTop w:val="0"/>
      <w:marBottom w:val="0"/>
      <w:divBdr>
        <w:top w:val="none" w:sz="0" w:space="0" w:color="auto"/>
        <w:left w:val="none" w:sz="0" w:space="0" w:color="auto"/>
        <w:bottom w:val="none" w:sz="0" w:space="0" w:color="auto"/>
        <w:right w:val="none" w:sz="0" w:space="0" w:color="auto"/>
      </w:divBdr>
    </w:div>
    <w:div w:id="2107729829">
      <w:bodyDiv w:val="1"/>
      <w:marLeft w:val="0"/>
      <w:marRight w:val="0"/>
      <w:marTop w:val="0"/>
      <w:marBottom w:val="0"/>
      <w:divBdr>
        <w:top w:val="none" w:sz="0" w:space="0" w:color="auto"/>
        <w:left w:val="none" w:sz="0" w:space="0" w:color="auto"/>
        <w:bottom w:val="none" w:sz="0" w:space="0" w:color="auto"/>
        <w:right w:val="none" w:sz="0" w:space="0" w:color="auto"/>
      </w:divBdr>
    </w:div>
    <w:div w:id="214561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ehnoarhiv.ru/levsha.htm" TargetMode="External"/><Relationship Id="rId3" Type="http://schemas.openxmlformats.org/officeDocument/2006/relationships/webSettings" Target="webSettings.xml"/><Relationship Id="rId7" Type="http://schemas.openxmlformats.org/officeDocument/2006/relationships/image" Target="media/image3.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uchifiziku.ru/wp-content/uploads/2012/08/1pt.jpg"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3</Pages>
  <Words>407</Words>
  <Characters>2321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6</cp:revision>
  <dcterms:created xsi:type="dcterms:W3CDTF">2017-07-07T07:16:00Z</dcterms:created>
  <dcterms:modified xsi:type="dcterms:W3CDTF">2017-07-16T15:27:00Z</dcterms:modified>
</cp:coreProperties>
</file>