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55" w:rsidRDefault="000B5B55" w:rsidP="000B5B55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0B5B55" w:rsidRDefault="000B5B55" w:rsidP="000B5B55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0B5B55" w:rsidRDefault="000B5B55" w:rsidP="000B5B55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0B5B55" w:rsidRDefault="000B5B55" w:rsidP="000B5B5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val="ru-RU" w:eastAsia="ru-RU" w:bidi="ar-SA"/>
        </w:rPr>
        <w:drawing>
          <wp:inline distT="0" distB="0" distL="0" distR="0">
            <wp:extent cx="3905250" cy="5715000"/>
            <wp:effectExtent l="19050" t="0" r="0" b="0"/>
            <wp:docPr id="2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55" w:rsidRDefault="000B5B55" w:rsidP="000B5B55"/>
    <w:p w:rsidR="000B5B55" w:rsidRDefault="000B5B55" w:rsidP="000B5B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Технічні характеристики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Клас точності</w:t>
      </w:r>
      <w:r>
        <w:rPr>
          <w:sz w:val="28"/>
          <w:szCs w:val="28"/>
        </w:rPr>
        <w:tab/>
        <w:t>1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Число тарифів</w:t>
      </w:r>
      <w:r>
        <w:rPr>
          <w:sz w:val="28"/>
          <w:szCs w:val="28"/>
        </w:rPr>
        <w:tab/>
        <w:t>1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 xml:space="preserve">Частота </w:t>
      </w:r>
      <w:proofErr w:type="spellStart"/>
      <w:r>
        <w:rPr>
          <w:sz w:val="28"/>
          <w:szCs w:val="28"/>
        </w:rPr>
        <w:t>измерительной</w:t>
      </w:r>
      <w:proofErr w:type="spellEnd"/>
      <w:r>
        <w:rPr>
          <w:sz w:val="28"/>
          <w:szCs w:val="28"/>
        </w:rPr>
        <w:t xml:space="preserve"> сети, Гц</w:t>
      </w:r>
      <w:r>
        <w:rPr>
          <w:sz w:val="28"/>
          <w:szCs w:val="28"/>
        </w:rPr>
        <w:tab/>
        <w:t>50±2,5</w:t>
      </w:r>
    </w:p>
    <w:p w:rsidR="000B5B55" w:rsidRDefault="000B5B55" w:rsidP="000B5B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Номинальна</w:t>
      </w:r>
      <w:proofErr w:type="spellEnd"/>
      <w:r>
        <w:rPr>
          <w:sz w:val="28"/>
          <w:szCs w:val="28"/>
        </w:rPr>
        <w:t xml:space="preserve"> напруга, В</w:t>
      </w:r>
      <w:r>
        <w:rPr>
          <w:sz w:val="28"/>
          <w:szCs w:val="28"/>
        </w:rPr>
        <w:tab/>
        <w:t>220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Діапазон робочої температури, °С</w:t>
      </w:r>
      <w:r>
        <w:rPr>
          <w:sz w:val="28"/>
          <w:szCs w:val="28"/>
        </w:rPr>
        <w:tab/>
        <w:t>от -40 до 60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Габаритні розміри, не більше, мм</w:t>
      </w:r>
      <w:r>
        <w:rPr>
          <w:sz w:val="28"/>
          <w:szCs w:val="28"/>
        </w:rPr>
        <w:tab/>
        <w:t>110 x 89 x 72,5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Номінальна (максимальна) сила струму, А</w:t>
      </w:r>
      <w:r>
        <w:rPr>
          <w:sz w:val="28"/>
          <w:szCs w:val="28"/>
        </w:rPr>
        <w:tab/>
        <w:t>5(60)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Маса, не більше, кг</w:t>
      </w:r>
      <w:r>
        <w:rPr>
          <w:sz w:val="28"/>
          <w:szCs w:val="28"/>
        </w:rPr>
        <w:tab/>
        <w:t>0,6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Строк служби 15 років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 xml:space="preserve">Ціна 350 </w:t>
      </w:r>
      <w:proofErr w:type="spellStart"/>
      <w:r>
        <w:rPr>
          <w:sz w:val="28"/>
          <w:szCs w:val="28"/>
        </w:rPr>
        <w:t>грн</w:t>
      </w:r>
      <w:proofErr w:type="spellEnd"/>
    </w:p>
    <w:p w:rsidR="000B5B55" w:rsidRDefault="000B5B55" w:rsidP="000B5B55"/>
    <w:p w:rsidR="000B5B55" w:rsidRDefault="000B5B55" w:rsidP="000B5B55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029075" cy="6096000"/>
            <wp:effectExtent l="19050" t="0" r="9525" b="0"/>
            <wp:docPr id="3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55" w:rsidRDefault="000B5B55" w:rsidP="000B5B55"/>
    <w:p w:rsidR="000B5B55" w:rsidRDefault="000B5B55" w:rsidP="000B5B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Технічні характеристики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Клас точності</w:t>
      </w:r>
      <w:r>
        <w:rPr>
          <w:sz w:val="28"/>
          <w:szCs w:val="28"/>
        </w:rPr>
        <w:tab/>
        <w:t>1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Число тарифів</w:t>
      </w:r>
      <w:r>
        <w:rPr>
          <w:sz w:val="28"/>
          <w:szCs w:val="28"/>
        </w:rPr>
        <w:tab/>
        <w:t>1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Частота електричного струму, Гц</w:t>
      </w:r>
      <w:r>
        <w:rPr>
          <w:sz w:val="28"/>
          <w:szCs w:val="28"/>
        </w:rPr>
        <w:tab/>
        <w:t>50±2,5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Номінальна напруга, В</w:t>
      </w:r>
      <w:r>
        <w:rPr>
          <w:sz w:val="28"/>
          <w:szCs w:val="28"/>
        </w:rPr>
        <w:tab/>
        <w:t>220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Діапазон робочої температури, °С</w:t>
      </w:r>
      <w:r>
        <w:rPr>
          <w:sz w:val="28"/>
          <w:szCs w:val="28"/>
        </w:rPr>
        <w:tab/>
        <w:t>от -40 до 70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Габаритні розміри, не більше, мм</w:t>
      </w:r>
      <w:r>
        <w:rPr>
          <w:sz w:val="28"/>
          <w:szCs w:val="28"/>
        </w:rPr>
        <w:tab/>
        <w:t>183 x 115 x 53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Номінальна (максимальна) сила струму, А</w:t>
      </w:r>
      <w:r>
        <w:rPr>
          <w:sz w:val="28"/>
          <w:szCs w:val="28"/>
        </w:rPr>
        <w:tab/>
        <w:t>10(100)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Маса, не більше, кг</w:t>
      </w:r>
      <w:r>
        <w:rPr>
          <w:sz w:val="28"/>
          <w:szCs w:val="28"/>
        </w:rPr>
        <w:tab/>
        <w:t xml:space="preserve">0,7 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Строк служби 15 років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 xml:space="preserve">Ціна 380 </w:t>
      </w:r>
      <w:proofErr w:type="spellStart"/>
      <w:r>
        <w:rPr>
          <w:sz w:val="28"/>
          <w:szCs w:val="28"/>
        </w:rPr>
        <w:t>грн</w:t>
      </w:r>
      <w:proofErr w:type="spellEnd"/>
    </w:p>
    <w:p w:rsidR="000B5B55" w:rsidRDefault="000B5B55" w:rsidP="000B5B55"/>
    <w:p w:rsidR="000B5B55" w:rsidRDefault="000B5B55" w:rsidP="000B5B55"/>
    <w:p w:rsidR="000B5B55" w:rsidRDefault="000B5B55" w:rsidP="000B5B55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181475" cy="4933950"/>
            <wp:effectExtent l="19050" t="0" r="9525" b="0"/>
            <wp:docPr id="4" name="Рисунок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 l="21091" t="11273" r="15273" b="13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55" w:rsidRDefault="000B5B55" w:rsidP="000B5B55"/>
    <w:p w:rsidR="000B5B55" w:rsidRDefault="000B5B55" w:rsidP="000B5B55"/>
    <w:p w:rsidR="000B5B55" w:rsidRDefault="000B5B55" w:rsidP="000B5B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Технічні характеристики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Клас точності</w:t>
      </w:r>
      <w:r>
        <w:rPr>
          <w:sz w:val="28"/>
          <w:szCs w:val="28"/>
        </w:rPr>
        <w:tab/>
        <w:t>1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Число тарифів</w:t>
      </w:r>
      <w:r>
        <w:rPr>
          <w:sz w:val="28"/>
          <w:szCs w:val="28"/>
        </w:rPr>
        <w:tab/>
        <w:t>2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Частота електричного струму, Гц</w:t>
      </w:r>
      <w:r>
        <w:rPr>
          <w:sz w:val="28"/>
          <w:szCs w:val="28"/>
        </w:rPr>
        <w:tab/>
        <w:t>50±2,5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Номінальна напруга, В</w:t>
      </w:r>
      <w:r>
        <w:rPr>
          <w:sz w:val="28"/>
          <w:szCs w:val="28"/>
        </w:rPr>
        <w:tab/>
        <w:t>220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Діапазон робочої температури, °С</w:t>
      </w:r>
      <w:r>
        <w:rPr>
          <w:sz w:val="28"/>
          <w:szCs w:val="28"/>
        </w:rPr>
        <w:tab/>
        <w:t>от -30 до 70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Габаритні розміри, не більше, мм</w:t>
      </w:r>
      <w:r>
        <w:rPr>
          <w:sz w:val="28"/>
          <w:szCs w:val="28"/>
        </w:rPr>
        <w:tab/>
        <w:t>183 x 115 x 53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Номінальна (максимальна) сила струму, А</w:t>
      </w:r>
      <w:r>
        <w:rPr>
          <w:sz w:val="28"/>
          <w:szCs w:val="28"/>
        </w:rPr>
        <w:tab/>
        <w:t>5(60)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Маса, не більше, кг</w:t>
      </w:r>
      <w:r>
        <w:rPr>
          <w:sz w:val="28"/>
          <w:szCs w:val="28"/>
        </w:rPr>
        <w:tab/>
        <w:t>1,0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Строк служби 15 років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 xml:space="preserve">Ціна 1000 </w:t>
      </w:r>
      <w:proofErr w:type="spellStart"/>
      <w:r>
        <w:rPr>
          <w:sz w:val="28"/>
          <w:szCs w:val="28"/>
        </w:rPr>
        <w:t>грн</w:t>
      </w:r>
      <w:proofErr w:type="spellEnd"/>
    </w:p>
    <w:p w:rsidR="000B5B55" w:rsidRDefault="000B5B55" w:rsidP="000B5B55"/>
    <w:p w:rsidR="000B5B55" w:rsidRDefault="000B5B55" w:rsidP="000B5B55"/>
    <w:p w:rsidR="000B5B55" w:rsidRDefault="000B5B55" w:rsidP="000B5B55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324350" cy="6096000"/>
            <wp:effectExtent l="19050" t="0" r="0" b="0"/>
            <wp:docPr id="5" name="Рисунок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55" w:rsidRDefault="000B5B55" w:rsidP="000B5B55"/>
    <w:p w:rsidR="000B5B55" w:rsidRDefault="000B5B55" w:rsidP="000B5B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Технічні характеристики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Клас точності</w:t>
      </w:r>
      <w:r>
        <w:rPr>
          <w:sz w:val="28"/>
          <w:szCs w:val="28"/>
        </w:rPr>
        <w:tab/>
        <w:t>1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Число тарифів</w:t>
      </w:r>
      <w:r>
        <w:rPr>
          <w:sz w:val="28"/>
          <w:szCs w:val="28"/>
        </w:rPr>
        <w:tab/>
        <w:t>2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Частота електричного струму, Гц</w:t>
      </w:r>
      <w:r>
        <w:rPr>
          <w:sz w:val="28"/>
          <w:szCs w:val="28"/>
        </w:rPr>
        <w:tab/>
        <w:t>50±2,5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Номінальна напруга, В</w:t>
      </w:r>
      <w:r>
        <w:rPr>
          <w:sz w:val="28"/>
          <w:szCs w:val="28"/>
        </w:rPr>
        <w:tab/>
        <w:t>220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Діапазон робочої температури, °С</w:t>
      </w:r>
      <w:r>
        <w:rPr>
          <w:sz w:val="28"/>
          <w:szCs w:val="28"/>
        </w:rPr>
        <w:tab/>
        <w:t>от -30 до 70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Габаритні розміри, не більше, мм</w:t>
      </w:r>
      <w:r>
        <w:rPr>
          <w:sz w:val="28"/>
          <w:szCs w:val="28"/>
        </w:rPr>
        <w:tab/>
        <w:t>183 x 115 x 53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Номінальна (максимальна) сила струму, А</w:t>
      </w:r>
      <w:r>
        <w:rPr>
          <w:sz w:val="28"/>
          <w:szCs w:val="28"/>
        </w:rPr>
        <w:tab/>
        <w:t>10(100)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Маса, не більше, кг</w:t>
      </w:r>
      <w:r>
        <w:rPr>
          <w:sz w:val="28"/>
          <w:szCs w:val="28"/>
        </w:rPr>
        <w:tab/>
        <w:t>1,0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Строк служби 15 років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 xml:space="preserve">Ціна 1200 </w:t>
      </w:r>
      <w:proofErr w:type="spellStart"/>
      <w:r>
        <w:rPr>
          <w:sz w:val="28"/>
          <w:szCs w:val="28"/>
        </w:rPr>
        <w:t>грн</w:t>
      </w:r>
      <w:proofErr w:type="spellEnd"/>
    </w:p>
    <w:p w:rsidR="000B5B55" w:rsidRDefault="000B5B55" w:rsidP="000B5B55">
      <w:pPr>
        <w:rPr>
          <w:sz w:val="28"/>
          <w:szCs w:val="28"/>
        </w:rPr>
      </w:pPr>
    </w:p>
    <w:p w:rsidR="000B5B55" w:rsidRDefault="000B5B55" w:rsidP="000B5B55"/>
    <w:p w:rsidR="000B5B55" w:rsidRDefault="000B5B55" w:rsidP="000B5B55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324350" cy="3343275"/>
            <wp:effectExtent l="19050" t="0" r="0" b="0"/>
            <wp:docPr id="6" name="Рисунок 6" descr="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995" r="1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55" w:rsidRDefault="000B5B55" w:rsidP="000B5B55"/>
    <w:p w:rsidR="000B5B55" w:rsidRDefault="000B5B55" w:rsidP="000B5B55"/>
    <w:p w:rsidR="000B5B55" w:rsidRDefault="000B5B55" w:rsidP="000B5B55"/>
    <w:p w:rsidR="000B5B55" w:rsidRDefault="000B5B55" w:rsidP="000B5B55"/>
    <w:p w:rsidR="000B5B55" w:rsidRDefault="000B5B55" w:rsidP="000B5B55"/>
    <w:p w:rsidR="000B5B55" w:rsidRDefault="000B5B55" w:rsidP="000B5B5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Технічні характеристики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Клас точності</w:t>
      </w:r>
      <w:r>
        <w:rPr>
          <w:sz w:val="28"/>
          <w:szCs w:val="28"/>
        </w:rPr>
        <w:tab/>
        <w:t>2,0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Число тарифів</w:t>
      </w:r>
      <w:r>
        <w:rPr>
          <w:sz w:val="28"/>
          <w:szCs w:val="28"/>
        </w:rPr>
        <w:tab/>
        <w:t>1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Частота електричного струму, Гц</w:t>
      </w:r>
      <w:r>
        <w:rPr>
          <w:sz w:val="28"/>
          <w:szCs w:val="28"/>
        </w:rPr>
        <w:tab/>
        <w:t>50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Номінальна напруга, В</w:t>
      </w:r>
      <w:r>
        <w:rPr>
          <w:sz w:val="28"/>
          <w:szCs w:val="28"/>
        </w:rPr>
        <w:tab/>
        <w:t>220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Діапазон робочої температури, °С</w:t>
      </w:r>
      <w:r>
        <w:rPr>
          <w:sz w:val="28"/>
          <w:szCs w:val="28"/>
        </w:rPr>
        <w:tab/>
        <w:t>от -20 до 55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Габаритні розміри, діаметр не більше, мм</w:t>
      </w:r>
      <w:r>
        <w:rPr>
          <w:sz w:val="28"/>
          <w:szCs w:val="28"/>
        </w:rPr>
        <w:tab/>
        <w:t xml:space="preserve"> 185 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Номінальна (максимальна) сила струму, А</w:t>
      </w:r>
      <w:r>
        <w:rPr>
          <w:sz w:val="28"/>
          <w:szCs w:val="28"/>
        </w:rPr>
        <w:tab/>
        <w:t>10(40)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Маса, не більше, кг</w:t>
      </w:r>
      <w:r>
        <w:rPr>
          <w:sz w:val="28"/>
          <w:szCs w:val="28"/>
        </w:rPr>
        <w:tab/>
        <w:t>1,2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>Строк служби 32 роки</w:t>
      </w:r>
    </w:p>
    <w:p w:rsidR="000B5B55" w:rsidRDefault="000B5B55" w:rsidP="000B5B55">
      <w:pPr>
        <w:rPr>
          <w:sz w:val="28"/>
          <w:szCs w:val="28"/>
        </w:rPr>
      </w:pPr>
      <w:r>
        <w:rPr>
          <w:sz w:val="28"/>
          <w:szCs w:val="28"/>
        </w:rPr>
        <w:t xml:space="preserve">Ціна 280 </w:t>
      </w:r>
      <w:proofErr w:type="spellStart"/>
      <w:r>
        <w:rPr>
          <w:sz w:val="28"/>
          <w:szCs w:val="28"/>
        </w:rPr>
        <w:t>грн</w:t>
      </w:r>
      <w:proofErr w:type="spellEnd"/>
    </w:p>
    <w:p w:rsidR="000B5B55" w:rsidRDefault="000B5B55" w:rsidP="000B5B55"/>
    <w:p w:rsidR="000B5B55" w:rsidRDefault="000B5B55" w:rsidP="000B5B55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0B5B55" w:rsidRDefault="000B5B55" w:rsidP="000B5B55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0B5B55" w:rsidRDefault="000B5B55" w:rsidP="000B5B55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0B5B55" w:rsidRDefault="000B5B55" w:rsidP="000B5B55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0B5B55" w:rsidRDefault="000B5B55" w:rsidP="000B5B55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0B5B55" w:rsidRDefault="000B5B55" w:rsidP="000B5B55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0B5B55" w:rsidRDefault="000B5B55" w:rsidP="000B5B55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0B5B55" w:rsidRDefault="000B5B55" w:rsidP="000B5B55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197EE7" w:rsidRDefault="00197EE7"/>
    <w:sectPr w:rsidR="00197EE7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55"/>
    <w:rsid w:val="0005695B"/>
    <w:rsid w:val="000B5B55"/>
    <w:rsid w:val="000C6FFC"/>
    <w:rsid w:val="00197EE7"/>
    <w:rsid w:val="003110DD"/>
    <w:rsid w:val="004136EF"/>
    <w:rsid w:val="00437DB7"/>
    <w:rsid w:val="0086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55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B5B5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5B5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2017-07-25T14:40:00Z</dcterms:created>
  <dcterms:modified xsi:type="dcterms:W3CDTF">2017-07-25T14:40:00Z</dcterms:modified>
</cp:coreProperties>
</file>