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84" w:rsidRDefault="000D4C40" w:rsidP="00B64D84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Урок-змагання «Теплові явища»</w:t>
      </w:r>
    </w:p>
    <w:p w:rsidR="004370F2" w:rsidRPr="004370F2" w:rsidRDefault="004370F2" w:rsidP="00B64D84">
      <w:pPr>
        <w:jc w:val="center"/>
        <w:rPr>
          <w:rFonts w:ascii="Times New Roman" w:hAnsi="Times New Roman" w:cs="Times New Roman"/>
          <w:sz w:val="32"/>
          <w:szCs w:val="32"/>
        </w:rPr>
      </w:pPr>
      <w:r w:rsidRPr="004370F2">
        <w:rPr>
          <w:rFonts w:ascii="Times New Roman" w:hAnsi="Times New Roman" w:cs="Times New Roman"/>
          <w:sz w:val="32"/>
          <w:szCs w:val="32"/>
        </w:rPr>
        <w:t>Урок-гра</w:t>
      </w:r>
    </w:p>
    <w:p w:rsidR="00B64D84" w:rsidRDefault="00B64D84" w:rsidP="004370F2">
      <w:pPr>
        <w:jc w:val="both"/>
        <w:rPr>
          <w:rFonts w:ascii="Times New Roman" w:hAnsi="Times New Roman" w:cs="Times New Roman"/>
          <w:sz w:val="28"/>
          <w:szCs w:val="28"/>
        </w:rPr>
      </w:pPr>
      <w:r w:rsidRPr="004370F2">
        <w:rPr>
          <w:rFonts w:ascii="Times New Roman" w:hAnsi="Times New Roman" w:cs="Times New Roman"/>
          <w:b/>
          <w:i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Узагальнити вивчений навчальний матеріал розділу «Теплові явища», систематизувати знання учнів про особливості теплових процесів.</w:t>
      </w:r>
    </w:p>
    <w:p w:rsidR="00B64D84" w:rsidRDefault="00B64D84" w:rsidP="0043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Сформувати системно-інформаційний підхід до аналізу навколишнього світу.</w:t>
      </w:r>
    </w:p>
    <w:p w:rsidR="00B64D84" w:rsidRDefault="00B64D84" w:rsidP="0043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абстрактне та творче мислення, уяву. Виховувати стійкий інтерес до предмету,</w:t>
      </w:r>
      <w:r w:rsidRPr="00B64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здатність учнів до толерантного спілкування, почуття відповідальності, взаємодопомоги. </w:t>
      </w:r>
    </w:p>
    <w:p w:rsidR="00B64D84" w:rsidRDefault="00B64D84" w:rsidP="0043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Корегувати вміння зосереджувати увагу на основних відомостях, </w:t>
      </w:r>
      <w:r w:rsidR="004370F2">
        <w:rPr>
          <w:rFonts w:ascii="Times New Roman" w:hAnsi="Times New Roman" w:cs="Times New Roman"/>
          <w:sz w:val="28"/>
          <w:szCs w:val="28"/>
        </w:rPr>
        <w:t>робити висновки на основі здійсненого аналізу</w:t>
      </w:r>
      <w:r w:rsidR="00495337">
        <w:rPr>
          <w:rFonts w:ascii="Times New Roman" w:hAnsi="Times New Roman" w:cs="Times New Roman"/>
          <w:sz w:val="28"/>
          <w:szCs w:val="28"/>
        </w:rPr>
        <w:t>.</w:t>
      </w:r>
    </w:p>
    <w:p w:rsidR="004370F2" w:rsidRDefault="004370F2" w:rsidP="0043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0F2" w:rsidRDefault="004370F2" w:rsidP="00437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F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370F2" w:rsidRPr="001D784A" w:rsidRDefault="004370F2" w:rsidP="00437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4A">
        <w:rPr>
          <w:rFonts w:ascii="Times New Roman" w:hAnsi="Times New Roman" w:cs="Times New Roman"/>
          <w:b/>
          <w:sz w:val="28"/>
          <w:szCs w:val="28"/>
        </w:rPr>
        <w:t>І. Організаційний етап.</w:t>
      </w:r>
    </w:p>
    <w:p w:rsidR="0083106F" w:rsidRDefault="004370F2" w:rsidP="0043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Привітання. Ознайомлення з темою та метою уроку. </w:t>
      </w:r>
    </w:p>
    <w:p w:rsidR="0083106F" w:rsidRPr="0083106F" w:rsidRDefault="0083106F" w:rsidP="0083106F">
      <w:pPr>
        <w:jc w:val="both"/>
        <w:rPr>
          <w:rFonts w:ascii="Times New Roman" w:hAnsi="Times New Roman" w:cs="Times New Roman"/>
          <w:sz w:val="28"/>
          <w:szCs w:val="28"/>
        </w:rPr>
      </w:pPr>
      <w:r w:rsidRPr="0083106F">
        <w:rPr>
          <w:rFonts w:ascii="Times New Roman" w:hAnsi="Times New Roman" w:cs="Times New Roman"/>
          <w:sz w:val="28"/>
          <w:szCs w:val="28"/>
        </w:rPr>
        <w:t xml:space="preserve">• У грі беруть участь </w:t>
      </w:r>
      <w:r>
        <w:rPr>
          <w:rFonts w:ascii="Times New Roman" w:hAnsi="Times New Roman" w:cs="Times New Roman"/>
          <w:sz w:val="28"/>
          <w:szCs w:val="28"/>
        </w:rPr>
        <w:t>дві</w:t>
      </w:r>
      <w:r w:rsidRPr="0083106F">
        <w:rPr>
          <w:rFonts w:ascii="Times New Roman" w:hAnsi="Times New Roman" w:cs="Times New Roman"/>
          <w:sz w:val="28"/>
          <w:szCs w:val="28"/>
        </w:rPr>
        <w:t xml:space="preserve"> команди.</w:t>
      </w:r>
    </w:p>
    <w:p w:rsidR="0083106F" w:rsidRPr="0083106F" w:rsidRDefault="0083106F" w:rsidP="0083106F">
      <w:pPr>
        <w:jc w:val="both"/>
        <w:rPr>
          <w:rFonts w:ascii="Times New Roman" w:hAnsi="Times New Roman" w:cs="Times New Roman"/>
          <w:sz w:val="28"/>
          <w:szCs w:val="28"/>
        </w:rPr>
      </w:pPr>
      <w:r w:rsidRPr="0083106F">
        <w:rPr>
          <w:rFonts w:ascii="Times New Roman" w:hAnsi="Times New Roman" w:cs="Times New Roman"/>
          <w:sz w:val="28"/>
          <w:szCs w:val="28"/>
        </w:rPr>
        <w:t>• На початку гри команди по черзі представляються (бажано творчо) і займають свої місця за стол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3106F">
        <w:rPr>
          <w:rFonts w:ascii="Times New Roman" w:hAnsi="Times New Roman" w:cs="Times New Roman"/>
          <w:sz w:val="28"/>
          <w:szCs w:val="28"/>
        </w:rPr>
        <w:t>.</w:t>
      </w:r>
    </w:p>
    <w:p w:rsidR="004370F2" w:rsidRDefault="0083106F" w:rsidP="0083106F">
      <w:pPr>
        <w:jc w:val="both"/>
        <w:rPr>
          <w:rFonts w:ascii="Times New Roman" w:hAnsi="Times New Roman" w:cs="Times New Roman"/>
          <w:sz w:val="28"/>
          <w:szCs w:val="28"/>
        </w:rPr>
      </w:pPr>
      <w:r w:rsidRPr="0083106F">
        <w:rPr>
          <w:rFonts w:ascii="Times New Roman" w:hAnsi="Times New Roman" w:cs="Times New Roman"/>
          <w:sz w:val="28"/>
          <w:szCs w:val="28"/>
        </w:rPr>
        <w:t xml:space="preserve">• На </w:t>
      </w:r>
      <w:r>
        <w:rPr>
          <w:rFonts w:ascii="Times New Roman" w:hAnsi="Times New Roman" w:cs="Times New Roman"/>
          <w:sz w:val="28"/>
          <w:szCs w:val="28"/>
        </w:rPr>
        <w:t>дошці зображена</w:t>
      </w:r>
      <w:r w:rsidRPr="0083106F">
        <w:rPr>
          <w:rFonts w:ascii="Times New Roman" w:hAnsi="Times New Roman" w:cs="Times New Roman"/>
          <w:sz w:val="28"/>
          <w:szCs w:val="28"/>
        </w:rPr>
        <w:t xml:space="preserve"> піраміда з </w:t>
      </w:r>
      <w:r w:rsidR="00884B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сходинок</w:t>
      </w:r>
      <w:r w:rsidRPr="0083106F">
        <w:rPr>
          <w:rFonts w:ascii="Times New Roman" w:hAnsi="Times New Roman" w:cs="Times New Roman"/>
          <w:sz w:val="28"/>
          <w:szCs w:val="28"/>
        </w:rPr>
        <w:t>. Кожна с</w:t>
      </w:r>
      <w:r>
        <w:rPr>
          <w:rFonts w:ascii="Times New Roman" w:hAnsi="Times New Roman" w:cs="Times New Roman"/>
          <w:sz w:val="28"/>
          <w:szCs w:val="28"/>
        </w:rPr>
        <w:t>ходинка</w:t>
      </w:r>
      <w:r w:rsidRPr="0083106F">
        <w:rPr>
          <w:rFonts w:ascii="Times New Roman" w:hAnsi="Times New Roman" w:cs="Times New Roman"/>
          <w:sz w:val="28"/>
          <w:szCs w:val="28"/>
        </w:rPr>
        <w:t xml:space="preserve"> означає інтелектуальний конкурс або завдання. У разі правильної відповіді команда піднімається на один щабель піраміди вгору. Якщо відповідь неправильна, команда залишається на місці.</w:t>
      </w:r>
    </w:p>
    <w:p w:rsidR="001D784A" w:rsidRDefault="00884B72" w:rsidP="00831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353695</wp:posOffset>
            </wp:positionV>
            <wp:extent cx="1133475" cy="2219325"/>
            <wp:effectExtent l="0" t="0" r="9525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84A" w:rsidRPr="001D784A">
        <w:rPr>
          <w:rFonts w:ascii="Times New Roman" w:hAnsi="Times New Roman" w:cs="Times New Roman"/>
          <w:sz w:val="28"/>
          <w:szCs w:val="28"/>
        </w:rPr>
        <w:t xml:space="preserve">• Мета команд - першими досягти </w:t>
      </w:r>
      <w:r w:rsidR="001D784A">
        <w:rPr>
          <w:rFonts w:ascii="Times New Roman" w:hAnsi="Times New Roman" w:cs="Times New Roman"/>
          <w:sz w:val="28"/>
          <w:szCs w:val="28"/>
        </w:rPr>
        <w:t>най</w:t>
      </w:r>
      <w:r w:rsidR="001D784A" w:rsidRPr="001D784A">
        <w:rPr>
          <w:rFonts w:ascii="Times New Roman" w:hAnsi="Times New Roman" w:cs="Times New Roman"/>
          <w:sz w:val="28"/>
          <w:szCs w:val="28"/>
        </w:rPr>
        <w:t>вищої сходинки піраміди</w:t>
      </w:r>
      <w:r w:rsidR="001D784A">
        <w:rPr>
          <w:rFonts w:ascii="Times New Roman" w:hAnsi="Times New Roman" w:cs="Times New Roman"/>
          <w:sz w:val="28"/>
          <w:szCs w:val="28"/>
        </w:rPr>
        <w:t xml:space="preserve">. </w:t>
      </w:r>
      <w:r w:rsidR="001D784A" w:rsidRPr="001D784A">
        <w:rPr>
          <w:rFonts w:ascii="Times New Roman" w:hAnsi="Times New Roman" w:cs="Times New Roman"/>
          <w:sz w:val="28"/>
          <w:szCs w:val="28"/>
        </w:rPr>
        <w:t xml:space="preserve">Якщо в кінці гри жодна </w:t>
      </w:r>
      <w:r w:rsidR="001D784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1D784A">
        <w:rPr>
          <w:rFonts w:ascii="Times New Roman" w:hAnsi="Times New Roman" w:cs="Times New Roman"/>
          <w:sz w:val="28"/>
          <w:szCs w:val="28"/>
        </w:rPr>
        <w:t>коман</w:t>
      </w:r>
      <w:r w:rsidR="001D784A" w:rsidRPr="001D784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784A" w:rsidRPr="001D784A">
        <w:rPr>
          <w:rFonts w:ascii="Times New Roman" w:hAnsi="Times New Roman" w:cs="Times New Roman"/>
          <w:sz w:val="28"/>
          <w:szCs w:val="28"/>
        </w:rPr>
        <w:t xml:space="preserve"> не досягла вищої сходинки піраміди після проведення всіх конкурсів, то переможцем визнається команда, яка піднялася вище всіх. </w:t>
      </w:r>
    </w:p>
    <w:p w:rsidR="001D784A" w:rsidRPr="001D784A" w:rsidRDefault="001D784A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Домашнє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командам:</w:t>
      </w:r>
    </w:p>
    <w:p w:rsidR="001D784A" w:rsidRPr="001D784A" w:rsidRDefault="00FD1F05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Зібрати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команду</w:t>
      </w:r>
      <w:r w:rsidR="001D784A" w:rsidRPr="001D78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84A" w:rsidRPr="001D784A" w:rsidRDefault="001D784A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Вибрати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капітана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84A" w:rsidRPr="001D784A" w:rsidRDefault="001D784A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</w:t>
      </w:r>
      <w:r w:rsidRPr="001D784A">
        <w:rPr>
          <w:rFonts w:ascii="Times New Roman" w:hAnsi="Times New Roman" w:cs="Times New Roman"/>
          <w:sz w:val="28"/>
          <w:szCs w:val="28"/>
          <w:lang w:val="ru-RU"/>
        </w:rPr>
        <w:t>влення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на 2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84A" w:rsidRDefault="001D784A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84A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Приготувати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паперову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емблему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обраний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символ), яку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організатори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піднімати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 xml:space="preserve"> сходами </w:t>
      </w:r>
      <w:proofErr w:type="spellStart"/>
      <w:r w:rsidRPr="001D784A">
        <w:rPr>
          <w:rFonts w:ascii="Times New Roman" w:hAnsi="Times New Roman" w:cs="Times New Roman"/>
          <w:sz w:val="28"/>
          <w:szCs w:val="28"/>
          <w:lang w:val="ru-RU"/>
        </w:rPr>
        <w:t>піраміди</w:t>
      </w:r>
      <w:proofErr w:type="spellEnd"/>
      <w:r w:rsidRPr="001D78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4B72" w:rsidRDefault="00884B72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унікальні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води.</w:t>
      </w:r>
    </w:p>
    <w:p w:rsidR="00884B72" w:rsidRPr="001D784A" w:rsidRDefault="00884B72" w:rsidP="001D78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F" w:rsidRDefault="0083106F" w:rsidP="00437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r w:rsidR="001D784A" w:rsidRPr="001D784A">
        <w:rPr>
          <w:rFonts w:ascii="Times New Roman" w:hAnsi="Times New Roman" w:cs="Times New Roman"/>
          <w:b/>
          <w:sz w:val="28"/>
          <w:szCs w:val="28"/>
        </w:rPr>
        <w:t>Завдання-конкурси</w:t>
      </w:r>
    </w:p>
    <w:p w:rsidR="00884B72" w:rsidRDefault="00884B72" w:rsidP="00884B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0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0</wp:posOffset>
            </wp:positionV>
            <wp:extent cx="1147724" cy="1088545"/>
            <wp:effectExtent l="0" t="0" r="0" b="0"/>
            <wp:wrapSquare wrapText="bothSides"/>
            <wp:docPr id="3" name="Рисунок 3" descr="F:\моя атестація\урок вода\кві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квіт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24" cy="108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92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DF12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C69">
        <w:rPr>
          <w:rFonts w:ascii="Times New Roman" w:hAnsi="Times New Roman" w:cs="Times New Roman"/>
          <w:b/>
          <w:sz w:val="28"/>
          <w:szCs w:val="28"/>
        </w:rPr>
        <w:t>Завдання «квітка формул».</w:t>
      </w:r>
      <w:r w:rsidRPr="00884B72">
        <w:rPr>
          <w:rFonts w:ascii="Times New Roman" w:hAnsi="Times New Roman" w:cs="Times New Roman"/>
          <w:sz w:val="28"/>
          <w:szCs w:val="28"/>
        </w:rPr>
        <w:t xml:space="preserve"> На пелюстках квітки написати та пояснити </w:t>
      </w:r>
      <w:r>
        <w:rPr>
          <w:rFonts w:ascii="Times New Roman" w:hAnsi="Times New Roman" w:cs="Times New Roman"/>
          <w:sz w:val="28"/>
          <w:szCs w:val="28"/>
        </w:rPr>
        <w:t>якомога більше формул з теми «Теплова фізика».</w:t>
      </w:r>
    </w:p>
    <w:p w:rsidR="00884B72" w:rsidRPr="00884B72" w:rsidRDefault="00884B72" w:rsidP="00884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B72" w:rsidRDefault="00AD7D92" w:rsidP="00EF59C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884B72" w:rsidRPr="00594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9CE" w:rsidRPr="00594C69">
        <w:rPr>
          <w:rFonts w:ascii="Times New Roman" w:hAnsi="Times New Roman" w:cs="Times New Roman"/>
          <w:b/>
          <w:sz w:val="28"/>
          <w:szCs w:val="28"/>
        </w:rPr>
        <w:t>Умови:</w:t>
      </w:r>
      <w:r w:rsidR="00EF59CE">
        <w:rPr>
          <w:rFonts w:ascii="Times New Roman" w:hAnsi="Times New Roman" w:cs="Times New Roman"/>
          <w:sz w:val="28"/>
          <w:szCs w:val="28"/>
        </w:rPr>
        <w:t xml:space="preserve"> </w:t>
      </w:r>
      <w:r w:rsidR="00EF59CE" w:rsidRPr="00EF59CE">
        <w:rPr>
          <w:rFonts w:ascii="Times New Roman" w:hAnsi="Times New Roman" w:cs="Times New Roman"/>
          <w:sz w:val="28"/>
          <w:szCs w:val="28"/>
        </w:rPr>
        <w:t xml:space="preserve">команди повинні </w:t>
      </w:r>
      <w:r w:rsidR="00EF59CE">
        <w:rPr>
          <w:rFonts w:ascii="Times New Roman" w:hAnsi="Times New Roman" w:cs="Times New Roman"/>
          <w:sz w:val="28"/>
          <w:szCs w:val="28"/>
        </w:rPr>
        <w:t>розгадати</w:t>
      </w:r>
      <w:r w:rsidR="00EF59CE" w:rsidRPr="00EF59CE">
        <w:rPr>
          <w:rFonts w:ascii="Times New Roman" w:hAnsi="Times New Roman" w:cs="Times New Roman"/>
          <w:sz w:val="28"/>
          <w:szCs w:val="28"/>
        </w:rPr>
        <w:t xml:space="preserve"> зашифрован</w:t>
      </w:r>
      <w:r w:rsidR="00EF59CE">
        <w:rPr>
          <w:rFonts w:ascii="Times New Roman" w:hAnsi="Times New Roman" w:cs="Times New Roman"/>
          <w:sz w:val="28"/>
          <w:szCs w:val="28"/>
        </w:rPr>
        <w:t>е</w:t>
      </w:r>
      <w:r w:rsidR="00EF59CE" w:rsidRPr="00EF59CE">
        <w:rPr>
          <w:rFonts w:ascii="Times New Roman" w:hAnsi="Times New Roman" w:cs="Times New Roman"/>
          <w:sz w:val="28"/>
          <w:szCs w:val="28"/>
        </w:rPr>
        <w:t xml:space="preserve"> слов</w:t>
      </w:r>
      <w:r w:rsidR="00EF59CE">
        <w:rPr>
          <w:rFonts w:ascii="Times New Roman" w:hAnsi="Times New Roman" w:cs="Times New Roman"/>
          <w:sz w:val="28"/>
          <w:szCs w:val="28"/>
        </w:rPr>
        <w:t>о</w:t>
      </w:r>
      <w:r w:rsidR="00D00641">
        <w:rPr>
          <w:rFonts w:ascii="Times New Roman" w:hAnsi="Times New Roman" w:cs="Times New Roman"/>
          <w:sz w:val="28"/>
          <w:szCs w:val="28"/>
        </w:rPr>
        <w:t>. Х</w:t>
      </w:r>
      <w:r w:rsidR="00EF59CE" w:rsidRPr="00EF59CE">
        <w:rPr>
          <w:rFonts w:ascii="Times New Roman" w:hAnsi="Times New Roman" w:cs="Times New Roman"/>
          <w:sz w:val="28"/>
          <w:szCs w:val="28"/>
        </w:rPr>
        <w:t>то перший впорається із завданням, піднімає картку.</w:t>
      </w:r>
    </w:p>
    <w:p w:rsidR="00884B72" w:rsidRPr="00884B72" w:rsidRDefault="00EF59CE" w:rsidP="00884B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173355</wp:posOffset>
            </wp:positionV>
            <wp:extent cx="2571750" cy="1543050"/>
            <wp:effectExtent l="0" t="0" r="0" b="0"/>
            <wp:wrapSquare wrapText="bothSides"/>
            <wp:docPr id="5" name="Рисунок 5" descr="Ð ÐµÐ·ÑÐ»ÑÑÐ°Ñ Ð¿Ð¾ÑÑÐºÑ Ð·Ð¾Ð±ÑÐ°Ð¶ÐµÐ½Ñ Ð·Ð° Ð·Ð°Ð¿Ð¸ÑÐ¾Ð¼ &quot;ÑÐµÐ±ÑÑ Ð³ÑÐ°Ð´ÑÑ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ÑÐµÐ±ÑÑ Ð³ÑÐ°Ð´ÑÑ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" t="20128" r="11600" b="10771"/>
                    <a:stretch/>
                  </pic:blipFill>
                  <pic:spPr bwMode="auto"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B72" w:rsidRDefault="00EF59CE" w:rsidP="00884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95250</wp:posOffset>
            </wp:positionV>
            <wp:extent cx="2894965" cy="1938655"/>
            <wp:effectExtent l="0" t="0" r="635" b="4445"/>
            <wp:wrapSquare wrapText="bothSides"/>
            <wp:docPr id="6" name="Рисунок 6" descr="https://naurok.com.ua/uploads/files/116337/30653/30442_html/images/30653.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uploads/files/116337/30653/30442_html/images/30653.0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9CE">
        <w:t xml:space="preserve"> </w:t>
      </w:r>
    </w:p>
    <w:p w:rsidR="00EF59CE" w:rsidRDefault="00EF59CE" w:rsidP="00884B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EF59CE" w:rsidP="00EF59CE">
      <w:pPr>
        <w:pStyle w:val="a5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EF59CE" w:rsidRDefault="00AD7D92" w:rsidP="00DF12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EF59CE" w:rsidRPr="00DF120A">
        <w:rPr>
          <w:rFonts w:ascii="Times New Roman" w:hAnsi="Times New Roman" w:cs="Times New Roman"/>
          <w:b/>
          <w:sz w:val="28"/>
          <w:szCs w:val="28"/>
        </w:rPr>
        <w:t>.</w:t>
      </w:r>
      <w:r w:rsidR="00EF59CE">
        <w:rPr>
          <w:rFonts w:ascii="Times New Roman" w:hAnsi="Times New Roman" w:cs="Times New Roman"/>
          <w:sz w:val="28"/>
          <w:szCs w:val="28"/>
        </w:rPr>
        <w:t xml:space="preserve"> </w:t>
      </w:r>
      <w:r w:rsidR="00EF59CE" w:rsidRPr="00594C69">
        <w:rPr>
          <w:rFonts w:ascii="Times New Roman" w:hAnsi="Times New Roman" w:cs="Times New Roman"/>
          <w:b/>
          <w:sz w:val="28"/>
          <w:szCs w:val="28"/>
        </w:rPr>
        <w:t>Складання слів</w:t>
      </w:r>
      <w:r w:rsidR="00DF120A" w:rsidRPr="00594C69">
        <w:rPr>
          <w:rFonts w:ascii="Times New Roman" w:hAnsi="Times New Roman" w:cs="Times New Roman"/>
          <w:b/>
          <w:sz w:val="28"/>
          <w:szCs w:val="28"/>
        </w:rPr>
        <w:t>.</w:t>
      </w:r>
    </w:p>
    <w:p w:rsidR="00DF120A" w:rsidRDefault="00DF120A" w:rsidP="00EF59CE">
      <w:pPr>
        <w:rPr>
          <w:rFonts w:ascii="Times New Roman" w:hAnsi="Times New Roman" w:cs="Times New Roman"/>
          <w:sz w:val="28"/>
          <w:szCs w:val="28"/>
        </w:rPr>
      </w:pPr>
      <w:r w:rsidRPr="00DF120A">
        <w:rPr>
          <w:rFonts w:ascii="Times New Roman" w:hAnsi="Times New Roman" w:cs="Times New Roman"/>
          <w:sz w:val="28"/>
          <w:szCs w:val="28"/>
        </w:rPr>
        <w:t>Умови: Командам пропонується лист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F120A">
        <w:rPr>
          <w:rFonts w:ascii="Times New Roman" w:hAnsi="Times New Roman" w:cs="Times New Roman"/>
          <w:sz w:val="28"/>
          <w:szCs w:val="28"/>
        </w:rPr>
        <w:t xml:space="preserve"> з написаними </w:t>
      </w:r>
      <w:r>
        <w:rPr>
          <w:rFonts w:ascii="Times New Roman" w:hAnsi="Times New Roman" w:cs="Times New Roman"/>
          <w:sz w:val="28"/>
          <w:szCs w:val="28"/>
        </w:rPr>
        <w:t xml:space="preserve">першими </w:t>
      </w:r>
      <w:r w:rsidRPr="00DF120A">
        <w:rPr>
          <w:rFonts w:ascii="Times New Roman" w:hAnsi="Times New Roman" w:cs="Times New Roman"/>
          <w:sz w:val="28"/>
          <w:szCs w:val="28"/>
        </w:rPr>
        <w:t xml:space="preserve">літерами і визначеннями слів, необхідно </w:t>
      </w:r>
      <w:r>
        <w:rPr>
          <w:rFonts w:ascii="Times New Roman" w:hAnsi="Times New Roman" w:cs="Times New Roman"/>
          <w:sz w:val="28"/>
          <w:szCs w:val="28"/>
        </w:rPr>
        <w:t>продовжити слова</w:t>
      </w:r>
      <w:r w:rsidRPr="00DF120A">
        <w:rPr>
          <w:rFonts w:ascii="Times New Roman" w:hAnsi="Times New Roman" w:cs="Times New Roman"/>
          <w:sz w:val="28"/>
          <w:szCs w:val="28"/>
        </w:rPr>
        <w:t>.</w:t>
      </w:r>
    </w:p>
    <w:p w:rsidR="00DF120A" w:rsidRDefault="00DF120A" w:rsidP="00EF59CE">
      <w:pPr>
        <w:rPr>
          <w:rFonts w:ascii="Times New Roman" w:hAnsi="Times New Roman" w:cs="Times New Roman"/>
          <w:sz w:val="28"/>
          <w:szCs w:val="28"/>
        </w:rPr>
      </w:pPr>
    </w:p>
    <w:p w:rsidR="00EF59CE" w:rsidRPr="00DF120A" w:rsidRDefault="00EF59CE" w:rsidP="00EF59C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>• Тепло _ _ _                - локомотив з двигуном внутрішнього згоряння (тепловоз)</w:t>
      </w:r>
    </w:p>
    <w:p w:rsidR="00EF59CE" w:rsidRPr="00DF120A" w:rsidRDefault="00EF59CE" w:rsidP="00EF59C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• Тепло _ _ _                - самохідне судно, </w:t>
      </w:r>
      <w:r w:rsidRPr="00DF120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основним рушієм якого є двигун внутрішнього</w:t>
      </w:r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згоряння  (теплохід)</w:t>
      </w:r>
    </w:p>
    <w:p w:rsidR="00EF59CE" w:rsidRPr="00DF120A" w:rsidRDefault="00EF59CE" w:rsidP="00EF59C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>• Тепло _ _ _ _ _           - пристрій для спостереження за розподілом температури досліджуваної поверхні (</w:t>
      </w:r>
      <w:proofErr w:type="spellStart"/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>тепловізор</w:t>
      </w:r>
      <w:proofErr w:type="spellEnd"/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F59CE" w:rsidRDefault="00EF59CE" w:rsidP="00EF59C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F120A">
        <w:rPr>
          <w:rFonts w:ascii="Times New Roman" w:hAnsi="Times New Roman" w:cs="Times New Roman"/>
          <w:b/>
          <w:color w:val="7030A0"/>
          <w:sz w:val="28"/>
          <w:szCs w:val="28"/>
        </w:rPr>
        <w:t>• Тепло _ _ _ _ _ _ _     - фізична величина (теплоємність)</w:t>
      </w:r>
    </w:p>
    <w:p w:rsidR="00DF120A" w:rsidRDefault="00DF120A" w:rsidP="00EF59C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50CA7" w:rsidRPr="00495337" w:rsidRDefault="00AD7D92" w:rsidP="00495337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495337" w:rsidRPr="00495337">
        <w:rPr>
          <w:rFonts w:ascii="Times New Roman" w:hAnsi="Times New Roman" w:cs="Times New Roman"/>
          <w:b/>
          <w:sz w:val="28"/>
          <w:szCs w:val="28"/>
        </w:rPr>
        <w:t xml:space="preserve">. Конкурс капітанів. </w:t>
      </w:r>
      <w:r w:rsidR="00495337" w:rsidRPr="00495337">
        <w:rPr>
          <w:rFonts w:ascii="Times New Roman" w:hAnsi="Times New Roman" w:cs="Times New Roman"/>
          <w:sz w:val="28"/>
          <w:szCs w:val="28"/>
        </w:rPr>
        <w:t>Капітан повинен пояснити своїй команді слово, яке написане на картці, не називаючи його. Якщо команда відгадає, пересувається на сходинку вище.</w:t>
      </w:r>
    </w:p>
    <w:p w:rsidR="00495337" w:rsidRDefault="00495337" w:rsidP="00495337">
      <w:pPr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t>Слова:  теплопровідність,    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337" w:rsidRDefault="00495337" w:rsidP="00495337">
      <w:pPr>
        <w:rPr>
          <w:rFonts w:ascii="Times New Roman" w:hAnsi="Times New Roman" w:cs="Times New Roman"/>
          <w:sz w:val="28"/>
          <w:szCs w:val="28"/>
        </w:rPr>
      </w:pPr>
    </w:p>
    <w:p w:rsidR="00495337" w:rsidRPr="00594C69" w:rsidRDefault="00495337" w:rsidP="0049533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D7D92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4953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C6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495337">
        <w:rPr>
          <w:rFonts w:ascii="Times New Roman" w:hAnsi="Times New Roman" w:cs="Times New Roman"/>
          <w:b/>
          <w:sz w:val="28"/>
          <w:szCs w:val="28"/>
        </w:rPr>
        <w:t xml:space="preserve"> читає казку "Три сестри</w:t>
      </w:r>
      <w:r w:rsidRPr="00594C69">
        <w:rPr>
          <w:rFonts w:ascii="Times New Roman" w:hAnsi="Times New Roman" w:cs="Times New Roman"/>
          <w:sz w:val="28"/>
          <w:szCs w:val="28"/>
        </w:rPr>
        <w:t>". Командам необхідно першими відповісти на питання.</w:t>
      </w:r>
    </w:p>
    <w:p w:rsidR="00495337" w:rsidRPr="00495337" w:rsidRDefault="00495337" w:rsidP="00594C69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lastRenderedPageBreak/>
        <w:t>Жив-був цар. У нього були три дочки. Молодша була найкрасивіша, найулюбленіша. Цар був старий і розумний. Він давно видав указ, за ​​яким дочка, яка виходить заміж</w:t>
      </w:r>
      <w:r w:rsidR="00D00641">
        <w:rPr>
          <w:rFonts w:ascii="Times New Roman" w:hAnsi="Times New Roman" w:cs="Times New Roman"/>
          <w:sz w:val="28"/>
          <w:szCs w:val="28"/>
        </w:rPr>
        <w:t xml:space="preserve"> першою</w:t>
      </w:r>
      <w:r w:rsidRPr="00495337">
        <w:rPr>
          <w:rFonts w:ascii="Times New Roman" w:hAnsi="Times New Roman" w:cs="Times New Roman"/>
          <w:sz w:val="28"/>
          <w:szCs w:val="28"/>
        </w:rPr>
        <w:t xml:space="preserve">, отримає </w:t>
      </w:r>
      <w:r w:rsidR="00594C69">
        <w:rPr>
          <w:rFonts w:ascii="Times New Roman" w:hAnsi="Times New Roman" w:cs="Times New Roman"/>
          <w:sz w:val="28"/>
          <w:szCs w:val="28"/>
        </w:rPr>
        <w:t>пів</w:t>
      </w:r>
      <w:r w:rsidRPr="00495337">
        <w:rPr>
          <w:rFonts w:ascii="Times New Roman" w:hAnsi="Times New Roman" w:cs="Times New Roman"/>
          <w:sz w:val="28"/>
          <w:szCs w:val="28"/>
        </w:rPr>
        <w:t xml:space="preserve"> царства. Знаючи указ, середня і старша дочки дуже хотіли </w:t>
      </w:r>
      <w:r w:rsidR="00594C69">
        <w:rPr>
          <w:rFonts w:ascii="Times New Roman" w:hAnsi="Times New Roman" w:cs="Times New Roman"/>
          <w:sz w:val="28"/>
          <w:szCs w:val="28"/>
        </w:rPr>
        <w:t xml:space="preserve">вийти </w:t>
      </w:r>
      <w:r w:rsidRPr="00495337">
        <w:rPr>
          <w:rFonts w:ascii="Times New Roman" w:hAnsi="Times New Roman" w:cs="Times New Roman"/>
          <w:sz w:val="28"/>
          <w:szCs w:val="28"/>
        </w:rPr>
        <w:t xml:space="preserve">заміж, і часто через це сварилися. Молодша </w:t>
      </w:r>
      <w:r w:rsidR="00594C69">
        <w:rPr>
          <w:rFonts w:ascii="Times New Roman" w:hAnsi="Times New Roman" w:cs="Times New Roman"/>
          <w:sz w:val="28"/>
          <w:szCs w:val="28"/>
        </w:rPr>
        <w:t xml:space="preserve">ж </w:t>
      </w:r>
      <w:r w:rsidRPr="00495337">
        <w:rPr>
          <w:rFonts w:ascii="Times New Roman" w:hAnsi="Times New Roman" w:cs="Times New Roman"/>
          <w:sz w:val="28"/>
          <w:szCs w:val="28"/>
        </w:rPr>
        <w:t>дочка заміж не збиралася. Щоб вирішити всі питання із заміжжям і залагодити сварку, цар запропонував провести таке змагання.</w:t>
      </w:r>
    </w:p>
    <w:p w:rsidR="00495337" w:rsidRPr="00495337" w:rsidRDefault="00495337" w:rsidP="00594C69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t>Він поставив на стіл три чайника. Вони були абсолютно однакові, як за зовнішнім виглядом</w:t>
      </w:r>
      <w:r w:rsidR="00594C69">
        <w:rPr>
          <w:rFonts w:ascii="Times New Roman" w:hAnsi="Times New Roman" w:cs="Times New Roman"/>
          <w:sz w:val="28"/>
          <w:szCs w:val="28"/>
        </w:rPr>
        <w:t>,</w:t>
      </w:r>
      <w:r w:rsidRPr="00495337">
        <w:rPr>
          <w:rFonts w:ascii="Times New Roman" w:hAnsi="Times New Roman" w:cs="Times New Roman"/>
          <w:sz w:val="28"/>
          <w:szCs w:val="28"/>
        </w:rPr>
        <w:t xml:space="preserve"> так і по </w:t>
      </w:r>
      <w:r w:rsidR="00594C69">
        <w:rPr>
          <w:rFonts w:ascii="Times New Roman" w:hAnsi="Times New Roman" w:cs="Times New Roman"/>
          <w:sz w:val="28"/>
          <w:szCs w:val="28"/>
        </w:rPr>
        <w:t>об’єму</w:t>
      </w:r>
      <w:r w:rsidRPr="00495337">
        <w:rPr>
          <w:rFonts w:ascii="Times New Roman" w:hAnsi="Times New Roman" w:cs="Times New Roman"/>
          <w:sz w:val="28"/>
          <w:szCs w:val="28"/>
        </w:rPr>
        <w:t xml:space="preserve">. Цар налив в кожен чайник </w:t>
      </w:r>
      <w:r w:rsidR="00594C69">
        <w:rPr>
          <w:rFonts w:ascii="Times New Roman" w:hAnsi="Times New Roman" w:cs="Times New Roman"/>
          <w:sz w:val="28"/>
          <w:szCs w:val="28"/>
        </w:rPr>
        <w:t>однакову кількість води</w:t>
      </w:r>
      <w:r w:rsidRPr="00495337">
        <w:rPr>
          <w:rFonts w:ascii="Times New Roman" w:hAnsi="Times New Roman" w:cs="Times New Roman"/>
          <w:sz w:val="28"/>
          <w:szCs w:val="28"/>
        </w:rPr>
        <w:t>.</w:t>
      </w:r>
    </w:p>
    <w:p w:rsidR="00495337" w:rsidRPr="00495337" w:rsidRDefault="00495337" w:rsidP="00594C69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t xml:space="preserve">- Мої улюблені дочки, - почав свою промову цар, - зараз кожна з вас візьме по чайнику і відправитися разом зі мною на кухню. Там ви поставите чайники на плиту і дочекаєтеся, поки вони закиплять. Та дочка, у якої закипить чайник </w:t>
      </w:r>
      <w:r w:rsidR="00594C69">
        <w:rPr>
          <w:rFonts w:ascii="Times New Roman" w:hAnsi="Times New Roman" w:cs="Times New Roman"/>
          <w:sz w:val="28"/>
          <w:szCs w:val="28"/>
        </w:rPr>
        <w:t>швидше</w:t>
      </w:r>
      <w:r w:rsidRPr="00495337">
        <w:rPr>
          <w:rFonts w:ascii="Times New Roman" w:hAnsi="Times New Roman" w:cs="Times New Roman"/>
          <w:sz w:val="28"/>
          <w:szCs w:val="28"/>
        </w:rPr>
        <w:t>, вийде заміж першою.</w:t>
      </w:r>
    </w:p>
    <w:p w:rsidR="00495337" w:rsidRPr="00495337" w:rsidRDefault="00495337" w:rsidP="00594C69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t>Як не дивно, але розрахунки царя були точними, першим закипів чайник у молодшої дочки. Чому?</w:t>
      </w:r>
    </w:p>
    <w:p w:rsidR="00495337" w:rsidRPr="00495337" w:rsidRDefault="00495337" w:rsidP="00594C69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t xml:space="preserve">Відповідь: Молодша дочка заміж не збиралася, їй було байдуже, кипить чи </w:t>
      </w:r>
      <w:r w:rsidR="00594C69">
        <w:rPr>
          <w:rFonts w:ascii="Times New Roman" w:hAnsi="Times New Roman" w:cs="Times New Roman"/>
          <w:sz w:val="28"/>
          <w:szCs w:val="28"/>
        </w:rPr>
        <w:t xml:space="preserve">ні </w:t>
      </w:r>
      <w:r w:rsidRPr="00495337">
        <w:rPr>
          <w:rFonts w:ascii="Times New Roman" w:hAnsi="Times New Roman" w:cs="Times New Roman"/>
          <w:sz w:val="28"/>
          <w:szCs w:val="28"/>
        </w:rPr>
        <w:t>її чайник. Вона кришку чайника не піднімала, пар</w:t>
      </w:r>
      <w:r w:rsidR="00594C69">
        <w:rPr>
          <w:rFonts w:ascii="Times New Roman" w:hAnsi="Times New Roman" w:cs="Times New Roman"/>
          <w:sz w:val="28"/>
          <w:szCs w:val="28"/>
        </w:rPr>
        <w:t>у</w:t>
      </w:r>
      <w:r w:rsidRPr="00495337">
        <w:rPr>
          <w:rFonts w:ascii="Times New Roman" w:hAnsi="Times New Roman" w:cs="Times New Roman"/>
          <w:sz w:val="28"/>
          <w:szCs w:val="28"/>
        </w:rPr>
        <w:t xml:space="preserve"> не випускала, тому її чайник закипів швидше.</w:t>
      </w:r>
    </w:p>
    <w:p w:rsidR="00495337" w:rsidRPr="00495337" w:rsidRDefault="00495337" w:rsidP="00594C69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37">
        <w:rPr>
          <w:rFonts w:ascii="Times New Roman" w:hAnsi="Times New Roman" w:cs="Times New Roman"/>
          <w:sz w:val="28"/>
          <w:szCs w:val="28"/>
        </w:rPr>
        <w:t>Підсумки: команда</w:t>
      </w:r>
      <w:r w:rsidR="00594C69">
        <w:rPr>
          <w:rFonts w:ascii="Times New Roman" w:hAnsi="Times New Roman" w:cs="Times New Roman"/>
          <w:sz w:val="28"/>
          <w:szCs w:val="28"/>
        </w:rPr>
        <w:t xml:space="preserve">, яка першою </w:t>
      </w:r>
      <w:r w:rsidRPr="00495337">
        <w:rPr>
          <w:rFonts w:ascii="Times New Roman" w:hAnsi="Times New Roman" w:cs="Times New Roman"/>
          <w:sz w:val="28"/>
          <w:szCs w:val="28"/>
        </w:rPr>
        <w:t xml:space="preserve">правильно відповіла на </w:t>
      </w:r>
      <w:r w:rsidR="00594C69">
        <w:rPr>
          <w:rFonts w:ascii="Times New Roman" w:hAnsi="Times New Roman" w:cs="Times New Roman"/>
          <w:sz w:val="28"/>
          <w:szCs w:val="28"/>
        </w:rPr>
        <w:t>за</w:t>
      </w:r>
      <w:r w:rsidRPr="00495337">
        <w:rPr>
          <w:rFonts w:ascii="Times New Roman" w:hAnsi="Times New Roman" w:cs="Times New Roman"/>
          <w:sz w:val="28"/>
          <w:szCs w:val="28"/>
        </w:rPr>
        <w:t xml:space="preserve">питання - піднімається на один щабель піраміди, </w:t>
      </w:r>
      <w:r w:rsidR="00594C69">
        <w:rPr>
          <w:rFonts w:ascii="Times New Roman" w:hAnsi="Times New Roman" w:cs="Times New Roman"/>
          <w:sz w:val="28"/>
          <w:szCs w:val="28"/>
        </w:rPr>
        <w:t>друга</w:t>
      </w:r>
      <w:r w:rsidRPr="0049533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94C69">
        <w:rPr>
          <w:rFonts w:ascii="Times New Roman" w:hAnsi="Times New Roman" w:cs="Times New Roman"/>
          <w:sz w:val="28"/>
          <w:szCs w:val="28"/>
        </w:rPr>
        <w:t>а залишає</w:t>
      </w:r>
      <w:r w:rsidRPr="00495337">
        <w:rPr>
          <w:rFonts w:ascii="Times New Roman" w:hAnsi="Times New Roman" w:cs="Times New Roman"/>
          <w:sz w:val="28"/>
          <w:szCs w:val="28"/>
        </w:rPr>
        <w:t>ться на місці.</w:t>
      </w:r>
    </w:p>
    <w:p w:rsidR="00AD7D92" w:rsidRPr="00AD7D92" w:rsidRDefault="00AD7D92" w:rsidP="00AD7D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594C69" w:rsidRPr="00AD7D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C69" w:rsidRPr="00AD7D92">
        <w:rPr>
          <w:rFonts w:ascii="Times New Roman" w:hAnsi="Times New Roman" w:cs="Times New Roman"/>
          <w:sz w:val="28"/>
          <w:szCs w:val="28"/>
        </w:rPr>
        <w:t>Ми пройшли екватор – середину піраміди</w:t>
      </w:r>
      <w:r w:rsidR="00594C69" w:rsidRPr="00AD7D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7D92" w:rsidRPr="00AD7D92" w:rsidRDefault="00594C69" w:rsidP="00AD7D92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D92">
        <w:rPr>
          <w:rFonts w:ascii="Times New Roman" w:hAnsi="Times New Roman" w:cs="Times New Roman"/>
          <w:b/>
          <w:sz w:val="28"/>
          <w:szCs w:val="28"/>
        </w:rPr>
        <w:t>Завдання практ</w:t>
      </w:r>
      <w:r w:rsidR="00AD7D92" w:rsidRPr="00AD7D92">
        <w:rPr>
          <w:rFonts w:ascii="Times New Roman" w:hAnsi="Times New Roman" w:cs="Times New Roman"/>
          <w:b/>
          <w:sz w:val="28"/>
          <w:szCs w:val="28"/>
        </w:rPr>
        <w:t>ичне</w:t>
      </w:r>
      <w:r w:rsidR="00AD7D92" w:rsidRPr="00AD7D92">
        <w:rPr>
          <w:rFonts w:ascii="Times New Roman" w:hAnsi="Times New Roman" w:cs="Times New Roman"/>
          <w:sz w:val="28"/>
          <w:szCs w:val="28"/>
        </w:rPr>
        <w:t xml:space="preserve">: у посудину </w:t>
      </w:r>
      <w:r w:rsidRPr="00AD7D92">
        <w:rPr>
          <w:rFonts w:ascii="Times New Roman" w:hAnsi="Times New Roman" w:cs="Times New Roman"/>
          <w:sz w:val="28"/>
          <w:szCs w:val="28"/>
        </w:rPr>
        <w:t xml:space="preserve"> з водою</w:t>
      </w:r>
      <w:r w:rsidR="00AD7D92" w:rsidRPr="00AD7D92">
        <w:rPr>
          <w:rFonts w:ascii="Times New Roman" w:hAnsi="Times New Roman" w:cs="Times New Roman"/>
          <w:sz w:val="28"/>
          <w:szCs w:val="28"/>
        </w:rPr>
        <w:t xml:space="preserve"> впала монета. Як вийняти монету, не замочивши рук?</w:t>
      </w:r>
    </w:p>
    <w:p w:rsidR="00EF59CE" w:rsidRDefault="00594C69" w:rsidP="00AD7D9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D7D92">
        <w:rPr>
          <w:rFonts w:ascii="Times New Roman" w:hAnsi="Times New Roman" w:cs="Times New Roman"/>
          <w:sz w:val="28"/>
          <w:szCs w:val="28"/>
        </w:rPr>
        <w:t xml:space="preserve"> </w:t>
      </w:r>
      <w:r w:rsidR="00AD7D92" w:rsidRPr="00AD7D9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D7D92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="00AD7D92" w:rsidRPr="00AD7D92">
        <w:rPr>
          <w:rFonts w:ascii="Times New Roman" w:hAnsi="Times New Roman" w:cs="Times New Roman"/>
          <w:sz w:val="28"/>
          <w:szCs w:val="28"/>
        </w:rPr>
        <w:t xml:space="preserve">Наші команди мали підготувати цікавий матеріал </w:t>
      </w:r>
      <w:r w:rsidR="00AD7D92">
        <w:rPr>
          <w:rFonts w:ascii="Times New Roman" w:hAnsi="Times New Roman" w:cs="Times New Roman"/>
          <w:sz w:val="28"/>
          <w:szCs w:val="28"/>
        </w:rPr>
        <w:t>про воду – таку просту, звичайну і водночас унікальну. Послухаємо їх.</w:t>
      </w:r>
    </w:p>
    <w:p w:rsidR="00EF59CE" w:rsidRPr="000572B0" w:rsidRDefault="000572B0" w:rsidP="00653D6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72B0">
        <w:rPr>
          <w:rFonts w:ascii="Times New Roman" w:hAnsi="Times New Roman" w:cs="Times New Roman"/>
          <w:b/>
          <w:color w:val="002060"/>
          <w:sz w:val="28"/>
          <w:szCs w:val="28"/>
        </w:rPr>
        <w:t>1 команда</w:t>
      </w:r>
    </w:p>
    <w:p w:rsidR="00350CA7" w:rsidRPr="000572B0" w:rsidRDefault="00350CA7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2B0">
        <w:rPr>
          <w:rFonts w:ascii="Times New Roman" w:hAnsi="Times New Roman" w:cs="Times New Roman"/>
          <w:sz w:val="24"/>
          <w:szCs w:val="24"/>
        </w:rPr>
        <w:t xml:space="preserve">Вода — сама звична і проста речовина на планеті Земля, і водночас сама унікальна. </w:t>
      </w:r>
    </w:p>
    <w:p w:rsidR="00350CA7" w:rsidRPr="000572B0" w:rsidRDefault="00350CA7" w:rsidP="00057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Всім відомо що вода — основа життя.</w:t>
      </w:r>
    </w:p>
    <w:p w:rsidR="00350CA7" w:rsidRPr="000572B0" w:rsidRDefault="00350CA7" w:rsidP="00057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А що ми знаємо про воду?</w:t>
      </w:r>
    </w:p>
    <w:p w:rsidR="00350CA7" w:rsidRPr="000572B0" w:rsidRDefault="00A5361B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0CA7" w:rsidRPr="000572B0">
        <w:rPr>
          <w:rFonts w:ascii="Times New Roman" w:hAnsi="Times New Roman" w:cs="Times New Roman"/>
          <w:sz w:val="24"/>
          <w:szCs w:val="24"/>
        </w:rPr>
        <w:t>Вода — безбарвна рідина — покриває понад 70% земної кулі (з яких тільки 2-3% є питною водою)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CA7" w:rsidRPr="000572B0" w:rsidRDefault="00350CA7" w:rsidP="000572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2. Вода у нашій склянці могла впасти з неба всього декілька днів тому, але вона була свідком динозаврів та зародження життя.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3. Наша планета доволі замкнена система</w:t>
      </w:r>
      <w:r w:rsidR="00A5361B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 xml:space="preserve">. 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Саме тому ми ніколи не матимемо більше води ніж сьогодні.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 xml:space="preserve">4.  </w:t>
      </w:r>
      <w:r w:rsidRPr="000572B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Вода на відміну від більшості рідин замерзає не рівномірно, а зверху вниз, що надає можливість водним організмам вижити навіть у холодну пору року.</w:t>
      </w:r>
    </w:p>
    <w:p w:rsidR="000572B0" w:rsidRPr="000572B0" w:rsidRDefault="000572B0" w:rsidP="000572B0">
      <w:pPr>
        <w:spacing w:after="0" w:line="240" w:lineRule="auto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0572B0" w:rsidRPr="000572B0" w:rsidRDefault="000572B0" w:rsidP="000572B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0572B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2 команда</w:t>
      </w:r>
    </w:p>
    <w:p w:rsidR="000572B0" w:rsidRPr="000572B0" w:rsidRDefault="00350CA7" w:rsidP="00057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  <w:r w:rsidRPr="000572B0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2B1ADC38" wp14:editId="407F1E45">
            <wp:simplePos x="0" y="0"/>
            <wp:positionH relativeFrom="column">
              <wp:posOffset>-55245</wp:posOffset>
            </wp:positionH>
            <wp:positionV relativeFrom="paragraph">
              <wp:posOffset>500380</wp:posOffset>
            </wp:positionV>
            <wp:extent cx="3051175" cy="1847850"/>
            <wp:effectExtent l="0" t="0" r="0" b="0"/>
            <wp:wrapSquare wrapText="bothSides"/>
            <wp:docPr id="4" name="Рисунок 4" descr="Світлина від Майї Игнатенк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ітлина від Майї Игнатенко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" t="3672" r="9714" b="7345"/>
                    <a:stretch/>
                  </pic:blipFill>
                  <pic:spPr bwMode="auto">
                    <a:xfrm>
                      <a:off x="0" y="0"/>
                      <a:ext cx="3051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2B0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uk-UA"/>
        </w:rPr>
        <w:t>Людина на 60-80% складається з води і насамперед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 xml:space="preserve"> це залежить від віку. До прикладу людський ембріон на 90%, новонароджена дитина близько 80%, доросла людина до 65%. З віком людина втрачає воду, що є однією з причин біологічної старості.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- Наша кров на 83% це вода.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 xml:space="preserve">- Як не дивно, але наш мозок це також на 90-95% вода. 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- В хребті вода слугує своєрідним амортизатором і забезпечує його гнучкість та пружність.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- Ми відчуємо спрагу вже при втраті 1% води.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- Якщо втрата води близька до 10% починаються зорові та слухові галюцинації. Переважно втратою води пояснюється феномен міражів у пустелях.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- При втраті понад 12-13% води людина може загинути.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>- Втрата 20% рідини для людини смертельна.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  <w:t xml:space="preserve">- </w:t>
      </w:r>
      <w:r w:rsidR="00A5361B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Б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 xml:space="preserve">ез води не можна прожити </w:t>
      </w:r>
      <w:r w:rsidR="00A5361B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більш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 xml:space="preserve"> як тиждень.</w:t>
      </w:r>
      <w:r w:rsidRPr="000572B0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br/>
      </w:r>
    </w:p>
    <w:p w:rsidR="00350CA7" w:rsidRPr="000572B0" w:rsidRDefault="000572B0" w:rsidP="000572B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572B0">
        <w:rPr>
          <w:rFonts w:ascii="Times New Roman" w:hAnsi="Times New Roman" w:cs="Times New Roman"/>
          <w:b/>
          <w:color w:val="002060"/>
          <w:sz w:val="24"/>
          <w:szCs w:val="24"/>
        </w:rPr>
        <w:t>1 команда</w:t>
      </w:r>
    </w:p>
    <w:p w:rsidR="00350CA7" w:rsidRPr="000572B0" w:rsidRDefault="00350CA7" w:rsidP="000572B0">
      <w:pPr>
        <w:pStyle w:val="a4"/>
        <w:shd w:val="clear" w:color="auto" w:fill="FFFFFF"/>
        <w:spacing w:before="0" w:beforeAutospacing="0" w:after="0" w:afterAutospacing="0"/>
        <w:rPr>
          <w:color w:val="1D2129"/>
        </w:rPr>
      </w:pPr>
      <w:r w:rsidRPr="000572B0">
        <w:rPr>
          <w:b/>
          <w:color w:val="1D2129"/>
        </w:rPr>
        <w:t>- За добу ми виділяємо таку кількість тепла, що можна</w:t>
      </w:r>
      <w:r w:rsidRPr="000572B0">
        <w:rPr>
          <w:color w:val="1D2129"/>
        </w:rPr>
        <w:t xml:space="preserve"> б було закип'ятити понад тридцять літрів води.</w:t>
      </w:r>
      <w:r w:rsidRPr="000572B0">
        <w:rPr>
          <w:color w:val="1D2129"/>
        </w:rPr>
        <w:br/>
        <w:t xml:space="preserve">- При використанні водопровідної води, протягом життя, через організм проходить 80-100 кілограмі хімічних </w:t>
      </w:r>
      <w:proofErr w:type="spellStart"/>
      <w:r w:rsidRPr="000572B0">
        <w:rPr>
          <w:color w:val="1D2129"/>
        </w:rPr>
        <w:t>забрудників</w:t>
      </w:r>
      <w:proofErr w:type="spellEnd"/>
      <w:r w:rsidRPr="000572B0">
        <w:rPr>
          <w:color w:val="1D2129"/>
        </w:rPr>
        <w:t>.</w:t>
      </w:r>
      <w:r w:rsidRPr="000572B0">
        <w:rPr>
          <w:color w:val="1D2129"/>
        </w:rPr>
        <w:br/>
        <w:t>- Якщо замінити звичайну воду дистильованою, то після тривалого вживання виникає дефіцит мінералів в організмі.</w:t>
      </w:r>
      <w:r w:rsidRPr="000572B0">
        <w:rPr>
          <w:color w:val="1D2129"/>
        </w:rPr>
        <w:br/>
        <w:t xml:space="preserve">- Понад 80% </w:t>
      </w:r>
      <w:proofErr w:type="spellStart"/>
      <w:r w:rsidRPr="000572B0">
        <w:rPr>
          <w:color w:val="1D2129"/>
        </w:rPr>
        <w:t>хвороб</w:t>
      </w:r>
      <w:proofErr w:type="spellEnd"/>
      <w:r w:rsidRPr="000572B0">
        <w:rPr>
          <w:color w:val="1D2129"/>
        </w:rPr>
        <w:t xml:space="preserve"> у світі передаються через воду.</w:t>
      </w:r>
      <w:r w:rsidRPr="000572B0">
        <w:rPr>
          <w:color w:val="1D2129"/>
        </w:rPr>
        <w:br/>
        <w:t>- Хвороби, які передаються за участі води, кожного року стають причиною смерті більше ніж 25 мільйонів людей.</w:t>
      </w:r>
      <w:r w:rsidRPr="000572B0">
        <w:rPr>
          <w:color w:val="1D2129"/>
        </w:rPr>
        <w:br/>
        <w:t>- За даними, через неякісну воду кожні вісім секунд у світі помирає людина.</w:t>
      </w:r>
      <w:r w:rsidRPr="000572B0">
        <w:rPr>
          <w:color w:val="1D2129"/>
        </w:rPr>
        <w:br/>
        <w:t>- В середньовіччі людина використовувала до п'яти літрів води на добу, що у двадцять разів менше від сучасної людини.</w:t>
      </w:r>
      <w:r w:rsidRPr="000572B0">
        <w:rPr>
          <w:color w:val="1D2129"/>
        </w:rPr>
        <w:br/>
        <w:t>- Близько 75% води ми використовуємо у ванній кімна</w:t>
      </w:r>
      <w:r w:rsidR="00A5361B">
        <w:rPr>
          <w:color w:val="1D2129"/>
        </w:rPr>
        <w:t>ті, 5% використовуємо на кухні.</w:t>
      </w:r>
    </w:p>
    <w:p w:rsidR="00A5361B" w:rsidRDefault="00A5361B" w:rsidP="00A5361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5361B" w:rsidRPr="000572B0" w:rsidRDefault="00A5361B" w:rsidP="00A5361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0572B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команда</w:t>
      </w:r>
    </w:p>
    <w:p w:rsidR="000572B0" w:rsidRPr="000572B0" w:rsidRDefault="000572B0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>Найцікавішим є те, що вода, це чи не єдина речовина, для якої фізика зробила багато винятків, багато її властивостей, зокрема теплових, не описуються класичними законами.</w:t>
      </w:r>
    </w:p>
    <w:p w:rsidR="000572B0" w:rsidRPr="000572B0" w:rsidRDefault="00A5361B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Вона</w:t>
      </w:r>
      <w:r w:rsidR="000572B0"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 одночасно перебувати у трьох агрегатних станах.</w:t>
      </w:r>
    </w:p>
    <w:p w:rsidR="000572B0" w:rsidRPr="000572B0" w:rsidRDefault="00A5361B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Людина</w:t>
      </w:r>
      <w:r w:rsidR="000572B0"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холодній воді зберігає продукти, використовує воду у системах опалення, за температурою кипіння води альпіністи визначають висоту гірських вершин. </w:t>
      </w:r>
    </w:p>
    <w:p w:rsidR="000572B0" w:rsidRPr="000572B0" w:rsidRDefault="000572B0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Виявляється, однією із характеристик води є високі значення питомих </w:t>
      </w:r>
      <w:proofErr w:type="spellStart"/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теплоємностей</w:t>
      </w:r>
      <w:proofErr w:type="spellEnd"/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льоду та води та питомі теплоти їх плавлення та кипіння. Це означає що воду чи лід ми грітимемо набагато довше, ніж інші речовини</w:t>
      </w:r>
      <w:r w:rsidR="00A53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</w:t>
      </w: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>сніг розтанув би за лічені хвилини, призводячи до масштабної повені.</w:t>
      </w:r>
    </w:p>
    <w:p w:rsidR="000572B0" w:rsidRDefault="000572B0" w:rsidP="000572B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охолодженні води її густина збільшується, як у інших речовин, проте тут ми зустрічаємося з досить цікавим я</w:t>
      </w:r>
      <w:r w:rsidR="00A5361B">
        <w:rPr>
          <w:rFonts w:ascii="Times New Roman" w:hAnsi="Times New Roman" w:cs="Times New Roman"/>
          <w:sz w:val="24"/>
          <w:szCs w:val="24"/>
          <w:shd w:val="clear" w:color="auto" w:fill="FFFFFF"/>
        </w:rPr>
        <w:t>вищем. При температурах від +4</w:t>
      </w:r>
      <w:r w:rsidRPr="000572B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> до 0</w:t>
      </w:r>
      <w:r w:rsidRPr="000572B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="00A5361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A53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густина </w:t>
      </w: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>вод</w:t>
      </w:r>
      <w:r w:rsidR="00A5361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57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стає а</w:t>
      </w:r>
      <w:r w:rsidR="00A5361B">
        <w:rPr>
          <w:rFonts w:ascii="Times New Roman" w:hAnsi="Times New Roman" w:cs="Times New Roman"/>
          <w:sz w:val="24"/>
          <w:szCs w:val="24"/>
          <w:shd w:val="clear" w:color="auto" w:fill="FFFFFF"/>
        </w:rPr>
        <w:t>номально малою.</w:t>
      </w:r>
    </w:p>
    <w:p w:rsidR="00CE4784" w:rsidRPr="00CE4784" w:rsidRDefault="00CE4784" w:rsidP="0005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361B" w:rsidRPr="00CE4784" w:rsidRDefault="00CE4784" w:rsidP="00CE478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784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CE4784">
        <w:rPr>
          <w:rFonts w:ascii="Times New Roman" w:hAnsi="Times New Roman" w:cs="Times New Roman"/>
          <w:sz w:val="28"/>
          <w:szCs w:val="28"/>
        </w:rPr>
        <w:t>Чому батареї розміщують унизу кімнати, а не зверху?</w:t>
      </w:r>
    </w:p>
    <w:p w:rsidR="00CE4784" w:rsidRDefault="00CE4784" w:rsidP="00CE478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завдання.</w:t>
      </w:r>
      <w:r>
        <w:rPr>
          <w:rFonts w:ascii="Times New Roman" w:hAnsi="Times New Roman" w:cs="Times New Roman"/>
          <w:sz w:val="28"/>
          <w:szCs w:val="28"/>
        </w:rPr>
        <w:t xml:space="preserve"> Як за зовнішнім виглядом птахів зробити висновок про те, чи холодно на вулиці взимку?</w:t>
      </w:r>
    </w:p>
    <w:p w:rsidR="00CE4784" w:rsidRDefault="00CE4784" w:rsidP="00CE478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E4784">
        <w:rPr>
          <w:rFonts w:ascii="Times New Roman" w:hAnsi="Times New Roman" w:cs="Times New Roman"/>
          <w:b/>
          <w:sz w:val="28"/>
          <w:szCs w:val="28"/>
        </w:rPr>
        <w:t>авдання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9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1986">
        <w:rPr>
          <w:rFonts w:ascii="Times New Roman" w:hAnsi="Times New Roman" w:cs="Times New Roman"/>
          <w:sz w:val="28"/>
          <w:szCs w:val="28"/>
        </w:rPr>
        <w:t>Фішбоун</w:t>
      </w:r>
      <w:proofErr w:type="spellEnd"/>
      <w:r w:rsidRPr="00D91986">
        <w:rPr>
          <w:rFonts w:ascii="Times New Roman" w:hAnsi="Times New Roman" w:cs="Times New Roman"/>
          <w:sz w:val="28"/>
          <w:szCs w:val="28"/>
        </w:rPr>
        <w:t>» – метод вивчення,  порівняння, дослідження. Автором є  японс</w:t>
      </w:r>
      <w:r>
        <w:rPr>
          <w:rFonts w:ascii="Times New Roman" w:hAnsi="Times New Roman" w:cs="Times New Roman"/>
          <w:sz w:val="28"/>
          <w:szCs w:val="28"/>
        </w:rPr>
        <w:t xml:space="preserve">ький професор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Pr="00D91986">
        <w:rPr>
          <w:rFonts w:ascii="Times New Roman" w:hAnsi="Times New Roman" w:cs="Times New Roman"/>
          <w:sz w:val="28"/>
          <w:szCs w:val="28"/>
        </w:rPr>
        <w:t>шікава</w:t>
      </w:r>
      <w:proofErr w:type="spellEnd"/>
      <w:r w:rsidRPr="00D91986">
        <w:rPr>
          <w:rFonts w:ascii="Times New Roman" w:hAnsi="Times New Roman" w:cs="Times New Roman"/>
          <w:sz w:val="28"/>
          <w:szCs w:val="28"/>
        </w:rPr>
        <w:t xml:space="preserve">. В процесі навчання </w:t>
      </w:r>
      <w:r w:rsidRPr="00D91986">
        <w:rPr>
          <w:rFonts w:ascii="Times New Roman" w:hAnsi="Times New Roman" w:cs="Times New Roman"/>
          <w:sz w:val="28"/>
          <w:szCs w:val="28"/>
        </w:rPr>
        <w:lastRenderedPageBreak/>
        <w:t>прийом дозволяє «розділити» загальну проблемну тему на перелік причин і аргументів. Візуально (графічно) відтворення даного прийому виглядає як риб’ячий скелет, в голові якого записується проблема, верхній ряд кісток – фіксуються причини події, нижній – факти, аргументи, а у хвості розміщується висновок, що є результатом створеного графічного аналізу.</w:t>
      </w:r>
    </w:p>
    <w:p w:rsidR="00CE4784" w:rsidRDefault="00CE4784" w:rsidP="00CE47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78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207770" cy="802005"/>
            <wp:effectExtent l="0" t="0" r="0" b="0"/>
            <wp:docPr id="2" name="Рисунок 2" descr="F:\моя атестація\урок вода\фішбоун_заго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фішбоун_заготовк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Складемо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74BBE">
        <w:rPr>
          <w:rFonts w:ascii="Times New Roman" w:hAnsi="Times New Roman" w:cs="Times New Roman"/>
          <w:sz w:val="28"/>
          <w:szCs w:val="28"/>
        </w:rPr>
        <w:t>проблеми забруднення води.</w:t>
      </w:r>
    </w:p>
    <w:p w:rsidR="00F74BBE" w:rsidRDefault="00F74BBE" w:rsidP="00CE47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BBE" w:rsidRDefault="00F74BBE" w:rsidP="00CE47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BBE" w:rsidRDefault="00F74BBE" w:rsidP="00CE47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Перегляд відео «Вода володіє пам’яттю».</w:t>
      </w:r>
    </w:p>
    <w:p w:rsidR="00F74BBE" w:rsidRDefault="00F74BBE" w:rsidP="00CE47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BBE" w:rsidRDefault="00F74BBE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BBE">
        <w:rPr>
          <w:rFonts w:ascii="Times New Roman" w:hAnsi="Times New Roman" w:cs="Times New Roman"/>
          <w:b/>
          <w:sz w:val="28"/>
          <w:szCs w:val="28"/>
        </w:rPr>
        <w:t>Підведення підсумків конкурсу. Нагородження команд.</w:t>
      </w:r>
    </w:p>
    <w:p w:rsidR="00D60337" w:rsidRDefault="00D60337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337" w:rsidRDefault="00D60337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337" w:rsidRDefault="00D60337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337" w:rsidRDefault="00D60337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337" w:rsidRDefault="00D60337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337" w:rsidRDefault="00D60337" w:rsidP="00CE478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0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5BEE"/>
    <w:multiLevelType w:val="hybridMultilevel"/>
    <w:tmpl w:val="C4C078CC"/>
    <w:lvl w:ilvl="0" w:tplc="882EE06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654A"/>
    <w:multiLevelType w:val="hybridMultilevel"/>
    <w:tmpl w:val="39F030F6"/>
    <w:lvl w:ilvl="0" w:tplc="9528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A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00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A4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F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A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E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C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49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1E38EF"/>
    <w:multiLevelType w:val="hybridMultilevel"/>
    <w:tmpl w:val="2FF0973C"/>
    <w:lvl w:ilvl="0" w:tplc="E41E1454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C2DA5"/>
    <w:multiLevelType w:val="hybridMultilevel"/>
    <w:tmpl w:val="C9789920"/>
    <w:lvl w:ilvl="0" w:tplc="FA2C2F8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60"/>
    <w:rsid w:val="000572B0"/>
    <w:rsid w:val="000D4C40"/>
    <w:rsid w:val="001D784A"/>
    <w:rsid w:val="00350CA7"/>
    <w:rsid w:val="00374048"/>
    <w:rsid w:val="00382E63"/>
    <w:rsid w:val="00431DBB"/>
    <w:rsid w:val="004370F2"/>
    <w:rsid w:val="00495337"/>
    <w:rsid w:val="00594C69"/>
    <w:rsid w:val="00653D60"/>
    <w:rsid w:val="0083106F"/>
    <w:rsid w:val="00884B72"/>
    <w:rsid w:val="009C7AAF"/>
    <w:rsid w:val="00A5361B"/>
    <w:rsid w:val="00AD7D92"/>
    <w:rsid w:val="00B64D84"/>
    <w:rsid w:val="00CE4784"/>
    <w:rsid w:val="00CF0CF2"/>
    <w:rsid w:val="00D00641"/>
    <w:rsid w:val="00D60337"/>
    <w:rsid w:val="00DF120A"/>
    <w:rsid w:val="00E60FE3"/>
    <w:rsid w:val="00EF59CE"/>
    <w:rsid w:val="00F74BBE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E314-E90D-4C18-A4E5-608DC9E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C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8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6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2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0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66516C-D6EE-4461-8BC4-651EBCBCF2E1}" type="doc">
      <dgm:prSet loTypeId="urn:microsoft.com/office/officeart/2005/8/layout/pyramid2" loCatId="pyramid" qsTypeId="urn:microsoft.com/office/officeart/2005/8/quickstyle/3d7" qsCatId="3D" csTypeId="urn:microsoft.com/office/officeart/2005/8/colors/accent5_3" csCatId="accent5" phldr="1"/>
      <dgm:spPr/>
    </dgm:pt>
    <dgm:pt modelId="{BC5BA19E-47C0-4A36-B8AD-6E34D9EEB5E9}">
      <dgm:prSet phldrT="[Текст]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6</a:t>
          </a:r>
        </a:p>
      </dgm:t>
    </dgm:pt>
    <dgm:pt modelId="{9DD1851C-61C7-4203-859F-840A85ECDAAE}" type="parTrans" cxnId="{1747FB5D-294B-4374-8EE5-2918E7C8AF59}">
      <dgm:prSet/>
      <dgm:spPr/>
      <dgm:t>
        <a:bodyPr/>
        <a:lstStyle/>
        <a:p>
          <a:endParaRPr lang="uk-UA"/>
        </a:p>
      </dgm:t>
    </dgm:pt>
    <dgm:pt modelId="{1B621F24-59B3-4843-AAC6-8079BDD1848B}" type="sibTrans" cxnId="{1747FB5D-294B-4374-8EE5-2918E7C8AF59}">
      <dgm:prSet/>
      <dgm:spPr/>
      <dgm:t>
        <a:bodyPr/>
        <a:lstStyle/>
        <a:p>
          <a:endParaRPr lang="uk-UA"/>
        </a:p>
      </dgm:t>
    </dgm:pt>
    <dgm:pt modelId="{FAD3F574-2AF2-448E-A917-73DAFA948CB9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3</a:t>
          </a:r>
        </a:p>
      </dgm:t>
    </dgm:pt>
    <dgm:pt modelId="{8F99770F-60AB-49EA-AAD1-C4A20A31EF26}" type="parTrans" cxnId="{C181FBF6-EE09-46B3-944E-0454FD794E00}">
      <dgm:prSet/>
      <dgm:spPr/>
      <dgm:t>
        <a:bodyPr/>
        <a:lstStyle/>
        <a:p>
          <a:endParaRPr lang="uk-UA"/>
        </a:p>
      </dgm:t>
    </dgm:pt>
    <dgm:pt modelId="{062943FC-0CBD-4A51-AB89-289534D301AE}" type="sibTrans" cxnId="{C181FBF6-EE09-46B3-944E-0454FD794E00}">
      <dgm:prSet/>
      <dgm:spPr/>
      <dgm:t>
        <a:bodyPr/>
        <a:lstStyle/>
        <a:p>
          <a:endParaRPr lang="uk-UA"/>
        </a:p>
      </dgm:t>
    </dgm:pt>
    <dgm:pt modelId="{393CC342-D925-427E-8603-23558BB65285}">
      <dgm:prSet phldrT="[Текст]"/>
      <dgm:spPr>
        <a:solidFill>
          <a:srgbClr val="EC9514">
            <a:alpha val="89804"/>
          </a:srgb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2</a:t>
          </a:r>
        </a:p>
      </dgm:t>
    </dgm:pt>
    <dgm:pt modelId="{9BD1A892-1F2E-47AA-9914-D1B7488D395A}" type="parTrans" cxnId="{8B5CDFEA-04C3-442D-BB93-4F24CBF369DD}">
      <dgm:prSet/>
      <dgm:spPr/>
      <dgm:t>
        <a:bodyPr/>
        <a:lstStyle/>
        <a:p>
          <a:endParaRPr lang="uk-UA"/>
        </a:p>
      </dgm:t>
    </dgm:pt>
    <dgm:pt modelId="{D6C487D1-0341-418A-AF8C-6DB72D11DC37}" type="sibTrans" cxnId="{8B5CDFEA-04C3-442D-BB93-4F24CBF369DD}">
      <dgm:prSet/>
      <dgm:spPr/>
      <dgm:t>
        <a:bodyPr/>
        <a:lstStyle/>
        <a:p>
          <a:endParaRPr lang="uk-UA"/>
        </a:p>
      </dgm:t>
    </dgm:pt>
    <dgm:pt modelId="{74FC963B-FF8C-415E-B02A-9019A887F805}">
      <dgm:prSet/>
      <dgm:spPr>
        <a:solidFill>
          <a:srgbClr val="A80000">
            <a:alpha val="89804"/>
          </a:srgbClr>
        </a:solidFill>
      </dgm:spPr>
      <dgm:t>
        <a:bodyPr/>
        <a:lstStyle/>
        <a:p>
          <a:r>
            <a:rPr lang="uk-UA" b="1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</a:rPr>
            <a:t>1</a:t>
          </a:r>
        </a:p>
      </dgm:t>
    </dgm:pt>
    <dgm:pt modelId="{3EB575C8-94E6-4925-816D-691EA9D236FC}" type="parTrans" cxnId="{6E6EE383-94DF-419A-A30D-1DAB84B30DAA}">
      <dgm:prSet/>
      <dgm:spPr/>
      <dgm:t>
        <a:bodyPr/>
        <a:lstStyle/>
        <a:p>
          <a:endParaRPr lang="uk-UA"/>
        </a:p>
      </dgm:t>
    </dgm:pt>
    <dgm:pt modelId="{1BA57EC0-0312-402F-93E2-624CABA0E40E}" type="sibTrans" cxnId="{6E6EE383-94DF-419A-A30D-1DAB84B30DAA}">
      <dgm:prSet/>
      <dgm:spPr/>
      <dgm:t>
        <a:bodyPr/>
        <a:lstStyle/>
        <a:p>
          <a:endParaRPr lang="uk-UA"/>
        </a:p>
      </dgm:t>
    </dgm:pt>
    <dgm:pt modelId="{2F96A842-C1B9-4A8A-B1A4-FCB78571F291}">
      <dgm:prSet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5</a:t>
          </a:r>
        </a:p>
      </dgm:t>
    </dgm:pt>
    <dgm:pt modelId="{0388E3B8-E2BC-44AE-9B2B-A20B0556F75B}" type="parTrans" cxnId="{1B1EC195-5CA0-4D94-9150-35D64EA74F60}">
      <dgm:prSet/>
      <dgm:spPr/>
      <dgm:t>
        <a:bodyPr/>
        <a:lstStyle/>
        <a:p>
          <a:endParaRPr lang="uk-UA"/>
        </a:p>
      </dgm:t>
    </dgm:pt>
    <dgm:pt modelId="{04DDED8D-0C49-483B-A8AC-47256995886B}" type="sibTrans" cxnId="{1B1EC195-5CA0-4D94-9150-35D64EA74F60}">
      <dgm:prSet/>
      <dgm:spPr/>
      <dgm:t>
        <a:bodyPr/>
        <a:lstStyle/>
        <a:p>
          <a:endParaRPr lang="uk-UA"/>
        </a:p>
      </dgm:t>
    </dgm:pt>
    <dgm:pt modelId="{1325D963-937B-4BDD-8DCE-DC8FEA6C6EC0}">
      <dgm:prSet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uk-UA" sz="800" b="1">
              <a:solidFill>
                <a:srgbClr val="C00000"/>
              </a:solidFill>
            </a:rPr>
            <a:t>10</a:t>
          </a:r>
        </a:p>
      </dgm:t>
    </dgm:pt>
    <dgm:pt modelId="{356915A2-E767-44EF-8FEC-FCE2BD5F2B4D}" type="parTrans" cxnId="{8CA65265-A7FB-4727-A513-3E74154D7863}">
      <dgm:prSet/>
      <dgm:spPr/>
      <dgm:t>
        <a:bodyPr/>
        <a:lstStyle/>
        <a:p>
          <a:endParaRPr lang="uk-UA"/>
        </a:p>
      </dgm:t>
    </dgm:pt>
    <dgm:pt modelId="{87E5CE4C-C1E1-44FA-9626-B42B9E1D48F9}" type="sibTrans" cxnId="{8CA65265-A7FB-4727-A513-3E74154D7863}">
      <dgm:prSet/>
      <dgm:spPr/>
      <dgm:t>
        <a:bodyPr/>
        <a:lstStyle/>
        <a:p>
          <a:endParaRPr lang="uk-UA"/>
        </a:p>
      </dgm:t>
    </dgm:pt>
    <dgm:pt modelId="{A2690AAD-99BD-4722-ACFA-105FD34D6183}">
      <dgm:prSet/>
      <dgm:spPr>
        <a:solidFill>
          <a:srgbClr val="7030A0">
            <a:alpha val="90000"/>
          </a:srgbClr>
        </a:solidFill>
        <a:ln>
          <a:solidFill>
            <a:srgbClr val="7030A0"/>
          </a:solidFill>
        </a:ln>
      </dgm:spPr>
      <dgm:t>
        <a:bodyPr/>
        <a:lstStyle/>
        <a:p>
          <a:r>
            <a:rPr lang="uk-UA" b="1" i="1">
              <a:solidFill>
                <a:srgbClr val="C00000"/>
              </a:solidFill>
            </a:rPr>
            <a:t>9</a:t>
          </a:r>
        </a:p>
      </dgm:t>
    </dgm:pt>
    <dgm:pt modelId="{BD983ED7-3197-485D-B20A-AE51A45A85F3}" type="parTrans" cxnId="{0C653E12-6D2D-4C98-8471-E9E7AA18033B}">
      <dgm:prSet/>
      <dgm:spPr/>
      <dgm:t>
        <a:bodyPr/>
        <a:lstStyle/>
        <a:p>
          <a:endParaRPr lang="uk-UA"/>
        </a:p>
      </dgm:t>
    </dgm:pt>
    <dgm:pt modelId="{3378803C-9BB4-4760-9EA2-52560DFA924E}" type="sibTrans" cxnId="{0C653E12-6D2D-4C98-8471-E9E7AA18033B}">
      <dgm:prSet/>
      <dgm:spPr/>
      <dgm:t>
        <a:bodyPr/>
        <a:lstStyle/>
        <a:p>
          <a:endParaRPr lang="uk-UA"/>
        </a:p>
      </dgm:t>
    </dgm:pt>
    <dgm:pt modelId="{8C8FDA57-08E8-434A-BD4B-6BD386D688D1}">
      <dgm:prSet/>
      <dgm:spPr>
        <a:solidFill>
          <a:srgbClr val="002060">
            <a:alpha val="90000"/>
          </a:srgb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8</a:t>
          </a:r>
        </a:p>
      </dgm:t>
    </dgm:pt>
    <dgm:pt modelId="{9DBCFF37-C4D1-4137-A0D9-DDEDCFC75821}" type="parTrans" cxnId="{7C941CF6-FADD-4C10-861B-7178C0A1D0D2}">
      <dgm:prSet/>
      <dgm:spPr/>
      <dgm:t>
        <a:bodyPr/>
        <a:lstStyle/>
        <a:p>
          <a:endParaRPr lang="uk-UA"/>
        </a:p>
      </dgm:t>
    </dgm:pt>
    <dgm:pt modelId="{6596984F-FCBD-4D80-99C2-CC2D05C11EB9}" type="sibTrans" cxnId="{7C941CF6-FADD-4C10-861B-7178C0A1D0D2}">
      <dgm:prSet/>
      <dgm:spPr/>
      <dgm:t>
        <a:bodyPr/>
        <a:lstStyle/>
        <a:p>
          <a:endParaRPr lang="uk-UA"/>
        </a:p>
      </dgm:t>
    </dgm:pt>
    <dgm:pt modelId="{D2ADFED9-DF74-4004-9A2A-2BB1ACE264D7}">
      <dgm:prSet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4</a:t>
          </a:r>
        </a:p>
      </dgm:t>
    </dgm:pt>
    <dgm:pt modelId="{E0BABD03-0D53-467A-AF69-0FB17BDA9A97}" type="parTrans" cxnId="{B3701E6E-7775-448C-9391-1FE8C21F5022}">
      <dgm:prSet/>
      <dgm:spPr/>
      <dgm:t>
        <a:bodyPr/>
        <a:lstStyle/>
        <a:p>
          <a:endParaRPr lang="uk-UA"/>
        </a:p>
      </dgm:t>
    </dgm:pt>
    <dgm:pt modelId="{713D0DD7-B5F4-42A3-8FA7-8B2E69A3A8B9}" type="sibTrans" cxnId="{B3701E6E-7775-448C-9391-1FE8C21F5022}">
      <dgm:prSet/>
      <dgm:spPr/>
      <dgm:t>
        <a:bodyPr/>
        <a:lstStyle/>
        <a:p>
          <a:endParaRPr lang="uk-UA"/>
        </a:p>
      </dgm:t>
    </dgm:pt>
    <dgm:pt modelId="{9282D1AE-5852-42BB-AD8A-5E3818C0E889}">
      <dgm:prSet/>
      <dgm:spPr>
        <a:solidFill>
          <a:schemeClr val="accent5">
            <a:lumMod val="75000"/>
            <a:alpha val="90000"/>
          </a:schemeClr>
        </a:solidFill>
      </dgm:spPr>
      <dgm:t>
        <a:bodyPr/>
        <a:lstStyle/>
        <a:p>
          <a:r>
            <a:rPr lang="uk-UA" b="1">
              <a:solidFill>
                <a:srgbClr val="C00000"/>
              </a:solidFill>
            </a:rPr>
            <a:t>7</a:t>
          </a:r>
        </a:p>
      </dgm:t>
    </dgm:pt>
    <dgm:pt modelId="{DF58D854-9201-4E93-84A1-882E81560542}" type="parTrans" cxnId="{67A9A0CD-143D-43B7-83F3-111DC21ED3D7}">
      <dgm:prSet/>
      <dgm:spPr/>
      <dgm:t>
        <a:bodyPr/>
        <a:lstStyle/>
        <a:p>
          <a:endParaRPr lang="uk-UA"/>
        </a:p>
      </dgm:t>
    </dgm:pt>
    <dgm:pt modelId="{205C4B22-9277-472C-AF74-E9B23E5C5A95}" type="sibTrans" cxnId="{67A9A0CD-143D-43B7-83F3-111DC21ED3D7}">
      <dgm:prSet/>
      <dgm:spPr/>
      <dgm:t>
        <a:bodyPr/>
        <a:lstStyle/>
        <a:p>
          <a:endParaRPr lang="uk-UA"/>
        </a:p>
      </dgm:t>
    </dgm:pt>
    <dgm:pt modelId="{FBA470BF-AFF7-4169-BC9F-0AECCEBBDE54}" type="pres">
      <dgm:prSet presAssocID="{1A66516C-D6EE-4461-8BC4-651EBCBCF2E1}" presName="compositeShape" presStyleCnt="0">
        <dgm:presLayoutVars>
          <dgm:dir/>
          <dgm:resizeHandles/>
        </dgm:presLayoutVars>
      </dgm:prSet>
      <dgm:spPr/>
    </dgm:pt>
    <dgm:pt modelId="{077A89A9-6C6F-483E-88AB-514DE78C373D}" type="pres">
      <dgm:prSet presAssocID="{1A66516C-D6EE-4461-8BC4-651EBCBCF2E1}" presName="pyramid" presStyleLbl="node1" presStyleIdx="0" presStyleCnt="1"/>
      <dgm:spPr/>
    </dgm:pt>
    <dgm:pt modelId="{F3BE476C-C163-4861-A54B-E79A118BAC46}" type="pres">
      <dgm:prSet presAssocID="{1A66516C-D6EE-4461-8BC4-651EBCBCF2E1}" presName="theList" presStyleCnt="0"/>
      <dgm:spPr/>
    </dgm:pt>
    <dgm:pt modelId="{13C79C7B-83E9-4E77-AA01-42F890000DF1}" type="pres">
      <dgm:prSet presAssocID="{1325D963-937B-4BDD-8DCE-DC8FEA6C6EC0}" presName="aNode" presStyleLbl="fgAcc1" presStyleIdx="0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FE7F589-093D-4482-82F7-01BD4E24B8E1}" type="pres">
      <dgm:prSet presAssocID="{1325D963-937B-4BDD-8DCE-DC8FEA6C6EC0}" presName="aSpace" presStyleCnt="0"/>
      <dgm:spPr/>
    </dgm:pt>
    <dgm:pt modelId="{5DB8C158-9769-4FF3-906B-3BC651902A26}" type="pres">
      <dgm:prSet presAssocID="{A2690AAD-99BD-4722-ACFA-105FD34D6183}" presName="aNode" presStyleLbl="fgAcc1" presStyleIdx="1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4BB0042-CB7A-4CC1-A575-B67ECDDA057F}" type="pres">
      <dgm:prSet presAssocID="{A2690AAD-99BD-4722-ACFA-105FD34D6183}" presName="aSpace" presStyleCnt="0"/>
      <dgm:spPr/>
    </dgm:pt>
    <dgm:pt modelId="{3B0261B7-ECF7-445E-91FD-219E00B2415D}" type="pres">
      <dgm:prSet presAssocID="{8C8FDA57-08E8-434A-BD4B-6BD386D688D1}" presName="aNode" presStyleLbl="fgAcc1" presStyleIdx="2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7050A24-EB20-4EF1-95DC-75586ACA4D59}" type="pres">
      <dgm:prSet presAssocID="{8C8FDA57-08E8-434A-BD4B-6BD386D688D1}" presName="aSpace" presStyleCnt="0"/>
      <dgm:spPr/>
    </dgm:pt>
    <dgm:pt modelId="{060F7FCE-1F39-470F-A1B5-0E83B2F7490D}" type="pres">
      <dgm:prSet presAssocID="{9282D1AE-5852-42BB-AD8A-5E3818C0E889}" presName="aNode" presStyleLbl="fgAcc1" presStyleIdx="3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537E94A-8688-401F-AF7C-68B89BC5EEF7}" type="pres">
      <dgm:prSet presAssocID="{9282D1AE-5852-42BB-AD8A-5E3818C0E889}" presName="aSpace" presStyleCnt="0"/>
      <dgm:spPr/>
    </dgm:pt>
    <dgm:pt modelId="{129EACC6-93F0-4F63-95C1-44BB07854426}" type="pres">
      <dgm:prSet presAssocID="{BC5BA19E-47C0-4A36-B8AD-6E34D9EEB5E9}" presName="aNode" presStyleLbl="fgAcc1" presStyleIdx="4" presStyleCnt="10" custLinFactNeighborX="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51F882F-5B5B-4251-8B19-A446842B67EC}" type="pres">
      <dgm:prSet presAssocID="{BC5BA19E-47C0-4A36-B8AD-6E34D9EEB5E9}" presName="aSpace" presStyleCnt="0"/>
      <dgm:spPr/>
    </dgm:pt>
    <dgm:pt modelId="{879A6330-93EA-4566-AAFD-0A2E02599650}" type="pres">
      <dgm:prSet presAssocID="{2F96A842-C1B9-4A8A-B1A4-FCB78571F291}" presName="aNode" presStyleLbl="fgAcc1" presStyleIdx="5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B9640DA-2190-4C5F-94A3-B943DB4BD20F}" type="pres">
      <dgm:prSet presAssocID="{2F96A842-C1B9-4A8A-B1A4-FCB78571F291}" presName="aSpace" presStyleCnt="0"/>
      <dgm:spPr/>
    </dgm:pt>
    <dgm:pt modelId="{54AEFBD0-13DC-4EAD-ACAD-ABCEF0C9CA19}" type="pres">
      <dgm:prSet presAssocID="{D2ADFED9-DF74-4004-9A2A-2BB1ACE264D7}" presName="aNode" presStyleLbl="fgAcc1" presStyleIdx="6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15A74B9-7DF7-46FD-A8CB-9168BC81C460}" type="pres">
      <dgm:prSet presAssocID="{D2ADFED9-DF74-4004-9A2A-2BB1ACE264D7}" presName="aSpace" presStyleCnt="0"/>
      <dgm:spPr/>
    </dgm:pt>
    <dgm:pt modelId="{E97B4F2D-6190-40D7-867B-79B5E0D41A44}" type="pres">
      <dgm:prSet presAssocID="{FAD3F574-2AF2-448E-A917-73DAFA948CB9}" presName="aNode" presStyleLbl="fgAcc1" presStyleIdx="7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B45B686-CC81-405F-A536-CE3D374FFB3B}" type="pres">
      <dgm:prSet presAssocID="{FAD3F574-2AF2-448E-A917-73DAFA948CB9}" presName="aSpace" presStyleCnt="0"/>
      <dgm:spPr/>
    </dgm:pt>
    <dgm:pt modelId="{EDDB8262-57C4-4AC0-8712-EA1D61FF449D}" type="pres">
      <dgm:prSet presAssocID="{393CC342-D925-427E-8603-23558BB65285}" presName="aNode" presStyleLbl="fgAcc1" presStyleIdx="8" presStyleCnt="1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BCD7705-16F2-47B1-A1E5-4097B34D004F}" type="pres">
      <dgm:prSet presAssocID="{393CC342-D925-427E-8603-23558BB65285}" presName="aSpace" presStyleCnt="0"/>
      <dgm:spPr/>
    </dgm:pt>
    <dgm:pt modelId="{EF2FDCEC-03CE-4F33-802E-366314DEFE84}" type="pres">
      <dgm:prSet presAssocID="{74FC963B-FF8C-415E-B02A-9019A887F805}" presName="aNode" presStyleLbl="fgAcc1" presStyleIdx="9" presStyleCnt="10" custLinFactY="12618" custLinFactNeighborX="0" custLinFactNeighbor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3C1202B-A3FA-43C5-99D5-1F2E6589F5AB}" type="pres">
      <dgm:prSet presAssocID="{74FC963B-FF8C-415E-B02A-9019A887F805}" presName="aSpace" presStyleCnt="0"/>
      <dgm:spPr/>
    </dgm:pt>
  </dgm:ptLst>
  <dgm:cxnLst>
    <dgm:cxn modelId="{67A9A0CD-143D-43B7-83F3-111DC21ED3D7}" srcId="{1A66516C-D6EE-4461-8BC4-651EBCBCF2E1}" destId="{9282D1AE-5852-42BB-AD8A-5E3818C0E889}" srcOrd="3" destOrd="0" parTransId="{DF58D854-9201-4E93-84A1-882E81560542}" sibTransId="{205C4B22-9277-472C-AF74-E9B23E5C5A95}"/>
    <dgm:cxn modelId="{7FA6B215-C423-49CA-842A-945AB1C25766}" type="presOf" srcId="{BC5BA19E-47C0-4A36-B8AD-6E34D9EEB5E9}" destId="{129EACC6-93F0-4F63-95C1-44BB07854426}" srcOrd="0" destOrd="0" presId="urn:microsoft.com/office/officeart/2005/8/layout/pyramid2"/>
    <dgm:cxn modelId="{7C941CF6-FADD-4C10-861B-7178C0A1D0D2}" srcId="{1A66516C-D6EE-4461-8BC4-651EBCBCF2E1}" destId="{8C8FDA57-08E8-434A-BD4B-6BD386D688D1}" srcOrd="2" destOrd="0" parTransId="{9DBCFF37-C4D1-4137-A0D9-DDEDCFC75821}" sibTransId="{6596984F-FCBD-4D80-99C2-CC2D05C11EB9}"/>
    <dgm:cxn modelId="{F38A227F-C069-4341-AD1C-1AF4197AF0BE}" type="presOf" srcId="{9282D1AE-5852-42BB-AD8A-5E3818C0E889}" destId="{060F7FCE-1F39-470F-A1B5-0E83B2F7490D}" srcOrd="0" destOrd="0" presId="urn:microsoft.com/office/officeart/2005/8/layout/pyramid2"/>
    <dgm:cxn modelId="{8BF33E34-2DDC-42F4-867B-F6BF3BE2EFC7}" type="presOf" srcId="{A2690AAD-99BD-4722-ACFA-105FD34D6183}" destId="{5DB8C158-9769-4FF3-906B-3BC651902A26}" srcOrd="0" destOrd="0" presId="urn:microsoft.com/office/officeart/2005/8/layout/pyramid2"/>
    <dgm:cxn modelId="{8B5CDFEA-04C3-442D-BB93-4F24CBF369DD}" srcId="{1A66516C-D6EE-4461-8BC4-651EBCBCF2E1}" destId="{393CC342-D925-427E-8603-23558BB65285}" srcOrd="8" destOrd="0" parTransId="{9BD1A892-1F2E-47AA-9914-D1B7488D395A}" sibTransId="{D6C487D1-0341-418A-AF8C-6DB72D11DC37}"/>
    <dgm:cxn modelId="{6E6EE383-94DF-419A-A30D-1DAB84B30DAA}" srcId="{1A66516C-D6EE-4461-8BC4-651EBCBCF2E1}" destId="{74FC963B-FF8C-415E-B02A-9019A887F805}" srcOrd="9" destOrd="0" parTransId="{3EB575C8-94E6-4925-816D-691EA9D236FC}" sibTransId="{1BA57EC0-0312-402F-93E2-624CABA0E40E}"/>
    <dgm:cxn modelId="{0C653E12-6D2D-4C98-8471-E9E7AA18033B}" srcId="{1A66516C-D6EE-4461-8BC4-651EBCBCF2E1}" destId="{A2690AAD-99BD-4722-ACFA-105FD34D6183}" srcOrd="1" destOrd="0" parTransId="{BD983ED7-3197-485D-B20A-AE51A45A85F3}" sibTransId="{3378803C-9BB4-4760-9EA2-52560DFA924E}"/>
    <dgm:cxn modelId="{D90661B2-66E0-4571-81CA-754C308BEB7F}" type="presOf" srcId="{2F96A842-C1B9-4A8A-B1A4-FCB78571F291}" destId="{879A6330-93EA-4566-AAFD-0A2E02599650}" srcOrd="0" destOrd="0" presId="urn:microsoft.com/office/officeart/2005/8/layout/pyramid2"/>
    <dgm:cxn modelId="{57AD3622-43B5-4354-999A-8784E5B23E3B}" type="presOf" srcId="{1325D963-937B-4BDD-8DCE-DC8FEA6C6EC0}" destId="{13C79C7B-83E9-4E77-AA01-42F890000DF1}" srcOrd="0" destOrd="0" presId="urn:microsoft.com/office/officeart/2005/8/layout/pyramid2"/>
    <dgm:cxn modelId="{1B1EC195-5CA0-4D94-9150-35D64EA74F60}" srcId="{1A66516C-D6EE-4461-8BC4-651EBCBCF2E1}" destId="{2F96A842-C1B9-4A8A-B1A4-FCB78571F291}" srcOrd="5" destOrd="0" parTransId="{0388E3B8-E2BC-44AE-9B2B-A20B0556F75B}" sibTransId="{04DDED8D-0C49-483B-A8AC-47256995886B}"/>
    <dgm:cxn modelId="{BADAE2F2-1CED-434F-98E8-ADE7B8D223CC}" type="presOf" srcId="{393CC342-D925-427E-8603-23558BB65285}" destId="{EDDB8262-57C4-4AC0-8712-EA1D61FF449D}" srcOrd="0" destOrd="0" presId="urn:microsoft.com/office/officeart/2005/8/layout/pyramid2"/>
    <dgm:cxn modelId="{F5CE3951-779A-4DE9-8412-5A362A6EC818}" type="presOf" srcId="{8C8FDA57-08E8-434A-BD4B-6BD386D688D1}" destId="{3B0261B7-ECF7-445E-91FD-219E00B2415D}" srcOrd="0" destOrd="0" presId="urn:microsoft.com/office/officeart/2005/8/layout/pyramid2"/>
    <dgm:cxn modelId="{B3701E6E-7775-448C-9391-1FE8C21F5022}" srcId="{1A66516C-D6EE-4461-8BC4-651EBCBCF2E1}" destId="{D2ADFED9-DF74-4004-9A2A-2BB1ACE264D7}" srcOrd="6" destOrd="0" parTransId="{E0BABD03-0D53-467A-AF69-0FB17BDA9A97}" sibTransId="{713D0DD7-B5F4-42A3-8FA7-8B2E69A3A8B9}"/>
    <dgm:cxn modelId="{4AF84D50-A9B8-46D7-9DDC-645C2C717EB2}" type="presOf" srcId="{D2ADFED9-DF74-4004-9A2A-2BB1ACE264D7}" destId="{54AEFBD0-13DC-4EAD-ACAD-ABCEF0C9CA19}" srcOrd="0" destOrd="0" presId="urn:microsoft.com/office/officeart/2005/8/layout/pyramid2"/>
    <dgm:cxn modelId="{8CA65265-A7FB-4727-A513-3E74154D7863}" srcId="{1A66516C-D6EE-4461-8BC4-651EBCBCF2E1}" destId="{1325D963-937B-4BDD-8DCE-DC8FEA6C6EC0}" srcOrd="0" destOrd="0" parTransId="{356915A2-E767-44EF-8FEC-FCE2BD5F2B4D}" sibTransId="{87E5CE4C-C1E1-44FA-9626-B42B9E1D48F9}"/>
    <dgm:cxn modelId="{C181FBF6-EE09-46B3-944E-0454FD794E00}" srcId="{1A66516C-D6EE-4461-8BC4-651EBCBCF2E1}" destId="{FAD3F574-2AF2-448E-A917-73DAFA948CB9}" srcOrd="7" destOrd="0" parTransId="{8F99770F-60AB-49EA-AAD1-C4A20A31EF26}" sibTransId="{062943FC-0CBD-4A51-AB89-289534D301AE}"/>
    <dgm:cxn modelId="{D68FBBB5-A681-45D4-A999-8066A589A78C}" type="presOf" srcId="{74FC963B-FF8C-415E-B02A-9019A887F805}" destId="{EF2FDCEC-03CE-4F33-802E-366314DEFE84}" srcOrd="0" destOrd="0" presId="urn:microsoft.com/office/officeart/2005/8/layout/pyramid2"/>
    <dgm:cxn modelId="{839BCEFD-6F86-4EE3-8366-8893C28F85A4}" type="presOf" srcId="{FAD3F574-2AF2-448E-A917-73DAFA948CB9}" destId="{E97B4F2D-6190-40D7-867B-79B5E0D41A44}" srcOrd="0" destOrd="0" presId="urn:microsoft.com/office/officeart/2005/8/layout/pyramid2"/>
    <dgm:cxn modelId="{1747FB5D-294B-4374-8EE5-2918E7C8AF59}" srcId="{1A66516C-D6EE-4461-8BC4-651EBCBCF2E1}" destId="{BC5BA19E-47C0-4A36-B8AD-6E34D9EEB5E9}" srcOrd="4" destOrd="0" parTransId="{9DD1851C-61C7-4203-859F-840A85ECDAAE}" sibTransId="{1B621F24-59B3-4843-AAC6-8079BDD1848B}"/>
    <dgm:cxn modelId="{AE9981CC-97BC-4338-B043-354E73D97DFF}" type="presOf" srcId="{1A66516C-D6EE-4461-8BC4-651EBCBCF2E1}" destId="{FBA470BF-AFF7-4169-BC9F-0AECCEBBDE54}" srcOrd="0" destOrd="0" presId="urn:microsoft.com/office/officeart/2005/8/layout/pyramid2"/>
    <dgm:cxn modelId="{3C180287-D40F-4E9C-8A16-1CF6F3083881}" type="presParOf" srcId="{FBA470BF-AFF7-4169-BC9F-0AECCEBBDE54}" destId="{077A89A9-6C6F-483E-88AB-514DE78C373D}" srcOrd="0" destOrd="0" presId="urn:microsoft.com/office/officeart/2005/8/layout/pyramid2"/>
    <dgm:cxn modelId="{A4FE41E0-8158-49B7-9D03-675780391686}" type="presParOf" srcId="{FBA470BF-AFF7-4169-BC9F-0AECCEBBDE54}" destId="{F3BE476C-C163-4861-A54B-E79A118BAC46}" srcOrd="1" destOrd="0" presId="urn:microsoft.com/office/officeart/2005/8/layout/pyramid2"/>
    <dgm:cxn modelId="{B7C51B2B-69EE-4BA4-8B14-F05E1E3F7B98}" type="presParOf" srcId="{F3BE476C-C163-4861-A54B-E79A118BAC46}" destId="{13C79C7B-83E9-4E77-AA01-42F890000DF1}" srcOrd="0" destOrd="0" presId="urn:microsoft.com/office/officeart/2005/8/layout/pyramid2"/>
    <dgm:cxn modelId="{9FBBCB3B-0CEB-455C-BAD7-355CAC424080}" type="presParOf" srcId="{F3BE476C-C163-4861-A54B-E79A118BAC46}" destId="{DFE7F589-093D-4482-82F7-01BD4E24B8E1}" srcOrd="1" destOrd="0" presId="urn:microsoft.com/office/officeart/2005/8/layout/pyramid2"/>
    <dgm:cxn modelId="{00BFB80E-9BEB-4923-BFA7-7DB293F87D64}" type="presParOf" srcId="{F3BE476C-C163-4861-A54B-E79A118BAC46}" destId="{5DB8C158-9769-4FF3-906B-3BC651902A26}" srcOrd="2" destOrd="0" presId="urn:microsoft.com/office/officeart/2005/8/layout/pyramid2"/>
    <dgm:cxn modelId="{142735E2-8AA3-4729-8645-E77BA8781D0C}" type="presParOf" srcId="{F3BE476C-C163-4861-A54B-E79A118BAC46}" destId="{54BB0042-CB7A-4CC1-A575-B67ECDDA057F}" srcOrd="3" destOrd="0" presId="urn:microsoft.com/office/officeart/2005/8/layout/pyramid2"/>
    <dgm:cxn modelId="{5640C302-F433-494C-9565-EB7D31DCEDFD}" type="presParOf" srcId="{F3BE476C-C163-4861-A54B-E79A118BAC46}" destId="{3B0261B7-ECF7-445E-91FD-219E00B2415D}" srcOrd="4" destOrd="0" presId="urn:microsoft.com/office/officeart/2005/8/layout/pyramid2"/>
    <dgm:cxn modelId="{755AE46F-6153-4C11-9873-48652BEC6403}" type="presParOf" srcId="{F3BE476C-C163-4861-A54B-E79A118BAC46}" destId="{B7050A24-EB20-4EF1-95DC-75586ACA4D59}" srcOrd="5" destOrd="0" presId="urn:microsoft.com/office/officeart/2005/8/layout/pyramid2"/>
    <dgm:cxn modelId="{EA2FA6D5-8510-402E-A797-BDA869100DBA}" type="presParOf" srcId="{F3BE476C-C163-4861-A54B-E79A118BAC46}" destId="{060F7FCE-1F39-470F-A1B5-0E83B2F7490D}" srcOrd="6" destOrd="0" presId="urn:microsoft.com/office/officeart/2005/8/layout/pyramid2"/>
    <dgm:cxn modelId="{919B494B-D1BF-43D0-B0ED-2D5350A0646F}" type="presParOf" srcId="{F3BE476C-C163-4861-A54B-E79A118BAC46}" destId="{C537E94A-8688-401F-AF7C-68B89BC5EEF7}" srcOrd="7" destOrd="0" presId="urn:microsoft.com/office/officeart/2005/8/layout/pyramid2"/>
    <dgm:cxn modelId="{DD0D2FFE-BEAD-418B-802C-E507D899987B}" type="presParOf" srcId="{F3BE476C-C163-4861-A54B-E79A118BAC46}" destId="{129EACC6-93F0-4F63-95C1-44BB07854426}" srcOrd="8" destOrd="0" presId="urn:microsoft.com/office/officeart/2005/8/layout/pyramid2"/>
    <dgm:cxn modelId="{C71A6C84-D1BA-49AD-B113-497F05B3DBC4}" type="presParOf" srcId="{F3BE476C-C163-4861-A54B-E79A118BAC46}" destId="{751F882F-5B5B-4251-8B19-A446842B67EC}" srcOrd="9" destOrd="0" presId="urn:microsoft.com/office/officeart/2005/8/layout/pyramid2"/>
    <dgm:cxn modelId="{DE161F41-3C4F-450A-B82D-E087C4D3BF90}" type="presParOf" srcId="{F3BE476C-C163-4861-A54B-E79A118BAC46}" destId="{879A6330-93EA-4566-AAFD-0A2E02599650}" srcOrd="10" destOrd="0" presId="urn:microsoft.com/office/officeart/2005/8/layout/pyramid2"/>
    <dgm:cxn modelId="{EB62B108-5BAE-455F-9BA2-67FED8CBDA4C}" type="presParOf" srcId="{F3BE476C-C163-4861-A54B-E79A118BAC46}" destId="{2B9640DA-2190-4C5F-94A3-B943DB4BD20F}" srcOrd="11" destOrd="0" presId="urn:microsoft.com/office/officeart/2005/8/layout/pyramid2"/>
    <dgm:cxn modelId="{555860B8-0FCA-4BEC-9B6F-DA27721BE07C}" type="presParOf" srcId="{F3BE476C-C163-4861-A54B-E79A118BAC46}" destId="{54AEFBD0-13DC-4EAD-ACAD-ABCEF0C9CA19}" srcOrd="12" destOrd="0" presId="urn:microsoft.com/office/officeart/2005/8/layout/pyramid2"/>
    <dgm:cxn modelId="{6246C4E3-BC78-415A-9AED-6834375B5C45}" type="presParOf" srcId="{F3BE476C-C163-4861-A54B-E79A118BAC46}" destId="{B15A74B9-7DF7-46FD-A8CB-9168BC81C460}" srcOrd="13" destOrd="0" presId="urn:microsoft.com/office/officeart/2005/8/layout/pyramid2"/>
    <dgm:cxn modelId="{5EE6E8F6-EFD8-482D-B4EA-C0B9460E3F29}" type="presParOf" srcId="{F3BE476C-C163-4861-A54B-E79A118BAC46}" destId="{E97B4F2D-6190-40D7-867B-79B5E0D41A44}" srcOrd="14" destOrd="0" presId="urn:microsoft.com/office/officeart/2005/8/layout/pyramid2"/>
    <dgm:cxn modelId="{81E62D67-FF7D-49C0-8A98-C9D877530FD1}" type="presParOf" srcId="{F3BE476C-C163-4861-A54B-E79A118BAC46}" destId="{CB45B686-CC81-405F-A536-CE3D374FFB3B}" srcOrd="15" destOrd="0" presId="urn:microsoft.com/office/officeart/2005/8/layout/pyramid2"/>
    <dgm:cxn modelId="{89D931A1-7131-4C7D-A9CF-D11FF2FFC73B}" type="presParOf" srcId="{F3BE476C-C163-4861-A54B-E79A118BAC46}" destId="{EDDB8262-57C4-4AC0-8712-EA1D61FF449D}" srcOrd="16" destOrd="0" presId="urn:microsoft.com/office/officeart/2005/8/layout/pyramid2"/>
    <dgm:cxn modelId="{D2B1B7E0-15A0-499C-A334-E35062F89131}" type="presParOf" srcId="{F3BE476C-C163-4861-A54B-E79A118BAC46}" destId="{2BCD7705-16F2-47B1-A1E5-4097B34D004F}" srcOrd="17" destOrd="0" presId="urn:microsoft.com/office/officeart/2005/8/layout/pyramid2"/>
    <dgm:cxn modelId="{2EF1C509-8865-4FFF-825E-38E5A0A4B3F2}" type="presParOf" srcId="{F3BE476C-C163-4861-A54B-E79A118BAC46}" destId="{EF2FDCEC-03CE-4F33-802E-366314DEFE84}" srcOrd="18" destOrd="0" presId="urn:microsoft.com/office/officeart/2005/8/layout/pyramid2"/>
    <dgm:cxn modelId="{E4DADB8A-E0FB-4DFB-84FA-6322104A44C6}" type="presParOf" srcId="{F3BE476C-C163-4861-A54B-E79A118BAC46}" destId="{63C1202B-A3FA-43C5-99D5-1F2E6589F5AB}" srcOrd="1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7A89A9-6C6F-483E-88AB-514DE78C373D}">
      <dsp:nvSpPr>
        <dsp:cNvPr id="0" name=""/>
        <dsp:cNvSpPr/>
      </dsp:nvSpPr>
      <dsp:spPr>
        <a:xfrm>
          <a:off x="0" y="0"/>
          <a:ext cx="985630" cy="2219325"/>
        </a:xfrm>
        <a:prstGeom prst="triangle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3C79C7B-83E9-4E77-AA01-42F890000DF1}">
      <dsp:nvSpPr>
        <dsp:cNvPr id="0" name=""/>
        <dsp:cNvSpPr/>
      </dsp:nvSpPr>
      <dsp:spPr>
        <a:xfrm>
          <a:off x="492815" y="222149"/>
          <a:ext cx="640659" cy="157780"/>
        </a:xfrm>
        <a:prstGeom prst="roundRect">
          <a:avLst/>
        </a:prstGeom>
        <a:solidFill>
          <a:srgbClr val="FF0000">
            <a:alpha val="90000"/>
          </a:srgbClr>
        </a:solidFill>
        <a:ln w="63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b="1" kern="1200">
              <a:solidFill>
                <a:srgbClr val="C00000"/>
              </a:solidFill>
            </a:rPr>
            <a:t>10</a:t>
          </a:r>
        </a:p>
      </dsp:txBody>
      <dsp:txXfrm>
        <a:off x="500517" y="229851"/>
        <a:ext cx="625255" cy="142376"/>
      </dsp:txXfrm>
    </dsp:sp>
    <dsp:sp modelId="{5DB8C158-9769-4FF3-906B-3BC651902A26}">
      <dsp:nvSpPr>
        <dsp:cNvPr id="0" name=""/>
        <dsp:cNvSpPr/>
      </dsp:nvSpPr>
      <dsp:spPr>
        <a:xfrm>
          <a:off x="492815" y="399651"/>
          <a:ext cx="640659" cy="157780"/>
        </a:xfrm>
        <a:prstGeom prst="roundRect">
          <a:avLst/>
        </a:prstGeom>
        <a:solidFill>
          <a:srgbClr val="7030A0">
            <a:alpha val="90000"/>
          </a:srgbClr>
        </a:solidFill>
        <a:ln w="6350" cap="flat" cmpd="sng" algn="ctr">
          <a:solidFill>
            <a:srgbClr val="7030A0"/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i="1" kern="1200">
              <a:solidFill>
                <a:srgbClr val="C00000"/>
              </a:solidFill>
            </a:rPr>
            <a:t>9</a:t>
          </a:r>
        </a:p>
      </dsp:txBody>
      <dsp:txXfrm>
        <a:off x="500517" y="407353"/>
        <a:ext cx="625255" cy="142376"/>
      </dsp:txXfrm>
    </dsp:sp>
    <dsp:sp modelId="{3B0261B7-ECF7-445E-91FD-219E00B2415D}">
      <dsp:nvSpPr>
        <dsp:cNvPr id="0" name=""/>
        <dsp:cNvSpPr/>
      </dsp:nvSpPr>
      <dsp:spPr>
        <a:xfrm>
          <a:off x="492815" y="577154"/>
          <a:ext cx="640659" cy="157780"/>
        </a:xfrm>
        <a:prstGeom prst="roundRect">
          <a:avLst/>
        </a:prstGeom>
        <a:solidFill>
          <a:srgbClr val="002060">
            <a:alpha val="90000"/>
          </a:srgbClr>
        </a:solidFill>
        <a:ln w="6350" cap="flat" cmpd="sng" algn="ctr">
          <a:solidFill>
            <a:schemeClr val="accent5">
              <a:shade val="80000"/>
              <a:hueOff val="77618"/>
              <a:satOff val="-1390"/>
              <a:lumOff val="5908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8</a:t>
          </a:r>
        </a:p>
      </dsp:txBody>
      <dsp:txXfrm>
        <a:off x="500517" y="584856"/>
        <a:ext cx="625255" cy="142376"/>
      </dsp:txXfrm>
    </dsp:sp>
    <dsp:sp modelId="{060F7FCE-1F39-470F-A1B5-0E83B2F7490D}">
      <dsp:nvSpPr>
        <dsp:cNvPr id="0" name=""/>
        <dsp:cNvSpPr/>
      </dsp:nvSpPr>
      <dsp:spPr>
        <a:xfrm>
          <a:off x="492815" y="754657"/>
          <a:ext cx="640659" cy="157780"/>
        </a:xfrm>
        <a:prstGeom prst="roundRect">
          <a:avLst/>
        </a:prstGeom>
        <a:solidFill>
          <a:schemeClr val="accent5">
            <a:lumMod val="75000"/>
            <a:alpha val="90000"/>
          </a:schemeClr>
        </a:solidFill>
        <a:ln w="6350" cap="flat" cmpd="sng" algn="ctr">
          <a:solidFill>
            <a:schemeClr val="accent5">
              <a:shade val="80000"/>
              <a:hueOff val="116428"/>
              <a:satOff val="-2085"/>
              <a:lumOff val="8862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7</a:t>
          </a:r>
        </a:p>
      </dsp:txBody>
      <dsp:txXfrm>
        <a:off x="500517" y="762359"/>
        <a:ext cx="625255" cy="142376"/>
      </dsp:txXfrm>
    </dsp:sp>
    <dsp:sp modelId="{129EACC6-93F0-4F63-95C1-44BB07854426}">
      <dsp:nvSpPr>
        <dsp:cNvPr id="0" name=""/>
        <dsp:cNvSpPr/>
      </dsp:nvSpPr>
      <dsp:spPr>
        <a:xfrm>
          <a:off x="492815" y="932159"/>
          <a:ext cx="640659" cy="157780"/>
        </a:xfrm>
        <a:prstGeom prst="roundRect">
          <a:avLst/>
        </a:prstGeom>
        <a:solidFill>
          <a:srgbClr val="00B0F0">
            <a:alpha val="90000"/>
          </a:srgbClr>
        </a:solidFill>
        <a:ln w="6350" cap="flat" cmpd="sng" algn="ctr">
          <a:solidFill>
            <a:schemeClr val="accent5">
              <a:shade val="80000"/>
              <a:hueOff val="155237"/>
              <a:satOff val="-2780"/>
              <a:lumOff val="11816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6</a:t>
          </a:r>
        </a:p>
      </dsp:txBody>
      <dsp:txXfrm>
        <a:off x="500517" y="939861"/>
        <a:ext cx="625255" cy="142376"/>
      </dsp:txXfrm>
    </dsp:sp>
    <dsp:sp modelId="{879A6330-93EA-4566-AAFD-0A2E02599650}">
      <dsp:nvSpPr>
        <dsp:cNvPr id="0" name=""/>
        <dsp:cNvSpPr/>
      </dsp:nvSpPr>
      <dsp:spPr>
        <a:xfrm>
          <a:off x="492815" y="1109662"/>
          <a:ext cx="640659" cy="157780"/>
        </a:xfrm>
        <a:prstGeom prst="roundRect">
          <a:avLst/>
        </a:prstGeom>
        <a:solidFill>
          <a:srgbClr val="00B050">
            <a:alpha val="90000"/>
          </a:srgbClr>
        </a:solidFill>
        <a:ln w="6350" cap="flat" cmpd="sng" algn="ctr">
          <a:solidFill>
            <a:schemeClr val="accent5">
              <a:shade val="80000"/>
              <a:hueOff val="194046"/>
              <a:satOff val="-3476"/>
              <a:lumOff val="14769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5</a:t>
          </a:r>
        </a:p>
      </dsp:txBody>
      <dsp:txXfrm>
        <a:off x="500517" y="1117364"/>
        <a:ext cx="625255" cy="142376"/>
      </dsp:txXfrm>
    </dsp:sp>
    <dsp:sp modelId="{54AEFBD0-13DC-4EAD-ACAD-ABCEF0C9CA19}">
      <dsp:nvSpPr>
        <dsp:cNvPr id="0" name=""/>
        <dsp:cNvSpPr/>
      </dsp:nvSpPr>
      <dsp:spPr>
        <a:xfrm>
          <a:off x="492815" y="1287165"/>
          <a:ext cx="640659" cy="157780"/>
        </a:xfrm>
        <a:prstGeom prst="roundRect">
          <a:avLst/>
        </a:prstGeom>
        <a:solidFill>
          <a:srgbClr val="92D050">
            <a:alpha val="90000"/>
          </a:srgbClr>
        </a:solidFill>
        <a:ln w="6350" cap="flat" cmpd="sng" algn="ctr">
          <a:solidFill>
            <a:schemeClr val="accent5">
              <a:shade val="80000"/>
              <a:hueOff val="232855"/>
              <a:satOff val="-4171"/>
              <a:lumOff val="17723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4</a:t>
          </a:r>
        </a:p>
      </dsp:txBody>
      <dsp:txXfrm>
        <a:off x="500517" y="1294867"/>
        <a:ext cx="625255" cy="142376"/>
      </dsp:txXfrm>
    </dsp:sp>
    <dsp:sp modelId="{E97B4F2D-6190-40D7-867B-79B5E0D41A44}">
      <dsp:nvSpPr>
        <dsp:cNvPr id="0" name=""/>
        <dsp:cNvSpPr/>
      </dsp:nvSpPr>
      <dsp:spPr>
        <a:xfrm>
          <a:off x="492815" y="1464667"/>
          <a:ext cx="640659" cy="157780"/>
        </a:xfrm>
        <a:prstGeom prst="roundRect">
          <a:avLst/>
        </a:prstGeom>
        <a:solidFill>
          <a:srgbClr val="FFFF00">
            <a:alpha val="90000"/>
          </a:srgbClr>
        </a:solidFill>
        <a:ln w="6350" cap="flat" cmpd="sng" algn="ctr">
          <a:solidFill>
            <a:schemeClr val="accent5">
              <a:shade val="80000"/>
              <a:hueOff val="271664"/>
              <a:satOff val="-4866"/>
              <a:lumOff val="20677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3</a:t>
          </a:r>
        </a:p>
      </dsp:txBody>
      <dsp:txXfrm>
        <a:off x="500517" y="1472369"/>
        <a:ext cx="625255" cy="142376"/>
      </dsp:txXfrm>
    </dsp:sp>
    <dsp:sp modelId="{EDDB8262-57C4-4AC0-8712-EA1D61FF449D}">
      <dsp:nvSpPr>
        <dsp:cNvPr id="0" name=""/>
        <dsp:cNvSpPr/>
      </dsp:nvSpPr>
      <dsp:spPr>
        <a:xfrm>
          <a:off x="492815" y="1642170"/>
          <a:ext cx="640659" cy="157780"/>
        </a:xfrm>
        <a:prstGeom prst="roundRect">
          <a:avLst/>
        </a:prstGeom>
        <a:solidFill>
          <a:srgbClr val="EC9514">
            <a:alpha val="89804"/>
          </a:srgbClr>
        </a:solidFill>
        <a:ln w="6350" cap="flat" cmpd="sng" algn="ctr">
          <a:solidFill>
            <a:schemeClr val="accent5">
              <a:shade val="80000"/>
              <a:hueOff val="310474"/>
              <a:satOff val="-5561"/>
              <a:lumOff val="23631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>
              <a:solidFill>
                <a:srgbClr val="C00000"/>
              </a:solidFill>
            </a:rPr>
            <a:t>2</a:t>
          </a:r>
        </a:p>
      </dsp:txBody>
      <dsp:txXfrm>
        <a:off x="500517" y="1649872"/>
        <a:ext cx="625255" cy="142376"/>
      </dsp:txXfrm>
    </dsp:sp>
    <dsp:sp modelId="{EF2FDCEC-03CE-4F33-802E-366314DEFE84}">
      <dsp:nvSpPr>
        <dsp:cNvPr id="0" name=""/>
        <dsp:cNvSpPr/>
      </dsp:nvSpPr>
      <dsp:spPr>
        <a:xfrm>
          <a:off x="492815" y="1859304"/>
          <a:ext cx="640659" cy="157780"/>
        </a:xfrm>
        <a:prstGeom prst="roundRect">
          <a:avLst/>
        </a:prstGeom>
        <a:solidFill>
          <a:srgbClr val="A80000">
            <a:alpha val="89804"/>
          </a:srgbClr>
        </a:solidFill>
        <a:ln w="6350" cap="flat" cmpd="sng" algn="ctr">
          <a:solidFill>
            <a:schemeClr val="accent5">
              <a:shade val="80000"/>
              <a:hueOff val="349283"/>
              <a:satOff val="-6256"/>
              <a:lumOff val="26585"/>
              <a:alphaOff val="0"/>
            </a:schemeClr>
          </a:solidFill>
          <a:prstDash val="solid"/>
          <a:miter lim="800000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b="1" kern="1200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</a:rPr>
            <a:t>1</a:t>
          </a:r>
        </a:p>
      </dsp:txBody>
      <dsp:txXfrm>
        <a:off x="500517" y="1867006"/>
        <a:ext cx="625255" cy="142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5045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7</cp:revision>
  <dcterms:created xsi:type="dcterms:W3CDTF">2019-01-28T16:25:00Z</dcterms:created>
  <dcterms:modified xsi:type="dcterms:W3CDTF">2019-01-29T19:36:00Z</dcterms:modified>
</cp:coreProperties>
</file>