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149" w:rsidRDefault="00577149" w:rsidP="00577149">
      <w:pPr>
        <w:jc w:val="center"/>
        <w:rPr>
          <w:b/>
          <w:i w:val="0"/>
          <w:sz w:val="72"/>
          <w:szCs w:val="72"/>
        </w:rPr>
      </w:pPr>
      <w:bookmarkStart w:id="0" w:name="_GoBack"/>
      <w:bookmarkEnd w:id="0"/>
    </w:p>
    <w:p w:rsidR="00577149" w:rsidRDefault="00577149" w:rsidP="00577149">
      <w:pPr>
        <w:jc w:val="center"/>
        <w:rPr>
          <w:b/>
          <w:i w:val="0"/>
          <w:sz w:val="72"/>
          <w:szCs w:val="72"/>
        </w:rPr>
      </w:pPr>
    </w:p>
    <w:p w:rsidR="00577149" w:rsidRDefault="00577149" w:rsidP="00577149">
      <w:pPr>
        <w:jc w:val="center"/>
        <w:rPr>
          <w:b/>
          <w:i w:val="0"/>
          <w:sz w:val="72"/>
          <w:szCs w:val="72"/>
        </w:rPr>
      </w:pPr>
    </w:p>
    <w:p w:rsidR="00714CEC" w:rsidRPr="00577149" w:rsidRDefault="00577149" w:rsidP="00577149">
      <w:pPr>
        <w:jc w:val="center"/>
        <w:rPr>
          <w:b/>
          <w:i w:val="0"/>
          <w:sz w:val="72"/>
          <w:szCs w:val="72"/>
        </w:rPr>
      </w:pPr>
      <w:r w:rsidRPr="00577149">
        <w:rPr>
          <w:b/>
          <w:i w:val="0"/>
          <w:sz w:val="72"/>
          <w:szCs w:val="72"/>
        </w:rPr>
        <w:t>Опис досвіду на тему «Використання інтерактивних технологій на уроках німецької мови»</w:t>
      </w:r>
    </w:p>
    <w:sectPr w:rsidR="00714CEC" w:rsidRPr="00577149" w:rsidSect="000F0107">
      <w:pgSz w:w="11906" w:h="16838"/>
      <w:pgMar w:top="850" w:right="850" w:bottom="850" w:left="1417" w:header="708" w:footer="708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149"/>
    <w:rsid w:val="000F0107"/>
    <w:rsid w:val="00577149"/>
    <w:rsid w:val="00644257"/>
    <w:rsid w:val="0071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257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4425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25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25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25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25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25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25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25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25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425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64425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64425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4425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4425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4425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4425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4425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4425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44257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4425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4425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64425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4425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644257"/>
    <w:rPr>
      <w:b/>
      <w:bCs/>
      <w:spacing w:val="0"/>
    </w:rPr>
  </w:style>
  <w:style w:type="character" w:styleId="a9">
    <w:name w:val="Emphasis"/>
    <w:uiPriority w:val="20"/>
    <w:qFormat/>
    <w:rsid w:val="0064425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64425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4425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44257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644257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4425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64425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64425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64425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644257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644257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64425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44257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257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4425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25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25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25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25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25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25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25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25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425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64425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64425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4425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4425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4425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4425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4425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4425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44257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4425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4425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64425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4425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644257"/>
    <w:rPr>
      <w:b/>
      <w:bCs/>
      <w:spacing w:val="0"/>
    </w:rPr>
  </w:style>
  <w:style w:type="character" w:styleId="a9">
    <w:name w:val="Emphasis"/>
    <w:uiPriority w:val="20"/>
    <w:qFormat/>
    <w:rsid w:val="0064425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64425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4425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44257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644257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4425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64425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64425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64425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644257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644257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64425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44257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2017-12-04T10:23:00Z</dcterms:created>
  <dcterms:modified xsi:type="dcterms:W3CDTF">2017-12-04T10:41:00Z</dcterms:modified>
</cp:coreProperties>
</file>