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903" w:rsidRPr="00C058F6" w:rsidRDefault="00C058F6" w:rsidP="00C058F6">
      <w:pPr>
        <w:spacing w:line="360" w:lineRule="auto"/>
        <w:rPr>
          <w:rFonts w:ascii="Times New Roman" w:hAnsi="Times New Roman" w:cs="Times New Roman"/>
        </w:rPr>
      </w:pPr>
      <w:r w:rsidRPr="00C058F6">
        <w:rPr>
          <w:rFonts w:ascii="Times New Roman" w:hAnsi="Times New Roman" w:cs="Times New Roman"/>
          <w:b/>
          <w:bCs/>
          <w:sz w:val="28"/>
          <w:szCs w:val="28"/>
        </w:rPr>
        <w:t xml:space="preserve">«Аерогель». </w:t>
      </w:r>
      <w:r w:rsidRPr="00C058F6">
        <w:rPr>
          <w:rFonts w:ascii="Times New Roman" w:hAnsi="Times New Roman" w:cs="Times New Roman"/>
          <w:sz w:val="28"/>
          <w:szCs w:val="28"/>
        </w:rPr>
        <w:t xml:space="preserve">Серед відомих зараз матеріалів найнижчу густину мають аерогелі, в яких порожнини займають більше 99 % об’єму. Яку будову та властивості мають аерогелі? Які особливості з’єднання атомів дозволяють їм існувати? Запропонуйте речовини, що здатні утворювати аерогелі, а також можливі галузі застосування таких систем. </w:t>
      </w:r>
      <w:r w:rsidR="00B42903" w:rsidRPr="00C058F6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B42903" w:rsidRPr="00C058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13"/>
    <w:rsid w:val="006278CD"/>
    <w:rsid w:val="006C42D5"/>
    <w:rsid w:val="00B42903"/>
    <w:rsid w:val="00B76113"/>
    <w:rsid w:val="00C058F6"/>
    <w:rsid w:val="00FC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2903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2903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5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</Characters>
  <Application>Microsoft Office Word</Application>
  <DocSecurity>0</DocSecurity>
  <Lines>1</Lines>
  <Paragraphs>1</Paragraphs>
  <ScaleCrop>false</ScaleCrop>
  <Company>Home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Росіцький</dc:creator>
  <cp:keywords/>
  <dc:description/>
  <cp:lastModifiedBy>Росіцький</cp:lastModifiedBy>
  <cp:revision>3</cp:revision>
  <dcterms:created xsi:type="dcterms:W3CDTF">2014-12-12T22:06:00Z</dcterms:created>
  <dcterms:modified xsi:type="dcterms:W3CDTF">2014-12-12T22:08:00Z</dcterms:modified>
</cp:coreProperties>
</file>