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92" w:rsidRPr="00884619" w:rsidRDefault="00726592" w:rsidP="008846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Лановецький районний комунальний будинок дитячої та юнацької творчості</w:t>
      </w: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C64C1" w:rsidRDefault="009F3A3C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</w:t>
      </w:r>
      <w:r w:rsidR="0064282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>На обласний етап Всеукраїнського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</w:t>
      </w:r>
    </w:p>
    <w:p w:rsidR="009C64C1" w:rsidRDefault="009C64C1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</w:t>
      </w:r>
      <w:r w:rsidR="003B6C25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онкурсу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рукописів навчальної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9C64C1" w:rsidRDefault="0064282E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літератури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позашкільних </w:t>
      </w:r>
      <w:r w:rsid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6C482D" w:rsidRDefault="0064282E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</w:t>
      </w:r>
      <w:r w:rsidR="006C482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навчальних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>закладів</w:t>
      </w:r>
    </w:p>
    <w:p w:rsidR="00726592" w:rsidRPr="00510487" w:rsidRDefault="006C482D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</w:t>
      </w:r>
      <w:r w:rsid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системи освіти</w:t>
      </w:r>
    </w:p>
    <w:p w:rsidR="00726592" w:rsidRPr="00510487" w:rsidRDefault="00726592" w:rsidP="006C48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64282E" w:rsidP="006C48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>Художньо-естетичний напрям</w:t>
      </w:r>
    </w:p>
    <w:p w:rsidR="00726592" w:rsidRPr="00510487" w:rsidRDefault="00726592" w:rsidP="009F3A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44"/>
          <w:szCs w:val="44"/>
          <w:lang w:val="uk-UA" w:eastAsia="ru-RU"/>
        </w:rPr>
      </w:pPr>
      <w:r w:rsidRPr="00510487">
        <w:rPr>
          <w:rFonts w:ascii="Times New Roman" w:hAnsi="Times New Roman"/>
          <w:b/>
          <w:i/>
          <w:color w:val="000000"/>
          <w:sz w:val="44"/>
          <w:szCs w:val="44"/>
          <w:lang w:val="uk-UA" w:eastAsia="ru-RU"/>
        </w:rPr>
        <w:t>Методика викладання образотворчого мистецтва в групах початкового рівня навчання</w:t>
      </w:r>
    </w:p>
    <w:p w:rsidR="00726592" w:rsidRPr="009C64C1" w:rsidRDefault="009C64C1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>Навчальна література</w:t>
      </w: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44"/>
          <w:szCs w:val="44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7F7C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F3A3C" w:rsidRDefault="009C64C1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Яцула Олег 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>В’ячеславови</w:t>
      </w:r>
      <w:r w:rsidR="00E46EAA">
        <w:rPr>
          <w:rFonts w:ascii="Times New Roman" w:hAnsi="Times New Roman"/>
          <w:color w:val="000000"/>
          <w:sz w:val="28"/>
          <w:szCs w:val="28"/>
          <w:lang w:val="uk-UA" w:eastAsia="ru-RU"/>
        </w:rPr>
        <w:t>ч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керівник гуртків</w:t>
      </w:r>
    </w:p>
    <w:p w:rsidR="005E3263" w:rsidRDefault="005E3263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</w:t>
      </w:r>
      <w:r w:rsidR="009C64C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«Образотворче мисте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цтво» Лановецького районного комунального будинку</w:t>
      </w:r>
    </w:p>
    <w:p w:rsidR="005E3263" w:rsidRPr="009F3A3C" w:rsidRDefault="005E3263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дитячої та юнацької творчості</w:t>
      </w:r>
    </w:p>
    <w:p w:rsidR="009F3A3C" w:rsidRDefault="005E3263" w:rsidP="005E32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</w:t>
      </w:r>
      <w:r w:rsidR="009F3A3C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9F3A3C" w:rsidRPr="00510487" w:rsidRDefault="009F3A3C" w:rsidP="009F3A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9F3A3C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113F4B" w:rsidP="00113F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Courier New" w:hAnsi="Courier New" w:cs="Courier New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2017 р.</w:t>
      </w:r>
    </w:p>
    <w:p w:rsidR="004537DB" w:rsidRDefault="004537DB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>Зміст</w:t>
      </w:r>
    </w:p>
    <w:p w:rsidR="004537DB" w:rsidRDefault="004537DB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Pr="004537DB" w:rsidRDefault="00113F4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1. </w:t>
      </w:r>
      <w:r w:rsidR="004537DB" w:rsidRP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>Природа сприйняття образотворчого мистецтва</w:t>
      </w:r>
      <w:r w:rsid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</w:t>
      </w:r>
      <w:r w:rsid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</w:t>
      </w:r>
      <w:r w:rsidR="004537DB">
        <w:rPr>
          <w:rFonts w:ascii="Times New Roman" w:hAnsi="Times New Roman"/>
          <w:color w:val="000000"/>
          <w:sz w:val="28"/>
          <w:szCs w:val="28"/>
          <w:lang w:val="uk-UA" w:eastAsia="ru-RU"/>
        </w:rPr>
        <w:t>2</w:t>
      </w:r>
    </w:p>
    <w:p w:rsidR="00A92A09" w:rsidRDefault="00113F4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2. </w:t>
      </w:r>
      <w:r w:rsidR="00607D47" w:rsidRPr="00607D47">
        <w:rPr>
          <w:rFonts w:ascii="Times New Roman" w:hAnsi="Times New Roman"/>
          <w:color w:val="000000"/>
          <w:sz w:val="28"/>
          <w:szCs w:val="28"/>
          <w:lang w:val="uk-UA" w:eastAsia="ru-RU"/>
        </w:rPr>
        <w:t>Педагогічні та психологічні особливості образотворчої діяльності</w:t>
      </w:r>
      <w:r w:rsidR="00607D4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607D47" w:rsidRPr="00607D4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6</w:t>
      </w:r>
    </w:p>
    <w:p w:rsidR="00607D47" w:rsidRPr="00607D47" w:rsidRDefault="00607D47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дітей </w:t>
      </w:r>
      <w:r w:rsidRPr="00607D47">
        <w:rPr>
          <w:rFonts w:ascii="Times New Roman" w:hAnsi="Times New Roman"/>
          <w:color w:val="000000"/>
          <w:sz w:val="28"/>
          <w:szCs w:val="28"/>
          <w:lang w:val="uk-UA" w:eastAsia="ru-RU"/>
        </w:rPr>
        <w:t>початко</w:t>
      </w:r>
      <w:r w:rsidR="00113F4B">
        <w:rPr>
          <w:rFonts w:ascii="Times New Roman" w:hAnsi="Times New Roman"/>
          <w:color w:val="000000"/>
          <w:sz w:val="28"/>
          <w:szCs w:val="28"/>
          <w:lang w:val="uk-UA" w:eastAsia="ru-RU"/>
        </w:rPr>
        <w:t>вого рівня навчання</w:t>
      </w:r>
    </w:p>
    <w:p w:rsidR="00A92A09" w:rsidRDefault="00113F4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3. </w:t>
      </w:r>
      <w:r w:rsidR="00A92A09" w:rsidRP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Головні підходи у методиці викладання образотворчого мистецтва </w:t>
      </w:r>
    </w:p>
    <w:p w:rsidR="00A92A09" w:rsidRPr="00A92A09" w:rsidRDefault="00A92A09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>в групах початкового рівня навчання.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</w:t>
      </w:r>
      <w:r w:rsid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</w:t>
      </w:r>
      <w:r w:rsidR="00113F4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9</w:t>
      </w:r>
    </w:p>
    <w:p w:rsidR="00A92A09" w:rsidRPr="00A92A09" w:rsidRDefault="00113F4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4. </w:t>
      </w:r>
      <w:r w:rsidR="00A92A09" w:rsidRP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>Практична  творча діяльність</w:t>
      </w:r>
      <w:r w:rsidR="00A92A09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    13</w:t>
      </w:r>
    </w:p>
    <w:p w:rsidR="004537DB" w:rsidRDefault="00A92A09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Гратографія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</w:p>
    <w:p w:rsidR="00A92A09" w:rsidRDefault="00A92A09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Силуетна графіка</w:t>
      </w:r>
    </w:p>
    <w:p w:rsidR="00650618" w:rsidRDefault="00650618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Світлотіньова графіка</w:t>
      </w:r>
    </w:p>
    <w:p w:rsidR="00650618" w:rsidRDefault="00650618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Лінійна графіка</w:t>
      </w:r>
    </w:p>
    <w:p w:rsidR="00650618" w:rsidRDefault="00650618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Техніка крапки</w:t>
      </w:r>
    </w:p>
    <w:p w:rsidR="00650618" w:rsidRPr="00607D47" w:rsidRDefault="00650618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Тонова графіка</w:t>
      </w:r>
    </w:p>
    <w:p w:rsidR="00650618" w:rsidRDefault="00BF28FD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Лі</w:t>
      </w:r>
      <w:r w:rsidR="00650618" w:rsidRPr="00650618">
        <w:rPr>
          <w:rFonts w:ascii="Times New Roman" w:hAnsi="Times New Roman"/>
          <w:color w:val="000000"/>
          <w:sz w:val="28"/>
          <w:szCs w:val="28"/>
          <w:lang w:val="uk-UA" w:eastAsia="ru-RU"/>
        </w:rPr>
        <w:t>тература</w:t>
      </w:r>
      <w:r w:rsidR="0065061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            </w:t>
      </w:r>
      <w:r w:rsid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</w:t>
      </w:r>
      <w:r w:rsidR="0065061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</w:t>
      </w:r>
      <w:r w:rsid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65061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19</w:t>
      </w:r>
    </w:p>
    <w:p w:rsidR="00650618" w:rsidRPr="00650618" w:rsidRDefault="00650618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Додатки                                                                             </w:t>
      </w:r>
      <w:r w:rsid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20 </w:t>
      </w: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4537DB" w:rsidRDefault="004537DB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650618" w:rsidRDefault="00650618" w:rsidP="006506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650618" w:rsidRDefault="00650618" w:rsidP="006506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650618" w:rsidRPr="009158EF" w:rsidRDefault="009158EF" w:rsidP="009158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158EF">
        <w:rPr>
          <w:rFonts w:ascii="Times New Roman" w:hAnsi="Times New Roman"/>
          <w:color w:val="000000"/>
          <w:sz w:val="28"/>
          <w:szCs w:val="28"/>
          <w:lang w:val="uk-UA" w:eastAsia="ru-RU"/>
        </w:rPr>
        <w:t>2</w:t>
      </w:r>
    </w:p>
    <w:p w:rsidR="00726592" w:rsidRPr="00510487" w:rsidRDefault="00726592" w:rsidP="006506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>Природа спр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ийняття образотворчого мистецтва</w:t>
      </w: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</w:p>
    <w:p w:rsidR="00726592" w:rsidRPr="00510487" w:rsidRDefault="00726592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737086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 процесі виховання і творчого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розвитку особистості образотворче мистецтво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відіграє важливу</w:t>
      </w:r>
      <w:r w:rsidR="00EB54F1" w:rsidRP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роль в збагаченні емоційно-естетичного досвіду  учнів, під час сприймання навколишнього світу і художньо-прак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>т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ичній діяльності, формуванні цілісних орієнтирів, потреби у творчій самореалізації та духовно-естетичному самовдосконаленні.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Образотворче мистецтво - це художній предмет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який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має свою специфіку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образну мову.</w:t>
      </w:r>
    </w:p>
    <w:p w:rsidR="0064282E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Заняття з образотворчого мистецтва повинно торкатися емоції учнів. У процесі образотворчої діяльності необхідно будити творчі здібності кожної дитини, сприяти їх розвитку. Діти дошкільного і молодшого шкільного віку охоче беруться за малювання,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корист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ю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ться фарбами, із задоволенням ліплять. Роботи їх, сміливі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,емоційні, але схематичні. Діти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не передають об'ємність, реальні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пропорції предметів, розташування їх у просторі. Однак їхні малюнки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мають щирість,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вражають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безпосередністю і переконливістю. Ці якості додают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ь </w:t>
      </w:r>
      <w:r w:rsidR="00EB54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дитячій образотворчій 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>діяльн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ост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і незвичайну принадність 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підстави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розцінювати роботи дітей, як своєрідні твори мистецтва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Малюнки молодших школярів завжди несуть змістовне навантаження,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пояснюють щось. Часто вони бувають схематичні. Спостережливість у дитини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в цей час слаб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розви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нена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, але вона уже знає істотні ознаки предметів і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намагається закріпити їх у малюнку. Діти, як прийнято зараз говорити,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дають «відкритий» колір, тобто користаються чистою фарбою, що, звичайно,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передає не конкретний відтінок, а колір у принципі (червоний, жовтий іт.д.). Просторові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відношення і пе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рс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пе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к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тивні скорочення дитина як праило не передає на площині.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ід час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малюванн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я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пам'яті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або за уявою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діти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можуть легко переходити від одного сюжету до іншого, змінювати задум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Усі ці особливості образотворчих робіт ми розумієм як недостатні знаннями </w:t>
      </w:r>
    </w:p>
    <w:p w:rsidR="0064282E" w:rsidRPr="0064282E" w:rsidRDefault="00DE4F8E" w:rsidP="0064282E">
      <w:pPr>
        <w:tabs>
          <w:tab w:val="left" w:pos="3664"/>
        </w:tabs>
        <w:jc w:val="center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3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дитини. Але під час навча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>ння на цьому етапі важливо не зр</w:t>
      </w:r>
      <w:r w:rsidR="00EB54F1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уйнувати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особливий дитячий світ сприйняття речей, тому інформацію прийоми і способи виконання робіт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потрібно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подавати методично грамотно.</w:t>
      </w:r>
    </w:p>
    <w:p w:rsidR="00726592" w:rsidRPr="008420A2" w:rsidRDefault="00CE66F3" w:rsidP="001F10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>Одн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із з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основних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завдань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на заняттях з</w:t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образотворчого мистецтва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яке  ставить перед собою педагог це </w:t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>навчит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и </w:t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>дітей спостерігати навколишню дійсність, усвідомлювати зорові враження і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8420A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розвивати спостережливість. </w:t>
      </w:r>
    </w:p>
    <w:p w:rsidR="00726592" w:rsidRPr="00026564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Образне мислення, розвиток якого стимулюється заняттями образотворчим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мистецтвом, сучасна наука розглядає не як нижчу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ступінь мислення, а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якнайважливіший компонент вищої інтелектуальної діяльності.</w:t>
      </w:r>
    </w:p>
    <w:p w:rsidR="00726592" w:rsidRPr="00411DB4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Емоційність, зацікавленість, захопленість - обов'язкові компоненти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 заняттях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образотворчого мистецтва. Але, захоплюючись, дитина часто не може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стриматися; малюючи, вона щось розповідає про себе, сміється,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радіє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дивується. Захоплена робота дітей додає урокам образотворчого мистецтва свою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специфіку. Діти почувають себе розкутими, впевненими.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Крім вікових особливостей образотворчої діяльності молодших школярів,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варто враховувати неоднорідність структури їхніх здібностей.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Згідно експериментальних даних, усіх дітей по їхніх схильностях і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арактеру здібностей до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образотворчого мистецтва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можна розділити на три групи.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До першого -  відносяться діти з вираженою графічною обдарованістю.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Вони виконують малюнки контурними лініями, чітко передають форми, рівним</w:t>
      </w:r>
      <w:r w:rsid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тоном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заливають зображення по контур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другої групи відносяться діти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із здібностями до живописної грамоти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Вони добре від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ч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увають колірні відношення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і на поверхні листа вони стараються знайти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багато відтінків і кольорових по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єднань.</w:t>
      </w: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64282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Діти третьої групи мають в однаковій мірі виражені графічні й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живописні </w:t>
      </w:r>
      <w:r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здібності, і досить ус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пішно опановують різноманітні техніки по живопису і </w:t>
      </w:r>
    </w:p>
    <w:p w:rsidR="0064282E" w:rsidRDefault="00DE4F8E" w:rsidP="006428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</w:t>
      </w:r>
    </w:p>
    <w:p w:rsidR="00726592" w:rsidRPr="0064282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графіці</w:t>
      </w:r>
      <w:r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Кожен учитель із практики знає, що одна дитина виконує чіткий контурний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малюнок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іншій це дається важче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Для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когось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взагалі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просте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завдання. І на основі цих даних багато хто поспішає зробити висновок, що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одна дитина зд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ібна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 образотворчого мистецтва, а інша  ні. Справа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тут не в загальній обдарованості, а в різній її структурі. Дитина, що невиконує чіткого контурного малюнка, може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наприклад, відмінно підібрати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колір, вирішити скла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дн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колористичн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вдання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726592" w:rsidRPr="00510487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Роботи, виконані в лінійній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манері, простіше оцінювати,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аніж котрі 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зроблені в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живописній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. Учител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часом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вимагають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від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дитячих робіт тільки чіткості та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акуратності. Тому графічна обдарованість як правило високо розцінюється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школі.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Живописні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 роботи сприймаються часто як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неакуратні, розхристані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т.п. Звичайно, не кожен учитель може побачити й оцінити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живописну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обдарованість дитини. Однак, перш ніж ставити оцінку, потрібно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задуматися над структурою здібностей дитини.</w:t>
      </w:r>
    </w:p>
    <w:p w:rsidR="00726592" w:rsidRPr="00510487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Мистецтво робить широкий і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багатогра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ний вплив на людину. Художник,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створюючи свій до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робок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, глибоко вивчає життя, разом з героями любить,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ненавидить, боре, перемагає, гине, рад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іє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і страждає.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Вдале розв’язання ідейних, живописних, композиційних завдань викликає у глядача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відповідне почуття. Б.М. Неменський так описав це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явище: "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хоча сам по собі творчий процес створення художнього твору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начебто уже вчинився, кожна людина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слідом за художником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–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творцем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занурюється в нього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кожн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ий раз, к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оли сприймає твір мистецтва.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Глядач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знову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і знову в міру своїх особистих здібностей стає творцем, "художником",переживаючи життя як би "душею автора"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Зустріч з 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вищем мистецтва не робить людину відразу духовно багатою чи естетично розвиненою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але досвід розумового переживання пам'ятається довго, і людині завжди хочеться знову відчути знайомі емоції, випробувані від зустрічі з прекрасним. </w:t>
      </w:r>
    </w:p>
    <w:p w:rsidR="0064282E" w:rsidRPr="0064282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Усвідомл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ення мистецтва є пізна</w:t>
      </w:r>
      <w:r w:rsidR="0064282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вальний процес глибоко творчого </w:t>
      </w:r>
    </w:p>
    <w:p w:rsidR="0064282E" w:rsidRPr="0064282E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5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46EAA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характеру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Розумове виховання школярів, </w:t>
      </w:r>
      <w:r w:rsidR="00CE66F3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енергія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активного, творчого відношення людини до мистецтва залежить як від якості самого мистецтва, так і від індивідуал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ьних здібностей людини, від її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власної д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уховної напруги і від рівня її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художнього утворення". 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Тільки справжнє мистецтво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виховує, але тільки людина з розвити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 здібностями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пробудитися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до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співтворчості і творчості. Мистецтво може і не виконати своєї виховної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ролі, якщо дитина не одержить власне художнього розвитку й утворення, не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навчиться бачити, почувати і розуміти прекрасне в мистецтві і житті.</w:t>
      </w:r>
    </w:p>
    <w:p w:rsidR="00726592" w:rsidRPr="00980444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Образотворче мистецтво як комплексний предмет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який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поєднує пізнання самих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художніх творів, елемент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ів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мистецтвознавства, теорії образотворчої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діяльності, освоєння навичок практ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ичного зображення,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творчого самовираження.</w:t>
      </w:r>
    </w:p>
    <w:p w:rsidR="00726592" w:rsidRPr="00980444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B04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980444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Педагогічні та психологічні особливості образотворчої діяльності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980444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дітей  початко</w:t>
      </w: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вого рівня навчання.</w:t>
      </w:r>
    </w:p>
    <w:p w:rsidR="00726592" w:rsidRPr="00980444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980444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Образотворча діяльність дітей вивчається педагогами та психологами зрізних сторін: як відбувається вікова еволюція дитячого малюнка,проводиться психологічний аналіз процесу малювання, аналіз зв'язку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розумового розвитку і малювання, а також зв'язку між особистістю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дитини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і малюнком. Але, незважаючи на всі ці різноманітні підходи, дитячий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малюнок з погляду його психологічної значимості вивчений ще недостатньо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З цим зв'язане велике число суперечливих теорій, що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пояснюють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психологічну природу дитячих малюнків. </w:t>
      </w:r>
      <w:r w:rsidR="00726592" w:rsidRPr="00B41DA6">
        <w:rPr>
          <w:rFonts w:ascii="Times New Roman" w:hAnsi="Times New Roman"/>
          <w:color w:val="000000"/>
          <w:sz w:val="28"/>
          <w:szCs w:val="28"/>
          <w:lang w:val="uk-UA" w:eastAsia="ru-RU"/>
        </w:rPr>
        <w:t>На думку деяких фахівців, образотворча діяльність має особливий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B41DA6">
        <w:rPr>
          <w:rFonts w:ascii="Times New Roman" w:hAnsi="Times New Roman"/>
          <w:color w:val="000000"/>
          <w:sz w:val="28"/>
          <w:szCs w:val="28"/>
          <w:lang w:val="uk-UA" w:eastAsia="ru-RU"/>
        </w:rPr>
        <w:t>біологічний зміст. Дитинство – період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B41DA6">
        <w:rPr>
          <w:rFonts w:ascii="Times New Roman" w:hAnsi="Times New Roman"/>
          <w:color w:val="000000"/>
          <w:sz w:val="28"/>
          <w:szCs w:val="28"/>
          <w:lang w:val="uk-UA" w:eastAsia="ru-RU"/>
        </w:rPr>
        <w:t>інтенсивного становлення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B41DA6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фізіологічних і психічних функцій.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Малювання при цьому відіграє роль</w:t>
      </w:r>
      <w:r w:rsidR="00A24F5F" w:rsidRPr="00EB54F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одного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з механізмів виконання програми удосконалювання організму і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980444">
        <w:rPr>
          <w:rFonts w:ascii="Times New Roman" w:hAnsi="Times New Roman"/>
          <w:color w:val="000000"/>
          <w:sz w:val="28"/>
          <w:szCs w:val="28"/>
          <w:lang w:val="uk-UA" w:eastAsia="ru-RU"/>
        </w:rPr>
        <w:t>психіки.</w:t>
      </w:r>
    </w:p>
    <w:p w:rsidR="00373B2D" w:rsidRPr="00373B2D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перші роки життя дитини особливо важливий розвиток зору і </w:t>
      </w:r>
    </w:p>
    <w:p w:rsidR="00373B2D" w:rsidRP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6</w:t>
      </w:r>
    </w:p>
    <w:p w:rsidR="00726592" w:rsidRPr="00B41DA6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моторики, а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також сенсомоторної координації. Від хаотичного сприйняття простору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дитина переходить до засвоєння таких понять, як вертикаль і горизонталь.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 перші дитячі ма</w:t>
      </w:r>
      <w:r w:rsidR="00CE66F3">
        <w:rPr>
          <w:rFonts w:ascii="Times New Roman" w:hAnsi="Times New Roman"/>
          <w:color w:val="000000"/>
          <w:sz w:val="28"/>
          <w:szCs w:val="28"/>
          <w:lang w:eastAsia="ru-RU"/>
        </w:rPr>
        <w:t>люнки, що з'являються в цю пору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CE66F3">
        <w:rPr>
          <w:rFonts w:ascii="Times New Roman" w:hAnsi="Times New Roman"/>
          <w:color w:val="000000"/>
          <w:sz w:val="28"/>
          <w:szCs w:val="28"/>
          <w:lang w:eastAsia="ru-RU"/>
        </w:rPr>
        <w:t>природно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лінійні.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Малювання бере участь у формуван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ні зорових образів, допомагаючи 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перув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ати формою, кольором, образом. 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Що стосується характерних рис дитячого малюнка, то вони чітко відбивають етапи розвитку зорово-прос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торово-рухового досвіду дитини, на який вона</w:t>
      </w:r>
      <w:r w:rsidR="00A24F5F" w:rsidRPr="00A24F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спираться в процесі малювання. Так, діти приблизно до 6 років не</w:t>
      </w:r>
      <w:r w:rsidR="00CE66F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визнають просторового зображення, вони малюють тільки вигляд спереду чи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зверху. </w:t>
      </w:r>
    </w:p>
    <w:p w:rsidR="00726592" w:rsidRPr="00510487" w:rsidRDefault="00CE66F3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Образо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творча діяльність вимагає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участі багатьох психічних функцій. На думку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ряду фахівців, дитяча образотворча діяльність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сприяє також погодженості міжпівкульової взаємодії.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У процесі</w:t>
      </w:r>
      <w:r w:rsidR="00A24F5F" w:rsidRPr="00A24F5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малювання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координується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конкретно-образне 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мислення, зв'язане в основному з роботою правої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півкулі головного мозку, а також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абстрактно-логічне, за яке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відповіда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є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ліва півкуля.</w:t>
      </w:r>
    </w:p>
    <w:p w:rsidR="00726592" w:rsidRPr="00510487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Особливо важливий зв'язок малювання з мисленням дитини. Усвідомлення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навколишнього відбувається в дитини швидше, ніж нагромадження слів і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асоціацій,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аобразотворча діяльність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надає йому можливість найбільше легко в образній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формі виразити те, що він знає і переживає,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незважаючи на недостачу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слів.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Більшість фахівців сходит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ься в думці, що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ви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к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онаня дитячого малюнка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це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один з видів аналітико-синтетичного мислення. Будучи прямо зв'язаним з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найважливішими психічними функціями - зоровим сприйняттям, моторною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координацією, мовою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і мисленням, малювання не прост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сприяє розвитку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кожної з цих функцій, але і зв'язує їх між собою, допомагаючи дитині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упорядкувати бурхливо засвоювані знання, оформити і зафіксувати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модель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373B2D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Чим спостережливіша дитина, тим вона допитливіша, тим переконливішим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буде її малюнок, навіть при технічній безпорадності автора. Малюючи,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дитина не просто зображує інші предмети чи явища, але і виражає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7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посильними їй засобами своє відношення до зображуваного. Тому процес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малювання в дитини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зв'язаний з оцінкою того, що вона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зображує, і в цій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оцінці завжди велику роль грають почуття дитини, у тому числі естетичні.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Прагнучи передати це відношення” дитина шукає засоби вираження, оперуючи олівцем і фарбами. </w:t>
      </w:r>
    </w:p>
    <w:p w:rsidR="00726592" w:rsidRPr="00510487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Дорослим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які стикаються з образотворчою діяльністю дитини і хочуть допомогти їй, насамперед необхідно розуміти, як малює дитина і чому вона так малює. </w:t>
      </w:r>
    </w:p>
    <w:p w:rsidR="00726592" w:rsidRPr="000952A8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Захоплюючись малюванням, навіть самі непосидючі діти здатні годину чи дві просидіти за малюнком із зосередженим виглядом,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швидко заповнюючи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зображення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листа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люд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ьми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>, тварин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ами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>, будинк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ами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>, машин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м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и</w:t>
      </w:r>
      <w:r w:rsidRPr="000952A8">
        <w:rPr>
          <w:rFonts w:ascii="Times New Roman" w:hAnsi="Times New Roman"/>
          <w:color w:val="000000"/>
          <w:sz w:val="28"/>
          <w:szCs w:val="28"/>
          <w:lang w:val="uk-UA" w:eastAsia="ru-RU"/>
        </w:rPr>
        <w:t>,дерев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ами.</w:t>
      </w:r>
    </w:p>
    <w:p w:rsidR="00726592" w:rsidRPr="00510487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Хара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ктерна риса образотворчої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діяльності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дітей на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першому його етапі -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велика сміливість. Дитина змалку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зображує самі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вражаючі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події зі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свого життя і відтворює осо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бливо захопливі  образи і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сюжети з прочитаних книг.</w:t>
      </w:r>
    </w:p>
    <w:p w:rsidR="00726592" w:rsidRPr="00510487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Малюють діти звичайно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за уявою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, спираючи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сь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наявний 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них запас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знань про навколишні  предмети і явища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Серед дітей, що малюють, можна зустріти два типи</w:t>
      </w:r>
      <w:r w:rsidR="00726592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: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спостерігача і мрійника.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Для творчості спостерігача характерні образи і сюжети, побачені в житті,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для мрійника - образи казок, образи уяви. Одні малюють машини, будинк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и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події зі свого життя, інші - пальми, жирафів, крижані гори і північних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оленів, космічні польоти і казкові сценки. Дитина, малюючи, часто думкою діє сере</w:t>
      </w:r>
      <w:r w:rsidR="004A05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 зображуваних 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нею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предметів, 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она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тільки поступово стає стосовно свого малюнка стороннім глядачем, що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знаходиться поза малюнком і дивиться на нього з визначеної точки зору,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як дивимося ми. </w:t>
      </w:r>
    </w:p>
    <w:p w:rsidR="00373B2D" w:rsidRPr="00373B2D" w:rsidRDefault="00726592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итина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малюнку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передає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горизонтальну площину столу у вид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гляді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більш-менш вузької смуги, як вона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ви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глдає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перспективі.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Дитина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знає, що на столі </w:t>
      </w:r>
      <w:r w:rsidR="00DE4F8E">
        <w:rPr>
          <w:rFonts w:ascii="Times New Roman" w:hAnsi="Times New Roman"/>
          <w:color w:val="000000"/>
          <w:sz w:val="28"/>
          <w:szCs w:val="28"/>
          <w:lang w:val="uk-UA" w:eastAsia="ru-RU"/>
        </w:rPr>
        <w:t>8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можна роз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містити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багато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предметів і тому малює площи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ну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без відповідного скорочення.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Саме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алю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є і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дорогу,  проводя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чи</w:t>
      </w:r>
      <w:r w:rsidR="004A05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її чер</w:t>
      </w:r>
      <w:r w:rsidR="004A05AB">
        <w:rPr>
          <w:rFonts w:ascii="Times New Roman" w:hAnsi="Times New Roman"/>
          <w:color w:val="000000"/>
          <w:sz w:val="28"/>
          <w:szCs w:val="28"/>
          <w:lang w:val="uk-UA" w:eastAsia="ru-RU"/>
        </w:rPr>
        <w:t>ез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весь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аркуш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спираючи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сь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свій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досвід - на відчу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ття довжини дороги, по якій йде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726592" w:rsidRPr="00026564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Діт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и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молодшого </w:t>
      </w:r>
      <w:r w:rsidR="00FC16A1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шкільного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віку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легко переключаються </w:t>
      </w:r>
      <w:r w:rsidR="00FC16A1"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на</w:t>
      </w:r>
      <w:r w:rsidR="00FC16A1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FC16A1"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змальовування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чогось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випадково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го що </w:t>
      </w:r>
      <w:r w:rsidR="00FC16A1"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потрапило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 їх поле зору.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Біль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ш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старші діти, у яких розвивається поступово критичне </w:t>
      </w:r>
      <w:r w:rsidR="00FC16A1"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відношення до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своєї продукції, часто бувають не задоволені своїм малюнком, шукають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по</w:t>
      </w:r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>ради і заохочення в дорослого і, якщо не знаходять, розчаровуються у</w:t>
      </w:r>
      <w:r w:rsidR="00BF28FD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r w:rsidRPr="0002656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своїх можливостях.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Всі удавані нісенітниці дитячого малюнка обумовлені не тим, що дитина малює несвідомо, ні, у дитини є своя особлива логіка, свої реалістичні і естетичні запити і це треба пам'ятати. 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Малюють діти з захопленням, і здається,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що усяке втручання тут зайв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ніякої допомоги з боку дорослих маленьким художникам непотрібно. </w:t>
      </w:r>
      <w:r w:rsidRPr="00510487">
        <w:rPr>
          <w:rFonts w:ascii="Times New Roman" w:hAnsi="Times New Roman"/>
          <w:color w:val="000000"/>
          <w:sz w:val="28"/>
          <w:szCs w:val="28"/>
          <w:lang w:val="uk-UA" w:eastAsia="ru-RU"/>
        </w:rPr>
        <w:t>Зрозуміло що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 не так. Прояв інтересу дорослих до малюнка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дитини і деякі судження про нього не тільки заохочують його до подальшої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роботи, але і допомагають йому зрозуміти, у якому напрямку він повинний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 може удосконалитися в роботі над малюнком.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26592" w:rsidRDefault="00726592" w:rsidP="00B04A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Головні підходи у методиці викладання образотв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орчого мистецтва в групах початкового</w:t>
      </w: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рівн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я</w:t>
      </w:r>
      <w:r w:rsidRPr="0051048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навчання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373B2D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На заняттях з образотворчого мистецтва основна увага керівника має бут</w:t>
      </w:r>
      <w:r w:rsidR="00BF28FD">
        <w:rPr>
          <w:rFonts w:ascii="Times New Roman" w:hAnsi="Times New Roman"/>
          <w:color w:val="000000"/>
          <w:sz w:val="28"/>
          <w:szCs w:val="28"/>
          <w:lang w:val="uk-UA" w:eastAsia="ru-RU"/>
        </w:rPr>
        <w:t>и зконцентрований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 розвитку художніх здібностей дітей, їх творчої активності, уяви, фантазії, формуванні естетичного ставлення до оточуючої дійсності і природи. На </w:t>
      </w:r>
      <w:r w:rsidR="00FC16A1">
        <w:rPr>
          <w:rFonts w:ascii="Times New Roman" w:hAnsi="Times New Roman"/>
          <w:color w:val="000000"/>
          <w:sz w:val="28"/>
          <w:szCs w:val="28"/>
          <w:lang w:val="uk-UA" w:eastAsia="ru-RU"/>
        </w:rPr>
        <w:t>заняттях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 малюнка і живопису діти опановують основи композиції і кольорознавства, вчаться доступним їх віку прийомам користування графічними і живописними матеріалами. Практична художня діяльність передбачає максимально широкий спектр художніх технік і матеріалів. На </w:t>
      </w:r>
      <w:r w:rsidR="00FC16A1">
        <w:rPr>
          <w:rFonts w:ascii="Times New Roman" w:hAnsi="Times New Roman"/>
          <w:color w:val="000000"/>
          <w:sz w:val="28"/>
          <w:szCs w:val="28"/>
          <w:lang w:val="uk-UA" w:eastAsia="ru-RU"/>
        </w:rPr>
        <w:t>заняттях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гуртка діти ознайомлюються з різноманітними </w:t>
      </w:r>
    </w:p>
    <w:p w:rsid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9</w:t>
      </w:r>
    </w:p>
    <w:p w:rsidR="00726592" w:rsidRPr="006A55DA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видами графічних і живописних технік, створюють тематичні і сюжетні композиції, вчаться бачити характерне і головне в явищах навколишнього життя.</w:t>
      </w:r>
    </w:p>
    <w:p w:rsidR="00726592" w:rsidRDefault="004A05AB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Малювання по пам'яті та за спостереженням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, дуже важливі види тематичного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малювання для молодших шк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олярів. Під час їх застосування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розвиваються</w:t>
      </w:r>
      <w:r w:rsidR="00FC16A1" w:rsidRPr="00FC16A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такі психологічні механізми дитини як пам'ять, спостереження. </w:t>
      </w:r>
    </w:p>
    <w:p w:rsidR="00726592" w:rsidRPr="009F779A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Діти також</w:t>
      </w:r>
      <w:r w:rsidR="00FC16A1" w:rsidRP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вчаться не тільки спостерігати та запам'ятовувати певний об'єкт, а й</w:t>
      </w:r>
      <w:r w:rsidR="00FC16A1" w:rsidRP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аналізувати його, порівнювати його характерні властивості.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Дітей треба не тільки вчити створювати нові зображення, але й озброювати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досвідом творчої діяльності. Для цього потрібні спеціальні методи.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Розглянемо декілька з них - евристичний та дослідницький методи. Ці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методи спрямовані на навчання пошукам самостійного рішення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образотворчого завдання </w:t>
      </w:r>
      <w:r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і можливих варіантів, розвиток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творчого мислення,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уяви.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Ці методи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можна використати, коли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керівник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пропонує дітям виконати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якесь творче завдання,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створити щось по своєму за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думу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26592" w:rsidRPr="00373B2D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Робота по розвитку обра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зотворчої діяльності в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зображенні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природи повинна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будуватися у відп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овідності з вимогами програми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,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як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а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націлю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є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формування в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кожної дитини морально-естетичн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ого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почуття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зустрічі з прекрасним у прир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оді та мистецтві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Діти повинні навчитись зображати окр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емі об'єкти природи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Для зображення пейзажу діти можуть використовувати гуаш, акварель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  <w:r w:rsidR="00214BEF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Колористичному рішенню пейзажу допомагають цільові спостереження</w:t>
      </w:r>
      <w:r w:rsidR="00214BEF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природи, розглядання репродукцій з картин художників </w:t>
      </w:r>
      <w:r w:rsidR="00214BEF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–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пейзажистів</w:t>
      </w:r>
      <w:r w:rsidR="00214BEF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>.Дуже важливо при зображенні пейзажу уникати штампів в зображенні неба та</w:t>
      </w:r>
      <w:r w:rsidR="00214BEF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A749D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землі.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У цьому допоможе накладання фа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рби на кольоровий фон, на інш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и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колір та засіб промальовки кольорових п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лям, отриманих шляхом розмивки,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мазків. Іноді вчитель дає для малюва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ння готовий фон, використовуючи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кольоровий папір. Але більшої виразності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набувають малюнки, на яких фон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зображен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самими дітьми, у відповідн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ості з темою та змістом роботи.</w:t>
      </w:r>
    </w:p>
    <w:p w:rsidR="00373B2D" w:rsidRP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10</w:t>
      </w:r>
    </w:p>
    <w:p w:rsidR="00726592" w:rsidRPr="007369E4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Однією з форм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розвитку образного мислення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є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виконання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сюжетно-тематични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х композицій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Основною метою яких є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розвиток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розумової 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ктивності і творчої уяви дітей.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Ці заняття включають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малювання на 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 літературних т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ворів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26592" w:rsidRPr="001502C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Існують основні методи якими пе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дагог користується для розвитку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сюжетно-тетичного мислення вихованців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До них належать: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спостереження явищ та об'єктів 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ироди,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які описані в поетичному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творі; бесіда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про художні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и твору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; роз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глядання відповідних ілюстрацій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; показ декіль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кох прийомів зображення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композиційних рішень ілюстрації. </w:t>
      </w:r>
      <w:r w:rsidRPr="00A9384B">
        <w:rPr>
          <w:rFonts w:ascii="Times New Roman" w:hAnsi="Times New Roman"/>
          <w:color w:val="000000"/>
          <w:sz w:val="28"/>
          <w:szCs w:val="28"/>
          <w:lang w:val="uk-UA" w:eastAsia="ru-RU"/>
        </w:rPr>
        <w:t>Систематичність і послідовність пе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дагогічної роботи, пов'язаної з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розвитком естетичного сприйняття і творчості дітей, сприяє тому, що діти</w:t>
      </w:r>
      <w:r w:rsidR="00214BEF" w:rsidRP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успішно справляються з поставленими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еред ними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творчими завданнями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26592" w:rsidRPr="001502C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За умов успішної реалізації пр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грами, педагогогу варто перевірити теоретичні знання і практичні навички вихованців, а також перевірити своїх підопічних на предмет розвитку </w:t>
      </w:r>
    </w:p>
    <w:p w:rsidR="00726592" w:rsidRPr="001502C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- у</w:t>
      </w:r>
      <w:r w:rsidRPr="001502CE">
        <w:rPr>
          <w:rFonts w:ascii="Times New Roman" w:hAnsi="Times New Roman"/>
          <w:color w:val="000000"/>
          <w:sz w:val="28"/>
          <w:szCs w:val="28"/>
          <w:lang w:val="uk-UA" w:eastAsia="ru-RU"/>
        </w:rPr>
        <w:t>міння с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приймати дійсність і створити художній образ;</w:t>
      </w:r>
    </w:p>
    <w:p w:rsidR="009F779A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1502CE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- х</w:t>
      </w:r>
      <w:r w:rsidRPr="001502C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удожньої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інтуїції, чутливості характеру форми, гармонійності її        відношень;</w:t>
      </w:r>
    </w:p>
    <w:p w:rsidR="00726592" w:rsidRPr="00E20C36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E20C36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- к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ритичності, гнучк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ості та орігінальності мислення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;</w:t>
      </w: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26592" w:rsidRPr="00510487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- п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ізнавальної самостійності та акивності.</w:t>
      </w:r>
    </w:p>
    <w:p w:rsidR="00726592" w:rsidRPr="00510487" w:rsidRDefault="00726592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73B2D" w:rsidRDefault="00726592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Відомо, що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ефективне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 навчан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ня, яке засноване на ак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ивності,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самостійності та ініціативі учнів. Ал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для того, щоб ці якості могли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F779A">
        <w:rPr>
          <w:rFonts w:ascii="Times New Roman" w:hAnsi="Times New Roman"/>
          <w:color w:val="000000"/>
          <w:sz w:val="28"/>
          <w:szCs w:val="28"/>
          <w:lang w:eastAsia="ru-RU"/>
        </w:rPr>
        <w:t>проявитись у роб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ті, на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заняттях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необхідно створити відповідні умови,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тосовувати відповідні  методи та прийоми навчання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При цьому учні не вивчають ніяких спеці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альних законів, 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а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підходять до розумі</w:t>
      </w:r>
      <w:r w:rsidR="00373B2D">
        <w:rPr>
          <w:rFonts w:ascii="Times New Roman" w:hAnsi="Times New Roman"/>
          <w:color w:val="000000"/>
          <w:sz w:val="28"/>
          <w:szCs w:val="28"/>
          <w:lang w:eastAsia="ru-RU"/>
        </w:rPr>
        <w:t>ння того, що ці</w:t>
      </w:r>
    </w:p>
    <w:p w:rsidR="00373B2D" w:rsidRP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11</w:t>
      </w:r>
    </w:p>
    <w:p w:rsidR="00373B2D" w:rsidRPr="00373B2D" w:rsidRDefault="00373B2D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F779A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закони все-таки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існуют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ь,  що в художньому образі все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214BEF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>є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днане</w:t>
      </w:r>
      <w:r w:rsidR="009F779A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Н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менш  важливою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вимогою  до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заняття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на котрому розвиваються 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творчі здібності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учнів,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є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сама атмосфера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специфіка творчого підходу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керівника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.  Безумовн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о, тут уже  не  може бути місця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суворій,  сухій </w:t>
      </w:r>
      <w:r w:rsidR="00214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регламентації кожної дії,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чи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відповіді.  Необхідно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підтримувати в діях усіляке прагнення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 ініціативи,  оригінальності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суджень,  не забуваючи при цьому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звісно, тактовно оцінювати її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актуальність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і доцільність.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Це вимога  зо</w:t>
      </w:r>
      <w:r w:rsidR="00214BEF">
        <w:rPr>
          <w:rFonts w:ascii="Times New Roman" w:hAnsi="Times New Roman"/>
          <w:color w:val="000000"/>
          <w:sz w:val="28"/>
          <w:szCs w:val="28"/>
          <w:lang w:eastAsia="ru-RU"/>
        </w:rPr>
        <w:t>всім не означа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>є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анархію на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занняті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Педагог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керу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є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кожним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його етапом,  направля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є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дію та думки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дітей, 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відповідно до можливостей кожного учня.</w:t>
      </w:r>
    </w:p>
    <w:p w:rsidR="00726592" w:rsidRPr="009F779A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На занятті важливий емоційний підйом,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котрий в  першу  чергу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йде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від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вчителя.  Такий підйом, як правило, не можливо створити штучно, тому</w:t>
      </w: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педагог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повинен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всиляти у вихованців ті ідеали в які він вірить сам,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інакше він не зможе про них розповіда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правдиво на емоційному піднесенні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 Звісно, при цьому потрібно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уникати надмірності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Pr="00C31967">
        <w:rPr>
          <w:rFonts w:ascii="Times New Roman" w:hAnsi="Times New Roman"/>
          <w:color w:val="000000"/>
          <w:sz w:val="28"/>
          <w:szCs w:val="28"/>
          <w:lang w:val="uk-UA" w:eastAsia="ru-RU"/>
        </w:rPr>
        <w:t>Відчуття міри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, гармонійність всіх частин заняття</w:t>
      </w:r>
      <w:r w:rsidRPr="00C3196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доцільність поданої інформації  та </w:t>
      </w:r>
      <w:r w:rsidRPr="00C3196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інто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нації  це головні вимоги, котрі </w:t>
      </w:r>
      <w:r w:rsidRPr="00C31967">
        <w:rPr>
          <w:rFonts w:ascii="Times New Roman" w:hAnsi="Times New Roman"/>
          <w:color w:val="000000"/>
          <w:sz w:val="28"/>
          <w:szCs w:val="28"/>
          <w:lang w:val="uk-UA" w:eastAsia="ru-RU"/>
        </w:rPr>
        <w:t>забезпечують його е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фективність.</w:t>
      </w:r>
    </w:p>
    <w:p w:rsidR="00726592" w:rsidRPr="009F779A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Психологічні механізми образотворчої діяльності молодших школярів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ґрунтуються на індивідуальних осо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бливостях: генетичних задатках,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належності 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до типу темперамент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у, характеру сприйняття. Вікові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особливості образотворчої діяльності мол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одших школярів характеризуються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стійким відчуттям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засобів образотворч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ого мистецтва, на основі чого 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малюнках вони здатні адекватно відтворю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вати дійсність. Функціональними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компонентами образотворчої 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діяль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ності учнів початкової школи є: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мнемістична підсистема, сенсорно-перцепти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вний блок, інтелектуальний блок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 підсистема моторних операцій. </w:t>
      </w:r>
    </w:p>
    <w:p w:rsidR="00726592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E87CF8">
        <w:rPr>
          <w:rFonts w:ascii="Times New Roman" w:hAnsi="Times New Roman"/>
          <w:color w:val="000000"/>
          <w:sz w:val="28"/>
          <w:szCs w:val="28"/>
          <w:lang w:val="uk-UA" w:eastAsia="ru-RU"/>
        </w:rPr>
        <w:t>Головним  засобом у творчому розвитку молодших школярів є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E87CF8">
        <w:rPr>
          <w:rFonts w:ascii="Times New Roman" w:hAnsi="Times New Roman"/>
          <w:color w:val="000000"/>
          <w:sz w:val="28"/>
          <w:szCs w:val="28"/>
          <w:lang w:val="uk-UA" w:eastAsia="ru-RU"/>
        </w:rPr>
        <w:t>комунікативна функція образотворчого мистецтва, завдяки якій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E87CF8">
        <w:rPr>
          <w:rFonts w:ascii="Times New Roman" w:hAnsi="Times New Roman"/>
          <w:color w:val="000000"/>
          <w:sz w:val="28"/>
          <w:szCs w:val="28"/>
          <w:lang w:val="uk-UA" w:eastAsia="ru-RU"/>
        </w:rPr>
        <w:t>реалізується виховання через мистецтво і виховання у мистецтві.</w:t>
      </w:r>
    </w:p>
    <w:p w:rsidR="00373B2D" w:rsidRPr="00E87CF8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12</w:t>
      </w:r>
    </w:p>
    <w:p w:rsidR="00726592" w:rsidRPr="00510487" w:rsidRDefault="009F779A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ab/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Структурними компонентами засобів образ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отворчого мистецтва є: малюнок</w:t>
      </w:r>
      <w:r w:rsidR="003360B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лінія, колір, форма. Стрижнем цієї ст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руктури є композиція художнього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твору. Творчо-розвивальні можливості засо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бів образотворчого  мистецтва у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дитячій діяльності полягають у функ</w:t>
      </w:r>
      <w:r w:rsidR="00726592">
        <w:rPr>
          <w:rFonts w:ascii="Times New Roman" w:hAnsi="Times New Roman"/>
          <w:color w:val="000000"/>
          <w:sz w:val="28"/>
          <w:szCs w:val="28"/>
          <w:lang w:eastAsia="ru-RU"/>
        </w:rPr>
        <w:t>ції відтворення зовнішніх ознак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об’єкта, у вираженні ставлення до переданого змісту. </w:t>
      </w:r>
    </w:p>
    <w:p w:rsidR="00726592" w:rsidRPr="00AC279F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 w:rsidRPr="00966BA7">
        <w:rPr>
          <w:rFonts w:ascii="Times New Roman" w:hAnsi="Times New Roman"/>
          <w:color w:val="000000"/>
          <w:sz w:val="28"/>
          <w:szCs w:val="28"/>
          <w:lang w:val="uk-UA" w:eastAsia="ru-RU"/>
        </w:rPr>
        <w:t>Ефективний творчий розвиток молодших школярів засобами образотворчого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66BA7">
        <w:rPr>
          <w:rFonts w:ascii="Times New Roman" w:hAnsi="Times New Roman"/>
          <w:color w:val="000000"/>
          <w:sz w:val="28"/>
          <w:szCs w:val="28"/>
          <w:lang w:val="uk-UA" w:eastAsia="ru-RU"/>
        </w:rPr>
        <w:t>мистецтва забезпечується дотриманням таких педагогічних умов: врахування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66BA7">
        <w:rPr>
          <w:rFonts w:ascii="Times New Roman" w:hAnsi="Times New Roman"/>
          <w:color w:val="000000"/>
          <w:sz w:val="28"/>
          <w:szCs w:val="28"/>
          <w:lang w:val="uk-UA" w:eastAsia="ru-RU"/>
        </w:rPr>
        <w:t>індивідуальних особливостей учнів; стимулювання емоційно-почуттєвої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66BA7">
        <w:rPr>
          <w:rFonts w:ascii="Times New Roman" w:hAnsi="Times New Roman"/>
          <w:color w:val="000000"/>
          <w:sz w:val="28"/>
          <w:szCs w:val="28"/>
          <w:lang w:val="uk-UA" w:eastAsia="ru-RU"/>
        </w:rPr>
        <w:t>сфери молодших школярів; сприяння дієвості уяви і фантазії дітей;</w:t>
      </w:r>
      <w:r w:rsidR="00214BE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966BA7">
        <w:rPr>
          <w:rFonts w:ascii="Times New Roman" w:hAnsi="Times New Roman"/>
          <w:color w:val="000000"/>
          <w:sz w:val="28"/>
          <w:szCs w:val="28"/>
          <w:lang w:val="uk-UA" w:eastAsia="ru-RU"/>
        </w:rPr>
        <w:t>різноманітність способів реалізації ху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дожнього образу в образотворчій д</w:t>
      </w:r>
      <w:r w:rsidRPr="00E87CF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іяльності. </w:t>
      </w:r>
    </w:p>
    <w:p w:rsidR="00726592" w:rsidRPr="00E74B62" w:rsidRDefault="00726592" w:rsidP="004A24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Практична  творча діяльність</w:t>
      </w:r>
    </w:p>
    <w:p w:rsidR="00726592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36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Ми розглянемо з вами технологію виконання  декількох основних графічних технік  які користуються популярністю на гуртках образтворчого мистецтва і відкриємо особлвості їх графічної мови.</w:t>
      </w:r>
    </w:p>
    <w:p w:rsidR="00726592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Графіка передувала живопису. Спочат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у людина навчилася замальовувати обриси і плас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ичні форми предметів, пізніше відтворювати кольори і відтінки.</w:t>
      </w:r>
    </w:p>
    <w:p w:rsidR="00373B2D" w:rsidRDefault="00726592" w:rsidP="00336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Специфіку мистецтва графіки становить малюнок. Малюнок (як художньо-виразний засіб) хоч і використовується у всіх видах образотворчого мистецтва, але у графіці він є пр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відним, визначальним початком і застосовується в більш чис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му вигляді. Тому можна вважати малюн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 основним засобом графіки (як пласт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ку в скульптурі, колір в живописі)</w:t>
      </w:r>
      <w:r w:rsidR="00336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е</w:t>
      </w:r>
      <w:r w:rsidRPr="0084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слово «графіка» веде свій початок від грецького grapho - пишу, малюю. Малюнок демонструє характер, темперамент, настрій художника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Мова графіки 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заснова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на</w:t>
      </w:r>
      <w:r w:rsidR="00F21A5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головним чином</w:t>
      </w:r>
      <w:r w:rsidRPr="0084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виразних можливостях лінії, штриха, плями (іноді колірного), фону основи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(зазвичай аркуша паперу – біло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або тоновано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го</w:t>
      </w:r>
      <w:r w:rsidRPr="0084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з яким зображення утворить контрастне або нюансне співвідношення. Не див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лячись на те, що колір у </w:t>
      </w:r>
    </w:p>
    <w:p w:rsidR="00373B2D" w:rsidRPr="00373B2D" w:rsidRDefault="00DE4F8E" w:rsidP="004537DB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13</w:t>
      </w:r>
    </w:p>
    <w:p w:rsidR="00726592" w:rsidRDefault="00726592" w:rsidP="00373B2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графі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ці</w:t>
      </w:r>
      <w:r w:rsidRPr="0084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має велике значення, але використовується все </w:t>
      </w:r>
      <w:r w:rsidR="003360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 більш обмежено, ніж у живопис</w:t>
      </w:r>
      <w:r w:rsidR="00336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Pr="00841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Графіка тяжіє до монохромності, найчастіше витягуючи художню виразність з поєднання двох кольорів: білого (або іншого відтінку основи) і чорного (чи якогось іншо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 кольору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). </w:t>
      </w:r>
    </w:p>
    <w:p w:rsidR="00726592" w:rsidRPr="00B30086" w:rsidRDefault="00726592" w:rsidP="004A2478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CA61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Г</w:t>
      </w:r>
      <w:r w:rsidRPr="00CA61C2">
        <w:rPr>
          <w:rFonts w:ascii="Times New Roman" w:hAnsi="Times New Roman"/>
          <w:b/>
          <w:color w:val="333333"/>
          <w:sz w:val="28"/>
          <w:szCs w:val="28"/>
          <w:lang w:val="uk-UA" w:eastAsia="ru-RU"/>
        </w:rPr>
        <w:t>рафічні техніки</w:t>
      </w:r>
    </w:p>
    <w:p w:rsidR="00726592" w:rsidRPr="00AC279F" w:rsidRDefault="00726592" w:rsidP="003360B3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lang w:val="uk-UA" w:eastAsia="ru-RU"/>
        </w:rPr>
      </w:pPr>
      <w:r w:rsidRPr="00AC279F">
        <w:rPr>
          <w:rFonts w:ascii="Times New Roman" w:hAnsi="Times New Roman"/>
          <w:b/>
          <w:color w:val="333333"/>
          <w:sz w:val="28"/>
          <w:szCs w:val="28"/>
          <w:lang w:val="uk-UA" w:eastAsia="ru-RU"/>
        </w:rPr>
        <w:t>Гратографія</w:t>
      </w:r>
    </w:p>
    <w:p w:rsidR="00726592" w:rsidRPr="00A57775" w:rsidRDefault="00726592" w:rsidP="003360B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Слово  «гра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тографія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»  походить від французького gratter - терти, дря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пати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 Ця техніка вимагає від дитини уважності, зосередженості, точності рухів, охайності.</w:t>
      </w:r>
      <w:r w:rsidR="00A57775"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 (Додаток 1)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 Для роботи  потрібно: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1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        щільний папір або картон;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2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        акварельні фарби або воскові крейди;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3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        свічка;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4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        гуашеві фарби або туш потрібного кольору;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5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.        рідкий миючий засіб (шампунь)</w:t>
      </w:r>
    </w:p>
    <w:p w:rsidR="00726592" w:rsidRPr="00520E3A" w:rsidRDefault="00726592" w:rsidP="00520E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20E3A">
        <w:rPr>
          <w:rFonts w:ascii="Times New Roman" w:hAnsi="Times New Roman"/>
          <w:color w:val="000000"/>
          <w:sz w:val="28"/>
          <w:szCs w:val="28"/>
          <w:lang w:val="uk-UA" w:eastAsia="ru-RU"/>
        </w:rPr>
        <w:t>Послідовність виконаня  технологічних прийомів:</w:t>
      </w:r>
    </w:p>
    <w:p w:rsidR="00726592" w:rsidRPr="008702E7" w:rsidRDefault="00726592" w:rsidP="00520E3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1. Розфарбуйте аркуш паперу або картону різнокольоро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вими восковими крей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ами. 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Не шкодуйте воскові крейди, вони повинні покрити папір товстим шаром. Єдиний колір, який не можна використовувати, це колір, яким вирішили покрити тло (чорний, синій та інші темні кольори).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 2. Замість воскової  крейди 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можна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використову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вати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акварельні фа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рби. Покрийте папір акварельно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ю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фарбою,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 виконавши малюнок,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дайте фарбі висохнути, після чого щільно натріть поверхню паперу свічкою.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 3. В гуаш або туш додайт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е трохи рідкого мила або шампун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ю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, добре перемішайте і покрийте п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ідготовлений аркуш цією сумішшю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(рідке мило сприяє рівномірному нанесення фарби). Дайте фарбі добре просохнути.</w:t>
      </w:r>
    </w:p>
    <w:p w:rsidR="00726592" w:rsidRPr="00373B2D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 4. Гострим предметом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(зубочистка, 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перо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) продряпуйте малюнок. Пам’ятайте, що лінії в малюнку можна  добавляти, робити їх товстішими, а от позбутися невдалих лінії неможливо.</w:t>
      </w:r>
    </w:p>
    <w:p w:rsidR="00373B2D" w:rsidRPr="00373B2D" w:rsidRDefault="00DE4F8E" w:rsidP="00373B2D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14</w:t>
      </w:r>
    </w:p>
    <w:p w:rsidR="002322FE" w:rsidRPr="002322FE" w:rsidRDefault="003360B3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Поради: 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з</w:t>
      </w:r>
      <w:r w:rsidR="00726592" w:rsidRPr="008702E7">
        <w:rPr>
          <w:rFonts w:ascii="Times New Roman" w:hAnsi="Times New Roman"/>
          <w:color w:val="333333"/>
          <w:sz w:val="28"/>
          <w:szCs w:val="28"/>
          <w:lang w:eastAsia="ru-RU"/>
        </w:rPr>
        <w:t>а бажанням можна продряпувати не лише лінії, а цілі площини, що дає можливість створювати силуетні зображення предметів.</w:t>
      </w:r>
      <w:r w:rsidR="002322FE"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 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Тло для гратографії можна залишати білим (аркуш натирати парафіновою свічкою) або робити кольоровим в залежності від задуму.</w:t>
      </w:r>
    </w:p>
    <w:p w:rsidR="00726592" w:rsidRPr="008702E7" w:rsidRDefault="00726592" w:rsidP="002E241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собливо ефектно в техніці гр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>атографії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виглядають м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алюнки на тему космосу, пейзажі</w:t>
      </w:r>
      <w:r>
        <w:rPr>
          <w:rFonts w:ascii="Times New Roman" w:hAnsi="Times New Roman"/>
          <w:color w:val="333333"/>
          <w:sz w:val="28"/>
          <w:szCs w:val="28"/>
          <w:lang w:val="uk-UA" w:eastAsia="ru-RU"/>
        </w:rPr>
        <w:t xml:space="preserve"> із</w:t>
      </w:r>
      <w:r w:rsidRPr="008702E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зображення ночі.</w:t>
      </w:r>
    </w:p>
    <w:p w:rsidR="00726592" w:rsidRPr="008F3A38" w:rsidRDefault="00726592" w:rsidP="003360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</w:pPr>
      <w:r w:rsidRPr="008F3A38"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  <w:t>Силуетна графіка</w:t>
      </w:r>
    </w:p>
    <w:p w:rsidR="00726592" w:rsidRPr="002E241A" w:rsidRDefault="003360B3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2E241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Особливість цієї техніки полягає в тому, що на темному фоні ми залишаєм біле зображення, а на світлому , ми зображуєм темні силуети малюнку. </w:t>
      </w:r>
    </w:p>
    <w:p w:rsidR="00726592" w:rsidRPr="002E241A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Під час розглядання силуетного малюнка ми не відволікаємомось ні на яскраві кольори, ні на особливості переходу світла і тіні на формі. Всю увагу ми звертаємо на силуети. Виражальними засобами у силуетних композиціях є контраст білого і чорного.  </w:t>
      </w:r>
      <w:r w:rsidR="002322FE">
        <w:rPr>
          <w:rFonts w:ascii="Times New Roman" w:hAnsi="Times New Roman"/>
          <w:color w:val="000000"/>
          <w:sz w:val="28"/>
          <w:szCs w:val="28"/>
          <w:lang w:val="uk-UA" w:eastAsia="ru-RU"/>
        </w:rPr>
        <w:t>(Додаток 2)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роботи потрібно: 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1. папір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2. простий олівець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3. гуашеві фарби (чорна або іншого кольору)</w:t>
      </w:r>
    </w:p>
    <w:p w:rsidR="00726592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4. пензлі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Послідовність виконан</w:t>
      </w:r>
      <w:r w:rsidR="00F21A56">
        <w:rPr>
          <w:rFonts w:ascii="Times New Roman" w:hAnsi="Times New Roman"/>
          <w:color w:val="000000"/>
          <w:sz w:val="28"/>
          <w:szCs w:val="28"/>
          <w:lang w:val="uk-UA" w:eastAsia="ru-RU"/>
        </w:rPr>
        <w:t>н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я  технологічних прийомів:</w:t>
      </w:r>
    </w:p>
    <w:p w:rsidR="00726592" w:rsidRPr="00CE09A7" w:rsidRDefault="00726592" w:rsidP="00A04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1. Нанесіть контурний малюнок на основу листа. У цій техніці важливий контраст білого і чорного, тому будь-які неточності в малюнку будуть помітними. За таких умов потрібно продумати всі дедалі силуетного малюнку.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2. Нанесіть фарбу на ті місця малюнка, які мають бут темними.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3. Залишіть не замальованими ті частини малюнка, котрі мають залишитися світлими.</w:t>
      </w:r>
    </w:p>
    <w:p w:rsidR="00726592" w:rsidRPr="00CE09A7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4. Домалюйте деталі і перевірте особливості контурного малюнка.</w:t>
      </w:r>
    </w:p>
    <w:p w:rsidR="00726592" w:rsidRPr="00AC279F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</w:p>
    <w:p w:rsidR="00373B2D" w:rsidRPr="00373B2D" w:rsidRDefault="00DE4F8E" w:rsidP="00373B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15</w:t>
      </w:r>
    </w:p>
    <w:p w:rsidR="00726592" w:rsidRPr="004405B0" w:rsidRDefault="00726592" w:rsidP="003360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4405B0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>Світлотіньова графіка</w:t>
      </w:r>
    </w:p>
    <w:p w:rsidR="00726592" w:rsidRPr="004405B0" w:rsidRDefault="00726592" w:rsidP="002B0B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405B0">
        <w:rPr>
          <w:rFonts w:ascii="Times New Roman" w:hAnsi="Times New Roman"/>
          <w:color w:val="000000"/>
          <w:sz w:val="28"/>
          <w:szCs w:val="28"/>
          <w:lang w:val="uk-UA" w:eastAsia="ru-RU"/>
        </w:rPr>
        <w:t>Ця техніка вимагає чітких градацій світлотіні і тонових відношень у малюнку.</w:t>
      </w:r>
      <w:r w:rsidR="002322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(Додаток 3)</w:t>
      </w:r>
    </w:p>
    <w:p w:rsidR="00726592" w:rsidRPr="00CE09A7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роботи потрібно: </w:t>
      </w:r>
    </w:p>
    <w:p w:rsidR="00726592" w:rsidRPr="00CE09A7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1. папір</w:t>
      </w:r>
    </w:p>
    <w:p w:rsidR="00726592" w:rsidRPr="00CE09A7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2. простий олівець</w:t>
      </w:r>
    </w:p>
    <w:p w:rsidR="00726592" w:rsidRPr="00CE09A7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3. гуашеві фарби (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біла і чорна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</w:p>
    <w:p w:rsidR="00726592" w:rsidRPr="004405B0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405B0">
        <w:rPr>
          <w:rFonts w:ascii="Times New Roman" w:hAnsi="Times New Roman"/>
          <w:color w:val="000000"/>
          <w:sz w:val="28"/>
          <w:szCs w:val="28"/>
          <w:lang w:val="uk-UA" w:eastAsia="ru-RU"/>
        </w:rPr>
        <w:t>4. палітра</w:t>
      </w:r>
    </w:p>
    <w:p w:rsidR="00726592" w:rsidRPr="00CE09A7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Послідовність виконан</w:t>
      </w:r>
      <w:r w:rsidR="00F21A56">
        <w:rPr>
          <w:rFonts w:ascii="Times New Roman" w:hAnsi="Times New Roman"/>
          <w:color w:val="000000"/>
          <w:sz w:val="28"/>
          <w:szCs w:val="28"/>
          <w:lang w:val="uk-UA" w:eastAsia="ru-RU"/>
        </w:rPr>
        <w:t>н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я  технологічних прийомів:</w:t>
      </w:r>
    </w:p>
    <w:p w:rsidR="00726592" w:rsidRPr="00AC279F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1. 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Нанесіть контурний малюнок на основу листа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726592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2. Нанесіть найсвітліші відтінки на окремі частини малюнку.</w:t>
      </w:r>
    </w:p>
    <w:p w:rsidR="00726592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3. Поступово, регулюючи домішування білої фарби до основного кольору,  нанесіть більш темні тони на основу малюнка.</w:t>
      </w:r>
    </w:p>
    <w:p w:rsidR="00726592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4. Нанесіть найтемніші відтінки.</w:t>
      </w:r>
    </w:p>
    <w:p w:rsidR="00726592" w:rsidRPr="007C3B8B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7C3B8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5. Врегулюйте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тонові відношення в малюнку, якщо це потрібно, порівнюючи найсвітлішу пляму композиції (небо) і найтемнішу (дерево).</w:t>
      </w:r>
    </w:p>
    <w:p w:rsidR="00726592" w:rsidRPr="00B30086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B30086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Також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світлотіньову графіку можна виконувати на тонованому папері </w:t>
      </w:r>
      <w:r w:rsidR="003360B3">
        <w:rPr>
          <w:rFonts w:ascii="Times New Roman" w:hAnsi="Times New Roman"/>
          <w:color w:val="000000"/>
          <w:sz w:val="28"/>
          <w:szCs w:val="28"/>
          <w:lang w:val="uk-UA" w:eastAsia="ru-RU"/>
        </w:rPr>
        <w:t>акварельними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фарбами, попередньо  підготувавши папір.</w:t>
      </w:r>
    </w:p>
    <w:p w:rsidR="00726592" w:rsidRDefault="00726592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Default="00726592" w:rsidP="003360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Лінійна граф</w:t>
      </w:r>
      <w:r w:rsidR="00F21A56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ка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B30086" w:rsidRDefault="003360B3" w:rsidP="00B300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B30086">
        <w:rPr>
          <w:rFonts w:ascii="Times New Roman" w:hAnsi="Times New Roman"/>
          <w:color w:val="000000"/>
          <w:sz w:val="28"/>
          <w:szCs w:val="28"/>
          <w:lang w:val="uk-UA" w:eastAsia="ru-RU"/>
        </w:rPr>
        <w:t>Ос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новний принци</w:t>
      </w:r>
      <w:r w:rsidR="00F21A56">
        <w:rPr>
          <w:rFonts w:ascii="Times New Roman" w:hAnsi="Times New Roman"/>
          <w:color w:val="000000"/>
          <w:sz w:val="28"/>
          <w:szCs w:val="28"/>
          <w:lang w:val="uk-UA" w:eastAsia="ru-RU"/>
        </w:rPr>
        <w:t>п цієї техніки полягає у комбіно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вані і поєднані ліній і штрихів в м</w:t>
      </w:r>
      <w:r w:rsidR="00F21A56">
        <w:rPr>
          <w:rFonts w:ascii="Times New Roman" w:hAnsi="Times New Roman"/>
          <w:color w:val="000000"/>
          <w:sz w:val="28"/>
          <w:szCs w:val="28"/>
          <w:lang w:val="uk-UA" w:eastAsia="ru-RU"/>
        </w:rPr>
        <w:t>а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люнку. </w:t>
      </w:r>
      <w:r w:rsidR="002322FE">
        <w:rPr>
          <w:rFonts w:ascii="Times New Roman" w:hAnsi="Times New Roman"/>
          <w:color w:val="000000"/>
          <w:sz w:val="28"/>
          <w:szCs w:val="28"/>
          <w:lang w:val="uk-UA" w:eastAsia="ru-RU"/>
        </w:rPr>
        <w:t>(Додаток 4, 5)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CE09A7" w:rsidRDefault="00726592" w:rsidP="008B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роботи потрібно: </w:t>
      </w:r>
    </w:p>
    <w:p w:rsidR="00726592" w:rsidRPr="00CE09A7" w:rsidRDefault="00726592" w:rsidP="008B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п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апір</w:t>
      </w:r>
    </w:p>
    <w:p w:rsidR="00726592" w:rsidRPr="00CE09A7" w:rsidRDefault="00726592" w:rsidP="008B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2. п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ростий олівець</w:t>
      </w:r>
    </w:p>
    <w:p w:rsidR="00726592" w:rsidRPr="00CE09A7" w:rsidRDefault="00726592" w:rsidP="008B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3. туш, перо (або гелева ручка)</w:t>
      </w:r>
    </w:p>
    <w:p w:rsidR="00726592" w:rsidRPr="00CE09A7" w:rsidRDefault="00726592" w:rsidP="008B4B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Послідовність </w:t>
      </w:r>
      <w:r w:rsidR="00785C14"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виконання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технологічних прийомів:</w:t>
      </w:r>
    </w:p>
    <w:p w:rsidR="00726592" w:rsidRPr="004405B0" w:rsidRDefault="00726592" w:rsidP="004043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Виконай лінійний малюнок олівцем.</w:t>
      </w:r>
    </w:p>
    <w:p w:rsidR="00726592" w:rsidRPr="005F4C51" w:rsidRDefault="00726592" w:rsidP="004043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F4C51">
        <w:rPr>
          <w:rFonts w:ascii="Times New Roman" w:hAnsi="Times New Roman"/>
          <w:color w:val="000000"/>
          <w:sz w:val="28"/>
          <w:szCs w:val="28"/>
          <w:lang w:val="uk-UA"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Підбери </w:t>
      </w:r>
      <w:r w:rsidRPr="005F4C5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комбінування ліній в малюнку, у всіх частинах композиції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373B2D" w:rsidRDefault="00DE4F8E" w:rsidP="004537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16</w:t>
      </w:r>
    </w:p>
    <w:p w:rsidR="00726592" w:rsidRPr="00404374" w:rsidRDefault="00726592" w:rsidP="004043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5F4C51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3.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Обведи малюнок по контуру.</w:t>
      </w:r>
    </w:p>
    <w:p w:rsidR="00726592" w:rsidRPr="00404374" w:rsidRDefault="00726592" w:rsidP="004043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04374">
        <w:rPr>
          <w:rFonts w:ascii="Times New Roman" w:hAnsi="Times New Roman"/>
          <w:color w:val="000000"/>
          <w:sz w:val="28"/>
          <w:szCs w:val="28"/>
          <w:lang w:val="uk-UA" w:eastAsia="ru-RU"/>
        </w:rPr>
        <w:t>4. Виконай малюнок, використовуючи і поєднуючи різноманітні комбінації ліній.</w:t>
      </w:r>
    </w:p>
    <w:p w:rsidR="00726592" w:rsidRPr="00404374" w:rsidRDefault="00726592" w:rsidP="00404374">
      <w:pPr>
        <w:shd w:val="clear" w:color="auto" w:fill="FFFFFF"/>
        <w:tabs>
          <w:tab w:val="left" w:pos="1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  <w:t>Також лін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йну графіку можна виконувати на тонованому папері білою гуашшю і пером.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</w:p>
    <w:p w:rsidR="00726592" w:rsidRDefault="00726592" w:rsidP="003360B3">
      <w:pPr>
        <w:shd w:val="clear" w:color="auto" w:fill="FFFFFF"/>
        <w:tabs>
          <w:tab w:val="left" w:pos="46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Техніка крапки</w:t>
      </w:r>
    </w:p>
    <w:p w:rsidR="00726592" w:rsidRDefault="00726592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61105F" w:rsidRDefault="003360B3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="00726592" w:rsidRPr="0061105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Особливість цієї техніки полягає у регулюванні частоти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крапки для виконання композиції</w:t>
      </w:r>
      <w:r w:rsidR="00726592" w:rsidRPr="0061105F">
        <w:rPr>
          <w:rFonts w:ascii="Times New Roman" w:hAnsi="Times New Roman"/>
          <w:color w:val="000000"/>
          <w:sz w:val="28"/>
          <w:szCs w:val="28"/>
          <w:lang w:val="uk-UA" w:eastAsia="ru-RU"/>
        </w:rPr>
        <w:t>. Ця техніка потребує уважності і терпіння під час роботи.</w:t>
      </w:r>
      <w:r w:rsidR="002322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(Додаток 6, 7)</w:t>
      </w:r>
    </w:p>
    <w:p w:rsidR="00726592" w:rsidRPr="00CE09A7" w:rsidRDefault="00726592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роботи потрібно: </w:t>
      </w:r>
    </w:p>
    <w:p w:rsidR="00726592" w:rsidRPr="00CE09A7" w:rsidRDefault="00726592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п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апір</w:t>
      </w:r>
    </w:p>
    <w:p w:rsidR="00726592" w:rsidRPr="00CE09A7" w:rsidRDefault="00726592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2. п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ростий олівець</w:t>
      </w:r>
    </w:p>
    <w:p w:rsidR="00726592" w:rsidRPr="00CE09A7" w:rsidRDefault="00726592" w:rsidP="006110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3. туш, перо (або гелева ручка)</w:t>
      </w:r>
    </w:p>
    <w:p w:rsidR="00726592" w:rsidRPr="00CE09A7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Послідовність виконан</w:t>
      </w:r>
      <w:r w:rsidR="00A57775">
        <w:rPr>
          <w:rFonts w:ascii="Times New Roman" w:hAnsi="Times New Roman"/>
          <w:color w:val="000000"/>
          <w:sz w:val="28"/>
          <w:szCs w:val="28"/>
          <w:lang w:val="uk-UA" w:eastAsia="ru-RU"/>
        </w:rPr>
        <w:t>н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я  технологічних прийомів:</w:t>
      </w:r>
    </w:p>
    <w:p w:rsidR="00726592" w:rsidRPr="004405B0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Виконай лінійний малюнок олівцем.</w:t>
      </w:r>
    </w:p>
    <w:p w:rsidR="00726592" w:rsidRDefault="00726592" w:rsidP="0061105F">
      <w:pPr>
        <w:shd w:val="clear" w:color="auto" w:fill="FFFFFF"/>
        <w:tabs>
          <w:tab w:val="left" w:pos="3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2. Заповни крапкою  відповідної частоти, ті місця малюнку, які будуть найсвітлішими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у композиції.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</w:p>
    <w:p w:rsidR="00726592" w:rsidRPr="009A3B8E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3. Переходь до нанесення півтонів в малюнку. </w:t>
      </w:r>
    </w:p>
    <w:p w:rsidR="00726592" w:rsidRPr="009A3B8E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4. Відповідною частотою крапки заповни найтемніші місця композиції.</w:t>
      </w:r>
    </w:p>
    <w:p w:rsidR="00726592" w:rsidRPr="009A3B8E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5. 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>Врегулюй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всі світлотіньові і тонові міс</w:t>
      </w:r>
      <w:r w:rsidR="00A57775"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я композиції.</w:t>
      </w:r>
    </w:p>
    <w:p w:rsidR="00726592" w:rsidRDefault="00726592" w:rsidP="009A3B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Default="00726592" w:rsidP="003360B3">
      <w:pPr>
        <w:shd w:val="clear" w:color="auto" w:fill="FFFFFF"/>
        <w:tabs>
          <w:tab w:val="left" w:pos="22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Тонова граф</w:t>
      </w:r>
      <w:r w:rsidR="00785C14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ка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Default="003360B3" w:rsidP="0081515C">
      <w:pPr>
        <w:shd w:val="clear" w:color="auto" w:fill="FFFFFF"/>
        <w:tabs>
          <w:tab w:val="left" w:pos="28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цій техніці використовується білий і чорний колір, а також один колір вибр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>а</w:t>
      </w:r>
      <w:r w:rsidR="00726592">
        <w:rPr>
          <w:rFonts w:ascii="Times New Roman" w:hAnsi="Times New Roman"/>
          <w:color w:val="000000"/>
          <w:sz w:val="28"/>
          <w:szCs w:val="28"/>
          <w:lang w:val="uk-UA" w:eastAsia="ru-RU"/>
        </w:rPr>
        <w:t>ний учнем. Завдання полягає у розтяжці  хроматичного кольору за допомогою білої і чорної фарби.</w:t>
      </w:r>
      <w:r w:rsidR="002322FE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(Додаток 8)</w:t>
      </w:r>
      <w:r w:rsidR="0072659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 w:rsidR="00726592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CE09A7" w:rsidRDefault="00726592" w:rsidP="006A08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Для роботи потрібно: </w:t>
      </w:r>
    </w:p>
    <w:p w:rsidR="00726592" w:rsidRDefault="00726592" w:rsidP="004F6A52">
      <w:pPr>
        <w:shd w:val="clear" w:color="auto" w:fill="FFFFFF"/>
        <w:tabs>
          <w:tab w:val="left" w:pos="4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папір</w:t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ab/>
      </w:r>
    </w:p>
    <w:p w:rsidR="00726592" w:rsidRPr="006A0843" w:rsidRDefault="00726592" w:rsidP="004F6A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2. біла і чорна гуаш</w:t>
      </w:r>
    </w:p>
    <w:p w:rsidR="004537DB" w:rsidRDefault="00DE4F8E" w:rsidP="004537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17</w:t>
      </w:r>
    </w:p>
    <w:p w:rsidR="00726592" w:rsidRPr="006A0843" w:rsidRDefault="00726592" w:rsidP="004F6A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6A0843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3. хроматичний колір (за вибором учня)</w:t>
      </w:r>
    </w:p>
    <w:p w:rsidR="00726592" w:rsidRPr="006A0843" w:rsidRDefault="00726592" w:rsidP="004F6A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4. пензлі</w:t>
      </w:r>
    </w:p>
    <w:p w:rsidR="00726592" w:rsidRPr="006A0843" w:rsidRDefault="00726592" w:rsidP="004F6A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5. палітра</w:t>
      </w:r>
    </w:p>
    <w:p w:rsidR="00726592" w:rsidRDefault="00726592" w:rsidP="005465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CE09A7" w:rsidRDefault="00726592" w:rsidP="005465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Послідовність виконан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>н</w:t>
      </w:r>
      <w:r w:rsidRPr="00CE09A7">
        <w:rPr>
          <w:rFonts w:ascii="Times New Roman" w:hAnsi="Times New Roman"/>
          <w:color w:val="000000"/>
          <w:sz w:val="28"/>
          <w:szCs w:val="28"/>
          <w:lang w:val="uk-UA" w:eastAsia="ru-RU"/>
        </w:rPr>
        <w:t>я  технологічних прийомів:</w:t>
      </w:r>
    </w:p>
    <w:p w:rsidR="00726592" w:rsidRPr="00546540" w:rsidRDefault="00726592" w:rsidP="005465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1. В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>иконайте ліній</w:t>
      </w:r>
      <w:r w:rsidR="00785C14" w:rsidRPr="00546540">
        <w:rPr>
          <w:rFonts w:ascii="Times New Roman" w:hAnsi="Times New Roman"/>
          <w:color w:val="000000"/>
          <w:sz w:val="28"/>
          <w:szCs w:val="28"/>
          <w:lang w:val="uk-UA" w:eastAsia="ru-RU"/>
        </w:rPr>
        <w:t>ний</w:t>
      </w:r>
      <w:r w:rsidRPr="0054654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малюнок </w:t>
      </w:r>
      <w:r w:rsidR="00785C14" w:rsidRPr="00546540">
        <w:rPr>
          <w:rFonts w:ascii="Times New Roman" w:hAnsi="Times New Roman"/>
          <w:color w:val="000000"/>
          <w:sz w:val="28"/>
          <w:szCs w:val="28"/>
          <w:lang w:val="uk-UA" w:eastAsia="ru-RU"/>
        </w:rPr>
        <w:t>олівцем</w:t>
      </w:r>
      <w:r w:rsidRPr="00546540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546540" w:rsidRDefault="00726592" w:rsidP="005465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2. Нанесіть найсвітліші тони на поверхню листа, ригулюючи тонові відношення обраного кольору за допомогою білої і чорної фарби.  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546540" w:rsidRDefault="00726592" w:rsidP="005465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3. Нанесіть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півтони на всі потрібні частини композиції. 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Pr="00FA5419" w:rsidRDefault="00726592" w:rsidP="00FA54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4. Промалюйте найбільш насичені місця </w:t>
      </w:r>
      <w:r w:rsidR="003360B3">
        <w:rPr>
          <w:rFonts w:ascii="Times New Roman" w:hAnsi="Times New Roman"/>
          <w:color w:val="000000"/>
          <w:sz w:val="28"/>
          <w:szCs w:val="28"/>
          <w:lang w:val="uk-UA" w:eastAsia="ru-RU"/>
        </w:rPr>
        <w:t>композиції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, вригулюйте всі тонові відношення в малюнку.</w:t>
      </w:r>
    </w:p>
    <w:p w:rsidR="00726592" w:rsidRDefault="00726592" w:rsidP="009804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3360B3" w:rsidRDefault="00726592" w:rsidP="003360B3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>У</w:t>
      </w:r>
      <w:r w:rsidR="00785C14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>цій техніці важливо знайти якнайбільше відтінків, тонів і нюансів одного кольору.</w:t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  <w:r w:rsidRPr="0061463D">
        <w:rPr>
          <w:rFonts w:ascii="Times New Roman" w:hAnsi="Times New Roman"/>
          <w:color w:val="000000"/>
          <w:sz w:val="28"/>
          <w:szCs w:val="28"/>
          <w:lang w:val="uk-UA" w:eastAsia="ru-RU"/>
        </w:rPr>
        <w:tab/>
      </w:r>
    </w:p>
    <w:p w:rsidR="00DE4F8E" w:rsidRPr="00E46EAA" w:rsidRDefault="00DE4F8E" w:rsidP="00A749D8">
      <w:pPr>
        <w:jc w:val="center"/>
        <w:rPr>
          <w:lang w:val="uk-UA"/>
        </w:rPr>
      </w:pPr>
    </w:p>
    <w:p w:rsidR="00DE4F8E" w:rsidRPr="00E46EAA" w:rsidRDefault="00DE4F8E" w:rsidP="00A749D8">
      <w:pPr>
        <w:jc w:val="center"/>
        <w:rPr>
          <w:lang w:val="uk-UA"/>
        </w:rPr>
      </w:pPr>
    </w:p>
    <w:p w:rsidR="00DE4F8E" w:rsidRPr="00E46EAA" w:rsidRDefault="00DE4F8E" w:rsidP="00A749D8">
      <w:pPr>
        <w:jc w:val="center"/>
        <w:rPr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Default="00DE4F8E" w:rsidP="00A749D8">
      <w:pPr>
        <w:jc w:val="center"/>
        <w:rPr>
          <w:sz w:val="28"/>
          <w:szCs w:val="28"/>
          <w:lang w:val="uk-UA"/>
        </w:rPr>
      </w:pPr>
    </w:p>
    <w:p w:rsidR="00DE4F8E" w:rsidRPr="00DE4F8E" w:rsidRDefault="00DE4F8E" w:rsidP="00DE4F8E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</w:t>
      </w:r>
    </w:p>
    <w:p w:rsidR="00DE4F8E" w:rsidRPr="003360B3" w:rsidRDefault="00DE4F8E" w:rsidP="00DE4F8E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80444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lastRenderedPageBreak/>
        <w:t>Література</w:t>
      </w:r>
    </w:p>
    <w:p w:rsidR="00DE4F8E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DE4F8E" w:rsidRPr="008B4B54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4374">
        <w:rPr>
          <w:rFonts w:ascii="Times New Roman" w:hAnsi="Times New Roman"/>
          <w:color w:val="000000"/>
          <w:sz w:val="28"/>
          <w:szCs w:val="28"/>
          <w:lang w:val="uk-UA" w:eastAsia="ru-RU"/>
        </w:rPr>
        <w:t>Виппер Б. Р. Статт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і про мистецтво. - М., 1990.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Возрастная и педагогическая психология: Учебник/ В.В.Давыдов,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Т.В.Драгунов, Л.Б.Ительсон и др.; Под. Ред.А.В.Петровского – М.: 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Вчимося малювати. Підручник / За ред. Мостового А.І. – Харків, 2000.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Демченко І.І. В.О.Сухомлинський про творчий розвиток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молодших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школярів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через образотворче мистецтво // Рідна школа. – 2002. – №12. – С.18-19.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Демченко І.І. Вплив образотворчого мистецтва на творчий розвиток учнів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початкових класів // Психолого-педагогічні проблеми сільської школи: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Збірник наукових праць УДПУ ім. Павла Тичини. Вип. 2. – К.: Науковий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світ. – 2002. – № 2. – С. 99-104. 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Демченко І.І. До питання розвитку художньої творчості учнів початкової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школи // Рідна школа. – 2003. – № 2. – С.45-47.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Демченко І.І. Роль художньої діяльності у формуванні творчої особистості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молодшого школяра // Вісник Харківської державної академії дизайну і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мистецтв: Збірник наукових праць. – Харків: ХДАДМ, 2002. – №12. –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С.50-53.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До проблеми творчого розвитку учнів початкової школи // Проблеми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педагогічних технологій: Збірник наукових праць за редакцією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О.Дем’янчука, В.Зубовича, О.Нікітчиної та ін. / В.Зубович – гол.ред. –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Луцьк, 2002. – С. 166-171.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Загальна історія мистецтв. Т. 1—6. - М., 1986.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Искусство в жизни детей: Опыт художественных занятий с младшими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школьниками/ А.П.Ершова, Е.А.Захарова, Т.Г.Пеня и др. – М.: Просвещение,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0487">
        <w:rPr>
          <w:rFonts w:ascii="Times New Roman" w:hAnsi="Times New Roman"/>
          <w:color w:val="000000"/>
          <w:sz w:val="28"/>
          <w:szCs w:val="28"/>
          <w:lang w:eastAsia="ru-RU"/>
        </w:rPr>
        <w:t>1991.</w:t>
      </w:r>
    </w:p>
    <w:p w:rsidR="00DE4F8E" w:rsidRPr="00510487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Pr="00980444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E4F8E" w:rsidRDefault="00DE4F8E" w:rsidP="00DE4F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DE4F8E" w:rsidRDefault="00DE4F8E" w:rsidP="00DE4F8E">
      <w:pPr>
        <w:jc w:val="center"/>
        <w:rPr>
          <w:sz w:val="28"/>
          <w:szCs w:val="28"/>
        </w:rPr>
      </w:pPr>
    </w:p>
    <w:p w:rsidR="00DE4F8E" w:rsidRDefault="00DE4F8E" w:rsidP="00DE4F8E">
      <w:pPr>
        <w:jc w:val="center"/>
        <w:rPr>
          <w:sz w:val="28"/>
          <w:szCs w:val="28"/>
        </w:rPr>
      </w:pPr>
    </w:p>
    <w:p w:rsidR="00DE4F8E" w:rsidRPr="003F25CC" w:rsidRDefault="00DE4F8E" w:rsidP="003F25CC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</w:t>
      </w:r>
    </w:p>
    <w:p w:rsidR="00A749D8" w:rsidRPr="00DE4F8E" w:rsidRDefault="00BF28FD" w:rsidP="00DE4F8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284.25pt">
            <v:imagedata r:id="rId7" o:title="2017-06-06-2639"/>
          </v:shape>
        </w:pict>
      </w:r>
    </w:p>
    <w:p w:rsidR="00A749D8" w:rsidRPr="000562DE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 w:rsidRPr="000562DE">
        <w:rPr>
          <w:rFonts w:ascii="Times New Roman" w:hAnsi="Times New Roman"/>
          <w:sz w:val="24"/>
          <w:szCs w:val="24"/>
        </w:rPr>
        <w:t>Додаток 1</w:t>
      </w:r>
    </w:p>
    <w:p w:rsidR="00A749D8" w:rsidRDefault="00A749D8" w:rsidP="00A749D8"/>
    <w:p w:rsidR="00A749D8" w:rsidRDefault="00BF28FD" w:rsidP="00A749D8">
      <w:pPr>
        <w:jc w:val="center"/>
      </w:pPr>
      <w:r>
        <w:rPr>
          <w:noProof/>
          <w:lang w:eastAsia="ru-RU"/>
        </w:rPr>
        <w:pict>
          <v:shape id="_x0000_i1026" type="#_x0000_t75" alt="Описание: C:\Users\GutZik\Desktop\План виховної роботи 2013-2014\2017-06-06-2640.jpg" style="width:427.5pt;height:239.25pt;visibility:visible;mso-wrap-style:square">
            <v:imagedata r:id="rId8" o:title="2017-06-06-2640"/>
          </v:shape>
        </w:pict>
      </w:r>
    </w:p>
    <w:p w:rsidR="003F25CC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2</w:t>
      </w:r>
    </w:p>
    <w:p w:rsidR="003F25CC" w:rsidRDefault="003F25CC" w:rsidP="003F25CC">
      <w:pPr>
        <w:rPr>
          <w:rFonts w:ascii="Times New Roman" w:hAnsi="Times New Roman"/>
          <w:sz w:val="24"/>
          <w:szCs w:val="24"/>
        </w:rPr>
      </w:pPr>
    </w:p>
    <w:p w:rsidR="003B6C25" w:rsidRDefault="003B6C25" w:rsidP="003F25CC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3B6C25" w:rsidRDefault="003B6C25" w:rsidP="003F25CC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A749D8" w:rsidRPr="003F25CC" w:rsidRDefault="003F25CC" w:rsidP="003F25CC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20</w:t>
      </w:r>
    </w:p>
    <w:p w:rsidR="00A749D8" w:rsidRDefault="00BF28FD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27" type="#_x0000_t75" alt="Описание: C:\Users\GutZik\Desktop\План виховної роботи 2013-2014\2017-06-06-2641.jpg" style="width:456.75pt;height:255.75pt;visibility:visible;mso-wrap-style:square">
            <v:imagedata r:id="rId9" o:title="2017-06-06-2641"/>
          </v:shape>
        </w:pic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3</w:t>
      </w:r>
    </w:p>
    <w:p w:rsidR="00A749D8" w:rsidRDefault="00A749D8" w:rsidP="00A749D8">
      <w:pPr>
        <w:rPr>
          <w:rFonts w:ascii="Times New Roman" w:hAnsi="Times New Roman"/>
          <w:sz w:val="24"/>
          <w:szCs w:val="24"/>
        </w:rPr>
      </w:pPr>
    </w:p>
    <w:p w:rsidR="00A749D8" w:rsidRDefault="00BF28FD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alt="Описание: C:\Users\GutZik\Desktop\План виховної роботи 2013-2014\2017-06-06-2642.jpg" style="width:197.25pt;height:353.25pt;visibility:visible;mso-wrap-style:square">
            <v:imagedata r:id="rId10" o:title="2017-06-06-2642"/>
          </v:shape>
        </w:pic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4</w:t>
      </w:r>
    </w:p>
    <w:p w:rsidR="00A749D8" w:rsidRPr="003F25CC" w:rsidRDefault="003F25CC" w:rsidP="00A749D8">
      <w:pPr>
        <w:jc w:val="center"/>
        <w:rPr>
          <w:rFonts w:ascii="Times New Roman" w:hAnsi="Times New Roman"/>
          <w:noProof/>
          <w:sz w:val="24"/>
          <w:szCs w:val="24"/>
          <w:lang w:val="uk-UA" w:eastAsia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t>21</w:t>
      </w:r>
    </w:p>
    <w:p w:rsidR="00A749D8" w:rsidRDefault="00BF28FD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29" type="#_x0000_t75" alt="Описание: C:\Users\GutZik\Desktop\План виховної роботи 2013-2014\2017-06-06-2643.jpg" style="width:435pt;height:243pt;visibility:visible;mso-wrap-style:square">
            <v:imagedata r:id="rId11" o:title="2017-06-06-2643"/>
          </v:shape>
        </w:pic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5</w: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</w:p>
    <w:p w:rsidR="00A749D8" w:rsidRDefault="00BF28FD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alt="Описание: C:\Users\GutZik\Desktop\План виховної роботи 2013-2014\2017-06-06-2644.jpg" style="width:456.75pt;height:255.75pt;visibility:visible;mso-wrap-style:square">
            <v:imagedata r:id="rId12" o:title="2017-06-06-2644"/>
          </v:shape>
        </w:pict>
      </w:r>
    </w:p>
    <w:p w:rsidR="00A749D8" w:rsidRDefault="00A749D8" w:rsidP="00A749D8">
      <w:pPr>
        <w:rPr>
          <w:rFonts w:ascii="Times New Roman" w:hAnsi="Times New Roman"/>
          <w:sz w:val="24"/>
          <w:szCs w:val="24"/>
        </w:rPr>
      </w:pP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6</w:t>
      </w:r>
    </w:p>
    <w:p w:rsidR="00A749D8" w:rsidRPr="003F25CC" w:rsidRDefault="003F25CC" w:rsidP="00A749D8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22</w: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</w:p>
    <w:p w:rsidR="00A749D8" w:rsidRDefault="00BF28FD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31" type="#_x0000_t75" alt="Описание: C:\Users\GutZik\Desktop\План виховної роботи 2013-2014\2017-06-06-2645.jpg" style="width:161.25pt;height:293.25pt;visibility:visible;mso-wrap-style:square">
            <v:imagedata r:id="rId13" o:title="2017-06-06-2645"/>
          </v:shape>
        </w:pict>
      </w:r>
    </w:p>
    <w:p w:rsid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7</w:t>
      </w:r>
    </w:p>
    <w:p w:rsidR="00A749D8" w:rsidRDefault="00BF28FD" w:rsidP="00A749D8">
      <w:pPr>
        <w:tabs>
          <w:tab w:val="left" w:pos="52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alt="Описание: C:\Users\GutZik\Desktop\План виховної роботи 2013-2014\2017-06-06-2646.jpg" style="width:191.25pt;height:340.5pt;visibility:visible;mso-wrap-style:square">
            <v:imagedata r:id="rId14" o:title="2017-06-06-2646"/>
          </v:shape>
        </w:pict>
      </w:r>
    </w:p>
    <w:p w:rsidR="00A749D8" w:rsidRPr="00A749D8" w:rsidRDefault="00A749D8" w:rsidP="00A749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Додаток 8</w:t>
      </w:r>
    </w:p>
    <w:p w:rsidR="00A749D8" w:rsidRPr="003F25CC" w:rsidRDefault="003F25CC" w:rsidP="003360B3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25CC">
        <w:rPr>
          <w:rFonts w:ascii="Times New Roman" w:hAnsi="Times New Roman"/>
          <w:color w:val="000000"/>
          <w:sz w:val="28"/>
          <w:szCs w:val="28"/>
          <w:lang w:val="uk-UA" w:eastAsia="ru-RU"/>
        </w:rPr>
        <w:t>23</w:t>
      </w:r>
    </w:p>
    <w:p w:rsidR="00A749D8" w:rsidRDefault="00A749D8" w:rsidP="003360B3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A749D8" w:rsidRDefault="00A749D8" w:rsidP="003360B3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A749D8" w:rsidRDefault="00A749D8" w:rsidP="003360B3">
      <w:pPr>
        <w:shd w:val="clear" w:color="auto" w:fill="FFFFFF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1868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726592" w:rsidRPr="00510487" w:rsidRDefault="00726592" w:rsidP="00BC7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726592" w:rsidRPr="00510487" w:rsidSect="00006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592" w:rsidRDefault="00726592" w:rsidP="00546540">
      <w:pPr>
        <w:spacing w:after="0" w:line="240" w:lineRule="auto"/>
      </w:pPr>
      <w:r>
        <w:separator/>
      </w:r>
    </w:p>
  </w:endnote>
  <w:endnote w:type="continuationSeparator" w:id="0">
    <w:p w:rsidR="00726592" w:rsidRDefault="00726592" w:rsidP="0054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592" w:rsidRDefault="00726592" w:rsidP="00546540">
      <w:pPr>
        <w:spacing w:after="0" w:line="240" w:lineRule="auto"/>
      </w:pPr>
      <w:r>
        <w:separator/>
      </w:r>
    </w:p>
  </w:footnote>
  <w:footnote w:type="continuationSeparator" w:id="0">
    <w:p w:rsidR="00726592" w:rsidRDefault="00726592" w:rsidP="00546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CA3"/>
    <w:rsid w:val="00006478"/>
    <w:rsid w:val="00026564"/>
    <w:rsid w:val="00034E48"/>
    <w:rsid w:val="00063204"/>
    <w:rsid w:val="00065FF4"/>
    <w:rsid w:val="00072F07"/>
    <w:rsid w:val="00076F11"/>
    <w:rsid w:val="000952A8"/>
    <w:rsid w:val="000B5CA3"/>
    <w:rsid w:val="00113F4B"/>
    <w:rsid w:val="001171D3"/>
    <w:rsid w:val="001502CE"/>
    <w:rsid w:val="001868D5"/>
    <w:rsid w:val="001C3C71"/>
    <w:rsid w:val="001E30E0"/>
    <w:rsid w:val="001F103E"/>
    <w:rsid w:val="001F1767"/>
    <w:rsid w:val="00214BEF"/>
    <w:rsid w:val="002274A0"/>
    <w:rsid w:val="002322FE"/>
    <w:rsid w:val="0026048B"/>
    <w:rsid w:val="002B0B5F"/>
    <w:rsid w:val="002C0B9A"/>
    <w:rsid w:val="002C78FF"/>
    <w:rsid w:val="002E241A"/>
    <w:rsid w:val="0032245F"/>
    <w:rsid w:val="00332C1D"/>
    <w:rsid w:val="003360B3"/>
    <w:rsid w:val="00336CDC"/>
    <w:rsid w:val="0034465A"/>
    <w:rsid w:val="00371667"/>
    <w:rsid w:val="00373B2D"/>
    <w:rsid w:val="00390A16"/>
    <w:rsid w:val="00396922"/>
    <w:rsid w:val="003B4268"/>
    <w:rsid w:val="003B5DAB"/>
    <w:rsid w:val="003B6C25"/>
    <w:rsid w:val="003C307D"/>
    <w:rsid w:val="003D36D5"/>
    <w:rsid w:val="003F25CC"/>
    <w:rsid w:val="00404374"/>
    <w:rsid w:val="00411DB4"/>
    <w:rsid w:val="004128C5"/>
    <w:rsid w:val="00434547"/>
    <w:rsid w:val="004405B0"/>
    <w:rsid w:val="004537DB"/>
    <w:rsid w:val="00494C2E"/>
    <w:rsid w:val="004A05AB"/>
    <w:rsid w:val="004A2478"/>
    <w:rsid w:val="004B4AC7"/>
    <w:rsid w:val="004B75FE"/>
    <w:rsid w:val="004C333D"/>
    <w:rsid w:val="004D6F44"/>
    <w:rsid w:val="004E2618"/>
    <w:rsid w:val="004E47F0"/>
    <w:rsid w:val="004F34C1"/>
    <w:rsid w:val="004F6144"/>
    <w:rsid w:val="004F6A52"/>
    <w:rsid w:val="00510487"/>
    <w:rsid w:val="00520E3A"/>
    <w:rsid w:val="005228E1"/>
    <w:rsid w:val="00546540"/>
    <w:rsid w:val="00556716"/>
    <w:rsid w:val="005A4517"/>
    <w:rsid w:val="005D123F"/>
    <w:rsid w:val="005E3263"/>
    <w:rsid w:val="005F1312"/>
    <w:rsid w:val="005F4C51"/>
    <w:rsid w:val="00607D47"/>
    <w:rsid w:val="0061105F"/>
    <w:rsid w:val="0061463D"/>
    <w:rsid w:val="006263B5"/>
    <w:rsid w:val="0064282E"/>
    <w:rsid w:val="00650618"/>
    <w:rsid w:val="006A0843"/>
    <w:rsid w:val="006A55DA"/>
    <w:rsid w:val="006C482D"/>
    <w:rsid w:val="00710950"/>
    <w:rsid w:val="00721CC0"/>
    <w:rsid w:val="00726592"/>
    <w:rsid w:val="007369E4"/>
    <w:rsid w:val="00737086"/>
    <w:rsid w:val="00785C14"/>
    <w:rsid w:val="007C13AA"/>
    <w:rsid w:val="007C3B8B"/>
    <w:rsid w:val="007E4621"/>
    <w:rsid w:val="007F7C39"/>
    <w:rsid w:val="0081515C"/>
    <w:rsid w:val="00832241"/>
    <w:rsid w:val="008413D4"/>
    <w:rsid w:val="008420A2"/>
    <w:rsid w:val="008423C0"/>
    <w:rsid w:val="00843FE4"/>
    <w:rsid w:val="008702E7"/>
    <w:rsid w:val="00883A3D"/>
    <w:rsid w:val="00884619"/>
    <w:rsid w:val="008B4B54"/>
    <w:rsid w:val="008D60B8"/>
    <w:rsid w:val="008F22DE"/>
    <w:rsid w:val="008F345C"/>
    <w:rsid w:val="008F3A38"/>
    <w:rsid w:val="00903AA3"/>
    <w:rsid w:val="009158EF"/>
    <w:rsid w:val="00945883"/>
    <w:rsid w:val="00966BA7"/>
    <w:rsid w:val="00980444"/>
    <w:rsid w:val="009A3B8E"/>
    <w:rsid w:val="009C64C1"/>
    <w:rsid w:val="009E1882"/>
    <w:rsid w:val="009F3A3C"/>
    <w:rsid w:val="009F779A"/>
    <w:rsid w:val="00A04663"/>
    <w:rsid w:val="00A10561"/>
    <w:rsid w:val="00A12033"/>
    <w:rsid w:val="00A216CE"/>
    <w:rsid w:val="00A24F5F"/>
    <w:rsid w:val="00A57775"/>
    <w:rsid w:val="00A749D8"/>
    <w:rsid w:val="00A92A09"/>
    <w:rsid w:val="00A9384B"/>
    <w:rsid w:val="00AA0081"/>
    <w:rsid w:val="00AA78BF"/>
    <w:rsid w:val="00AB0F88"/>
    <w:rsid w:val="00AC279F"/>
    <w:rsid w:val="00AE65DF"/>
    <w:rsid w:val="00B04AD0"/>
    <w:rsid w:val="00B30086"/>
    <w:rsid w:val="00B41DA6"/>
    <w:rsid w:val="00B54ACD"/>
    <w:rsid w:val="00BB7999"/>
    <w:rsid w:val="00BC7BDD"/>
    <w:rsid w:val="00BE545F"/>
    <w:rsid w:val="00BE69B7"/>
    <w:rsid w:val="00BF0B3F"/>
    <w:rsid w:val="00BF28FD"/>
    <w:rsid w:val="00C31967"/>
    <w:rsid w:val="00C70CE8"/>
    <w:rsid w:val="00CA61C2"/>
    <w:rsid w:val="00CB1775"/>
    <w:rsid w:val="00CC2684"/>
    <w:rsid w:val="00CE09A7"/>
    <w:rsid w:val="00CE5EEB"/>
    <w:rsid w:val="00CE66F3"/>
    <w:rsid w:val="00CF2E89"/>
    <w:rsid w:val="00CF7337"/>
    <w:rsid w:val="00D04C9D"/>
    <w:rsid w:val="00DC04BA"/>
    <w:rsid w:val="00DE4F8E"/>
    <w:rsid w:val="00E02750"/>
    <w:rsid w:val="00E03490"/>
    <w:rsid w:val="00E16FA7"/>
    <w:rsid w:val="00E20C36"/>
    <w:rsid w:val="00E46EAA"/>
    <w:rsid w:val="00E74B62"/>
    <w:rsid w:val="00E87CF8"/>
    <w:rsid w:val="00EB54F1"/>
    <w:rsid w:val="00ED42D4"/>
    <w:rsid w:val="00F144C1"/>
    <w:rsid w:val="00F16605"/>
    <w:rsid w:val="00F21A56"/>
    <w:rsid w:val="00F24CAD"/>
    <w:rsid w:val="00F2648C"/>
    <w:rsid w:val="00F45F9E"/>
    <w:rsid w:val="00F86D6C"/>
    <w:rsid w:val="00F92312"/>
    <w:rsid w:val="00FA5419"/>
    <w:rsid w:val="00FA7429"/>
    <w:rsid w:val="00FC16A1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BD5E092"/>
  <w15:docId w15:val="{B01C0336-0122-4E76-9CAE-995C8B77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47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0B5CA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0B5CA3"/>
    <w:rPr>
      <w:rFonts w:ascii="Consolas" w:hAnsi="Consolas" w:cs="Times New Roman"/>
      <w:sz w:val="20"/>
      <w:szCs w:val="20"/>
    </w:rPr>
  </w:style>
  <w:style w:type="paragraph" w:styleId="a3">
    <w:name w:val="List Paragraph"/>
    <w:basedOn w:val="a"/>
    <w:uiPriority w:val="99"/>
    <w:qFormat/>
    <w:rsid w:val="003B4268"/>
    <w:pPr>
      <w:ind w:left="720"/>
      <w:contextualSpacing/>
    </w:pPr>
  </w:style>
  <w:style w:type="paragraph" w:styleId="a4">
    <w:name w:val="header"/>
    <w:basedOn w:val="a"/>
    <w:link w:val="a5"/>
    <w:uiPriority w:val="99"/>
    <w:rsid w:val="005465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46540"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5465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46540"/>
    <w:rPr>
      <w:rFonts w:cs="Times New Roman"/>
      <w:lang w:eastAsia="en-US"/>
    </w:rPr>
  </w:style>
  <w:style w:type="character" w:styleId="a8">
    <w:name w:val="line number"/>
    <w:basedOn w:val="a0"/>
    <w:uiPriority w:val="99"/>
    <w:semiHidden/>
    <w:unhideWhenUsed/>
    <w:rsid w:val="0064282E"/>
  </w:style>
  <w:style w:type="paragraph" w:styleId="a9">
    <w:name w:val="Balloon Text"/>
    <w:basedOn w:val="a"/>
    <w:link w:val="aa"/>
    <w:uiPriority w:val="99"/>
    <w:semiHidden/>
    <w:unhideWhenUsed/>
    <w:rsid w:val="003B6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2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69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94BFE-28D6-4DAD-8C35-4A117C52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25</Pages>
  <Words>18342</Words>
  <Characters>10456</Characters>
  <Application>Microsoft Office Word</Application>
  <DocSecurity>0</DocSecurity>
  <Lines>87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utente</cp:lastModifiedBy>
  <cp:revision>34</cp:revision>
  <cp:lastPrinted>2017-06-08T10:54:00Z</cp:lastPrinted>
  <dcterms:created xsi:type="dcterms:W3CDTF">2014-12-15T07:41:00Z</dcterms:created>
  <dcterms:modified xsi:type="dcterms:W3CDTF">2019-02-05T15:01:00Z</dcterms:modified>
</cp:coreProperties>
</file>