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C21" w:rsidRPr="00090547" w:rsidRDefault="00345C21" w:rsidP="00090547">
      <w:pPr>
        <w:spacing w:after="277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0547">
        <w:rPr>
          <w:rFonts w:ascii="Times New Roman" w:eastAsia="Times New Roman" w:hAnsi="Times New Roman" w:cs="Times New Roman"/>
          <w:b/>
          <w:sz w:val="28"/>
          <w:szCs w:val="28"/>
        </w:rPr>
        <w:t>Конспект заняття гуртка з образотворчого мистецтва</w:t>
      </w:r>
    </w:p>
    <w:p w:rsidR="00345C21" w:rsidRPr="00345C21" w:rsidRDefault="00345C21" w:rsidP="000905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0547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 w:rsidRPr="00345C21">
        <w:rPr>
          <w:rFonts w:ascii="Times New Roman" w:eastAsia="Times New Roman" w:hAnsi="Times New Roman" w:cs="Times New Roman"/>
          <w:sz w:val="28"/>
          <w:szCs w:val="28"/>
        </w:rPr>
        <w:t>. Натюрморт «Дари осені»</w:t>
      </w:r>
    </w:p>
    <w:p w:rsidR="00345C21" w:rsidRPr="00345C21" w:rsidRDefault="00345C21" w:rsidP="00090547">
      <w:pPr>
        <w:tabs>
          <w:tab w:val="left" w:pos="1382"/>
        </w:tabs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0547">
        <w:rPr>
          <w:rFonts w:ascii="Times New Roman" w:eastAsia="Times New Roman" w:hAnsi="Times New Roman" w:cs="Times New Roman"/>
          <w:b/>
          <w:sz w:val="28"/>
          <w:szCs w:val="28"/>
        </w:rPr>
        <w:t>Мета:</w:t>
      </w:r>
      <w:r w:rsidRPr="00345C21">
        <w:rPr>
          <w:rFonts w:ascii="Times New Roman" w:eastAsia="Times New Roman" w:hAnsi="Times New Roman" w:cs="Times New Roman"/>
          <w:sz w:val="28"/>
          <w:szCs w:val="28"/>
        </w:rPr>
        <w:tab/>
        <w:t>Навчити бачити в предметах побуту характерне, головне.</w:t>
      </w:r>
    </w:p>
    <w:p w:rsidR="00345C21" w:rsidRPr="00345C21" w:rsidRDefault="00345C21" w:rsidP="00090547">
      <w:pPr>
        <w:spacing w:line="360" w:lineRule="auto"/>
        <w:ind w:left="15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C21">
        <w:rPr>
          <w:rFonts w:ascii="Times New Roman" w:eastAsia="Times New Roman" w:hAnsi="Times New Roman" w:cs="Times New Roman"/>
          <w:sz w:val="28"/>
          <w:szCs w:val="28"/>
        </w:rPr>
        <w:t>Розвинути окомір, уміння переда</w:t>
      </w:r>
      <w:r w:rsidR="00090547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345C21">
        <w:rPr>
          <w:rFonts w:ascii="Times New Roman" w:eastAsia="Times New Roman" w:hAnsi="Times New Roman" w:cs="Times New Roman"/>
          <w:sz w:val="28"/>
          <w:szCs w:val="28"/>
        </w:rPr>
        <w:t>ти матеріальність оточуючих предметів.</w:t>
      </w:r>
    </w:p>
    <w:p w:rsidR="00345C21" w:rsidRPr="00345C21" w:rsidRDefault="00345C21" w:rsidP="0009054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0547">
        <w:rPr>
          <w:rFonts w:ascii="Times New Roman" w:eastAsia="Times New Roman" w:hAnsi="Times New Roman" w:cs="Times New Roman"/>
          <w:b/>
          <w:sz w:val="28"/>
          <w:szCs w:val="28"/>
        </w:rPr>
        <w:t>Тип заняття</w:t>
      </w:r>
      <w:r w:rsidRPr="00345C21">
        <w:rPr>
          <w:rFonts w:ascii="Times New Roman" w:eastAsia="Times New Roman" w:hAnsi="Times New Roman" w:cs="Times New Roman"/>
          <w:sz w:val="28"/>
          <w:szCs w:val="28"/>
        </w:rPr>
        <w:t>: комбінований.</w:t>
      </w:r>
    </w:p>
    <w:p w:rsidR="00345C21" w:rsidRPr="00345C21" w:rsidRDefault="00345C21" w:rsidP="0009054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0547">
        <w:rPr>
          <w:rFonts w:ascii="Times New Roman" w:eastAsia="Times New Roman" w:hAnsi="Times New Roman" w:cs="Times New Roman"/>
          <w:b/>
          <w:sz w:val="28"/>
          <w:szCs w:val="28"/>
        </w:rPr>
        <w:t>Наочні матеріали</w:t>
      </w:r>
      <w:r w:rsidRPr="00345C21">
        <w:rPr>
          <w:rFonts w:ascii="Times New Roman" w:eastAsia="Times New Roman" w:hAnsi="Times New Roman" w:cs="Times New Roman"/>
          <w:sz w:val="28"/>
          <w:szCs w:val="28"/>
        </w:rPr>
        <w:t>: ілюстрації робіт художників, натурний матеріал. Матеріали: фарби, пензлі, папір, палітра, олівець.</w:t>
      </w:r>
    </w:p>
    <w:p w:rsidR="00345C21" w:rsidRPr="00345C21" w:rsidRDefault="00345C21" w:rsidP="00090547">
      <w:pPr>
        <w:spacing w:after="60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0547">
        <w:rPr>
          <w:rFonts w:ascii="Times New Roman" w:eastAsia="Times New Roman" w:hAnsi="Times New Roman" w:cs="Times New Roman"/>
          <w:b/>
          <w:sz w:val="28"/>
          <w:szCs w:val="28"/>
        </w:rPr>
        <w:t>Техніка</w:t>
      </w:r>
      <w:r w:rsidRPr="00345C21">
        <w:rPr>
          <w:rFonts w:ascii="Times New Roman" w:eastAsia="Times New Roman" w:hAnsi="Times New Roman" w:cs="Times New Roman"/>
          <w:sz w:val="28"/>
          <w:szCs w:val="28"/>
        </w:rPr>
        <w:t>: живопис.</w:t>
      </w:r>
    </w:p>
    <w:p w:rsidR="00345C21" w:rsidRPr="00090547" w:rsidRDefault="00345C21" w:rsidP="00090547">
      <w:pPr>
        <w:spacing w:line="360" w:lineRule="auto"/>
        <w:ind w:left="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0547">
        <w:rPr>
          <w:rFonts w:ascii="Times New Roman" w:eastAsia="Times New Roman" w:hAnsi="Times New Roman" w:cs="Times New Roman"/>
          <w:b/>
          <w:sz w:val="28"/>
          <w:szCs w:val="28"/>
        </w:rPr>
        <w:t>Хід заняття</w:t>
      </w:r>
    </w:p>
    <w:p w:rsidR="00345C21" w:rsidRPr="00090547" w:rsidRDefault="00345C21" w:rsidP="00090547">
      <w:pPr>
        <w:numPr>
          <w:ilvl w:val="0"/>
          <w:numId w:val="5"/>
        </w:numPr>
        <w:tabs>
          <w:tab w:val="left" w:pos="346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90547">
        <w:rPr>
          <w:rFonts w:ascii="Times New Roman" w:eastAsia="Times New Roman" w:hAnsi="Times New Roman" w:cs="Times New Roman"/>
          <w:b/>
          <w:i/>
          <w:sz w:val="28"/>
          <w:szCs w:val="28"/>
        </w:rPr>
        <w:t>Організаційна частина</w:t>
      </w:r>
    </w:p>
    <w:p w:rsidR="00345C21" w:rsidRPr="00345C21" w:rsidRDefault="00345C21" w:rsidP="00090547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C21">
        <w:rPr>
          <w:rFonts w:ascii="Times New Roman" w:eastAsia="Times New Roman" w:hAnsi="Times New Roman" w:cs="Times New Roman"/>
          <w:sz w:val="28"/>
          <w:szCs w:val="28"/>
        </w:rPr>
        <w:t>Оголошення теми та завдань заняття.</w:t>
      </w:r>
    </w:p>
    <w:p w:rsidR="00345C21" w:rsidRPr="00090547" w:rsidRDefault="00345C21" w:rsidP="00090547">
      <w:pPr>
        <w:numPr>
          <w:ilvl w:val="0"/>
          <w:numId w:val="5"/>
        </w:numPr>
        <w:tabs>
          <w:tab w:val="left" w:pos="375"/>
        </w:tabs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0547">
        <w:rPr>
          <w:rFonts w:ascii="Times New Roman" w:eastAsia="Times New Roman" w:hAnsi="Times New Roman" w:cs="Times New Roman"/>
          <w:b/>
          <w:i/>
          <w:sz w:val="28"/>
          <w:szCs w:val="28"/>
        </w:rPr>
        <w:t>Постановка практичного завдання</w:t>
      </w:r>
      <w:r w:rsidRPr="0009054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345C21" w:rsidRPr="00345C21" w:rsidRDefault="00345C21" w:rsidP="00090547">
      <w:pPr>
        <w:spacing w:line="360" w:lineRule="auto"/>
        <w:ind w:firstLine="7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5C21">
        <w:rPr>
          <w:rFonts w:ascii="Times New Roman" w:eastAsia="Times New Roman" w:hAnsi="Times New Roman" w:cs="Times New Roman"/>
          <w:sz w:val="28"/>
          <w:szCs w:val="28"/>
        </w:rPr>
        <w:t>Натюрморт є одним із жанрів образотворчого мистецтва, і саме слово ..натюрморт'' походить із французької й означає „мертва природа". Спостерігаючи звір мистецтва, на якому зображені живі об'єкти, глядач оцінює не тільки композиційну цілісність твору, а й майстерність автора роботи, його техніку, кольорову палітру, вміння організовувати предмети побуту і речі в одне гармонійне ціле.</w:t>
      </w:r>
    </w:p>
    <w:p w:rsidR="00345C21" w:rsidRPr="00345C21" w:rsidRDefault="00090547" w:rsidP="00090547">
      <w:pPr>
        <w:spacing w:line="360" w:lineRule="auto"/>
        <w:ind w:firstLine="7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Щоб виконати натюрморт, по</w:t>
      </w:r>
      <w:r w:rsidR="00345C21" w:rsidRPr="00345C21">
        <w:rPr>
          <w:rFonts w:ascii="Times New Roman" w:eastAsia="Times New Roman" w:hAnsi="Times New Roman" w:cs="Times New Roman"/>
          <w:sz w:val="28"/>
          <w:szCs w:val="28"/>
        </w:rPr>
        <w:t>-перше слід визначитись, як розмістити об'єкти.</w:t>
      </w:r>
    </w:p>
    <w:p w:rsidR="00345C21" w:rsidRPr="00345C21" w:rsidRDefault="00345C21" w:rsidP="00090547">
      <w:pPr>
        <w:spacing w:line="360" w:lineRule="auto"/>
        <w:ind w:firstLine="760"/>
        <w:rPr>
          <w:rFonts w:ascii="Times New Roman" w:eastAsia="Times New Roman" w:hAnsi="Times New Roman" w:cs="Times New Roman"/>
          <w:sz w:val="28"/>
          <w:szCs w:val="28"/>
        </w:rPr>
      </w:pPr>
      <w:r w:rsidRPr="00345C21">
        <w:rPr>
          <w:rFonts w:ascii="Times New Roman" w:eastAsia="Times New Roman" w:hAnsi="Times New Roman" w:cs="Times New Roman"/>
          <w:sz w:val="28"/>
          <w:szCs w:val="28"/>
        </w:rPr>
        <w:t>Вони мають бути врівноважені за тоном, масою, кольором Композиція в натюрморті може бути симетричною або асиметричною. .Ллє графічна асиметрія повинна врівноважуватися за рахунок тону, кольору.</w:t>
      </w:r>
    </w:p>
    <w:p w:rsidR="00345C21" w:rsidRPr="00345C21" w:rsidRDefault="00345C21" w:rsidP="00090547">
      <w:pPr>
        <w:spacing w:line="360" w:lineRule="auto"/>
        <w:ind w:firstLine="760"/>
        <w:rPr>
          <w:rFonts w:ascii="Times New Roman" w:eastAsia="Times New Roman" w:hAnsi="Times New Roman" w:cs="Times New Roman"/>
          <w:sz w:val="28"/>
          <w:szCs w:val="28"/>
        </w:rPr>
      </w:pPr>
      <w:r w:rsidRPr="00345C21">
        <w:rPr>
          <w:rFonts w:ascii="Times New Roman" w:eastAsia="Times New Roman" w:hAnsi="Times New Roman" w:cs="Times New Roman"/>
          <w:sz w:val="28"/>
          <w:szCs w:val="28"/>
        </w:rPr>
        <w:t xml:space="preserve">У кожному творі образотворчого мистецтва мас бути композиційний центр, який відображає задум автора. На нього ми звертаємо увагу в перші </w:t>
      </w:r>
      <w:r w:rsidRPr="00345C21">
        <w:rPr>
          <w:rFonts w:ascii="Times New Roman" w:eastAsia="Times New Roman" w:hAnsi="Times New Roman" w:cs="Times New Roman"/>
          <w:sz w:val="28"/>
          <w:szCs w:val="28"/>
        </w:rPr>
        <w:lastRenderedPageBreak/>
        <w:t>секунди сприймання твору, після чого звертаємо погляд на другорядні деталі картини. Тобто це зоровий центр, який найб</w:t>
      </w:r>
      <w:r w:rsidR="0016409D">
        <w:rPr>
          <w:rFonts w:ascii="Times New Roman" w:eastAsia="Times New Roman" w:hAnsi="Times New Roman" w:cs="Times New Roman"/>
          <w:sz w:val="28"/>
          <w:szCs w:val="28"/>
        </w:rPr>
        <w:t>ільше впадає в очі глядачу.</w:t>
      </w:r>
    </w:p>
    <w:p w:rsidR="00345C21" w:rsidRPr="00345C21" w:rsidRDefault="0016409D" w:rsidP="00090547">
      <w:pPr>
        <w:spacing w:line="360" w:lineRule="auto"/>
        <w:ind w:firstLine="7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Існують такі правила постановки натюрморту.</w:t>
      </w:r>
    </w:p>
    <w:p w:rsidR="0016409D" w:rsidRDefault="00090547" w:rsidP="00090547">
      <w:pPr>
        <w:spacing w:line="360" w:lineRule="auto"/>
        <w:ind w:firstLine="7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-</w:t>
      </w:r>
      <w:r w:rsidR="00345C21" w:rsidRPr="00345C21">
        <w:rPr>
          <w:rFonts w:ascii="Times New Roman" w:eastAsia="Times New Roman" w:hAnsi="Times New Roman" w:cs="Times New Roman"/>
          <w:sz w:val="28"/>
          <w:szCs w:val="28"/>
        </w:rPr>
        <w:t xml:space="preserve"> предмети, більші за об'ємом, розташовують на задньому плат або середньому, менші на передньому;</w:t>
      </w:r>
    </w:p>
    <w:p w:rsidR="00345C21" w:rsidRPr="00345C21" w:rsidRDefault="0016409D" w:rsidP="00090547">
      <w:pPr>
        <w:spacing w:line="360" w:lineRule="auto"/>
        <w:ind w:firstLine="7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 xml:space="preserve">- </w:t>
      </w:r>
      <w:r w:rsidR="00345C21" w:rsidRPr="00345C21">
        <w:rPr>
          <w:rFonts w:ascii="Times New Roman" w:eastAsia="Times New Roman" w:hAnsi="Times New Roman" w:cs="Times New Roman"/>
          <w:sz w:val="28"/>
          <w:szCs w:val="28"/>
        </w:rPr>
        <w:t>розмішуючи елементи, створюють п</w:t>
      </w:r>
      <w:r w:rsidR="004B2460">
        <w:rPr>
          <w:rFonts w:ascii="Times New Roman" w:eastAsia="Times New Roman" w:hAnsi="Times New Roman" w:cs="Times New Roman"/>
          <w:sz w:val="28"/>
          <w:szCs w:val="28"/>
        </w:rPr>
        <w:t xml:space="preserve">евний ритм твору (всі елемент </w:t>
      </w:r>
      <w:r w:rsidR="00345C21" w:rsidRPr="00345C21">
        <w:rPr>
          <w:rFonts w:ascii="Times New Roman" w:eastAsia="Times New Roman" w:hAnsi="Times New Roman" w:cs="Times New Roman"/>
          <w:sz w:val="28"/>
          <w:szCs w:val="28"/>
        </w:rPr>
        <w:t xml:space="preserve"> повинні бути на різній відстані один від одного та мати різну форму й розмір.</w:t>
      </w:r>
    </w:p>
    <w:p w:rsidR="00345C21" w:rsidRPr="00345C21" w:rsidRDefault="00090547" w:rsidP="00090547">
      <w:pPr>
        <w:spacing w:line="360" w:lineRule="auto"/>
        <w:ind w:left="1100" w:hanging="3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mallCaps/>
          <w:sz w:val="28"/>
          <w:szCs w:val="28"/>
        </w:rPr>
        <w:t>-</w:t>
      </w:r>
      <w:r w:rsidR="00345C21" w:rsidRPr="00345C21">
        <w:rPr>
          <w:rFonts w:ascii="Times New Roman" w:eastAsia="Times New Roman" w:hAnsi="Times New Roman" w:cs="Times New Roman"/>
          <w:sz w:val="28"/>
          <w:szCs w:val="28"/>
        </w:rPr>
        <w:t xml:space="preserve"> об'єкт натюрморту підбирають контрастні або наближені за формою, кольором, об'ємом:</w:t>
      </w:r>
    </w:p>
    <w:p w:rsidR="00345C21" w:rsidRPr="00345C21" w:rsidRDefault="00090547" w:rsidP="00090547">
      <w:pPr>
        <w:spacing w:line="360" w:lineRule="auto"/>
        <w:ind w:left="1100" w:hanging="3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0"/>
          <w:sz w:val="28"/>
          <w:szCs w:val="28"/>
        </w:rPr>
        <w:t>-</w:t>
      </w:r>
      <w:r w:rsidR="00345C21" w:rsidRPr="00345C21">
        <w:rPr>
          <w:rFonts w:ascii="Times New Roman" w:eastAsia="Times New Roman" w:hAnsi="Times New Roman" w:cs="Times New Roman"/>
          <w:sz w:val="28"/>
          <w:szCs w:val="28"/>
        </w:rPr>
        <w:t xml:space="preserve"> бажано, щоб предмети були розмішені по горизонталі, вертикалі га діагоналі.</w:t>
      </w:r>
    </w:p>
    <w:p w:rsidR="00345C21" w:rsidRDefault="00345C21" w:rsidP="00090547">
      <w:pPr>
        <w:pStyle w:val="20"/>
        <w:shd w:val="clear" w:color="auto" w:fill="auto"/>
        <w:spacing w:line="360" w:lineRule="auto"/>
      </w:pPr>
    </w:p>
    <w:p w:rsidR="009D6912" w:rsidRDefault="002A5651" w:rsidP="00090547">
      <w:pPr>
        <w:pStyle w:val="20"/>
        <w:shd w:val="clear" w:color="auto" w:fill="auto"/>
        <w:spacing w:line="360" w:lineRule="auto"/>
        <w:ind w:firstLine="0"/>
      </w:pPr>
      <w:r>
        <w:t>Щоб ви краще зрозуміли, як важливо підібрати предмети для натюрморту і скомпонувати їх, знайти вірне кольорове вирішення, я вам розповім, як один художник складав натюрморт. Одного разу він сидів за столом, пив чай і читав газету . перегортаючи сторінку він підняв погляд і побачив, як на синій скатертині лежить лимон. Художник продовжував читати і час від часу поглядай на цей жовтий вогник. Світло падало з боку вікна, і один бік лимона був злегка в затінку, а другий освітлений, здавався яскравим ніж звич</w:t>
      </w:r>
      <w:r w:rsidR="004B2460">
        <w:t>айно. На стінку стільця на друг</w:t>
      </w:r>
      <w:r>
        <w:t>ій стороні був накинутий піджак. Його темно-коричневий колір виглядав доволі похмурим коло яскравого лимона. Художник встав, забрав піджак і сів на місце. Лимон на фоні жовтуватої стіни став не таким яскравим і художник подумав що тут потрібно інше.</w:t>
      </w:r>
    </w:p>
    <w:p w:rsidR="009D6912" w:rsidRDefault="002A5651" w:rsidP="00090547">
      <w:pPr>
        <w:pStyle w:val="20"/>
        <w:shd w:val="clear" w:color="auto" w:fill="auto"/>
        <w:spacing w:line="360" w:lineRule="auto"/>
      </w:pPr>
      <w:r>
        <w:t>Почалися пошуки. Художник пішов в сусідню кімнату, взяв лист паперу сірого відтінку і причепив до стіни. Спокійний колір фону підкреслював виразний контраст між лимоном і скатертиною.</w:t>
      </w:r>
    </w:p>
    <w:p w:rsidR="009D6912" w:rsidRDefault="004B2460" w:rsidP="00090547">
      <w:pPr>
        <w:pStyle w:val="20"/>
        <w:shd w:val="clear" w:color="auto" w:fill="auto"/>
        <w:spacing w:line="360" w:lineRule="auto"/>
      </w:pPr>
      <w:r>
        <w:t>„Гарно!” подумав художник. В</w:t>
      </w:r>
      <w:r w:rsidR="002A5651">
        <w:t>ін обвів поглядом стіл, котрий ще не був прибраним після сніданку, підсунув до лимона білу миску з фруктами, в якій лежали червоні яблука, грушки і гроно винограду.</w:t>
      </w:r>
    </w:p>
    <w:p w:rsidR="009D6912" w:rsidRDefault="0064464C" w:rsidP="0064464C">
      <w:pPr>
        <w:pStyle w:val="20"/>
        <w:shd w:val="clear" w:color="auto" w:fill="auto"/>
        <w:spacing w:line="480" w:lineRule="auto"/>
      </w:pPr>
      <w:r>
        <w:lastRenderedPageBreak/>
        <w:t>„Святково!"</w:t>
      </w:r>
      <w:r w:rsidR="002A5651">
        <w:t xml:space="preserve"> сказав художник, але подумав: ні занадто подрібнено. Він вийняв з миски фрукти, залишивши дві зеленкуваті груші, біла миска добре виглядала на енній скатертині і вдало співіснувала з жовтим лимоном, врівноважуючи композицію. Крім того її блискуча поверхня дивовижно відрізнялася від м'якої тканими скатертини і </w:t>
      </w:r>
      <w:proofErr w:type="spellStart"/>
      <w:r w:rsidR="002A5651">
        <w:t>шороховатості</w:t>
      </w:r>
      <w:proofErr w:type="spellEnd"/>
      <w:r w:rsidR="002A5651">
        <w:t xml:space="preserve"> шкірки лимона.</w:t>
      </w:r>
    </w:p>
    <w:p w:rsidR="009D6912" w:rsidRDefault="002A5651" w:rsidP="00090547">
      <w:pPr>
        <w:pStyle w:val="20"/>
        <w:shd w:val="clear" w:color="auto" w:fill="auto"/>
        <w:spacing w:line="360" w:lineRule="auto"/>
      </w:pPr>
      <w:r>
        <w:t>В цей час жінка художника дістала із шафи світло-голубу кружку і хотіла взяти лимон. „1 Іс чіпай” - сказав художник і забрав у неї кружку. „Ось це мені і потрібно”, - і він поставив 'її на стіл. Витягнута вгору кружка доповнила постановку, а легкий голубий зв'язав між собою білий, синій і жовтий колір. Виникла гармонія кольору, яка сподобалася художнику.</w:t>
      </w:r>
    </w:p>
    <w:p w:rsidR="009D6912" w:rsidRDefault="002A5651" w:rsidP="00090547">
      <w:pPr>
        <w:pStyle w:val="20"/>
        <w:shd w:val="clear" w:color="auto" w:fill="auto"/>
        <w:spacing w:line="360" w:lineRule="auto"/>
      </w:pPr>
      <w:r>
        <w:t>Але все ж таки чогось не вистачало. Невеликої темної плями. Художник пробував добавляти різноманітні предмети, але постановка виходила надто помпезною. Коли він випадково при відкрив кусочок</w:t>
      </w:r>
    </w:p>
    <w:p w:rsidR="009D6912" w:rsidRDefault="002A5651" w:rsidP="00090547">
      <w:pPr>
        <w:pStyle w:val="20"/>
        <w:shd w:val="clear" w:color="auto" w:fill="auto"/>
        <w:spacing w:line="360" w:lineRule="auto"/>
        <w:ind w:firstLine="0"/>
      </w:pPr>
      <w:r>
        <w:t>червонувато-коричневого столу, грішки посунутий скатертину, темна пляма котра була потрібна для композиції була знайдена.</w:t>
      </w:r>
    </w:p>
    <w:p w:rsidR="009D6912" w:rsidRDefault="002A5651" w:rsidP="00090547">
      <w:pPr>
        <w:pStyle w:val="20"/>
        <w:shd w:val="clear" w:color="auto" w:fill="auto"/>
        <w:spacing w:line="360" w:lineRule="auto"/>
      </w:pPr>
      <w:r>
        <w:t xml:space="preserve">Художник ще декілька разі» переставляв лимон і кружку щоб доби </w:t>
      </w:r>
      <w:proofErr w:type="spellStart"/>
      <w:r>
        <w:t>тися</w:t>
      </w:r>
      <w:proofErr w:type="spellEnd"/>
      <w:r>
        <w:t xml:space="preserve"> природної краси всієї групи речей.</w:t>
      </w:r>
    </w:p>
    <w:p w:rsidR="009D6912" w:rsidRDefault="002A5651" w:rsidP="00090547">
      <w:pPr>
        <w:pStyle w:val="20"/>
        <w:shd w:val="clear" w:color="auto" w:fill="auto"/>
        <w:spacing w:line="360" w:lineRule="auto"/>
      </w:pPr>
      <w:r>
        <w:t xml:space="preserve">Жінка сказала: „А натюрморт зовсім простий, такий, ніби ти його </w:t>
      </w:r>
      <w:r w:rsidR="004B2460">
        <w:t>не складав стільки часу”.- „ Це і</w:t>
      </w:r>
      <w:r>
        <w:t xml:space="preserve"> є найскладніше” сказав</w:t>
      </w:r>
      <w:r w:rsidR="004B2460">
        <w:t xml:space="preserve"> -</w:t>
      </w:r>
      <w:r>
        <w:t xml:space="preserve"> художник.”</w:t>
      </w:r>
    </w:p>
    <w:p w:rsidR="009D6912" w:rsidRDefault="002A5651" w:rsidP="00090547">
      <w:pPr>
        <w:pStyle w:val="20"/>
        <w:shd w:val="clear" w:color="auto" w:fill="auto"/>
        <w:spacing w:line="360" w:lineRule="auto"/>
      </w:pPr>
      <w:r>
        <w:t xml:space="preserve">На цьому робота над композицією не закінчилася. Художник взяв аркуш паперу і зробив перший начерк фарбами. Він окреслив невеликий прямокутник, який визначив контури майбутнього етюда, і плямами кольору помітив загальну композицію. Перший варіант </w:t>
      </w:r>
      <w:r w:rsidR="00090547">
        <w:t>етюда</w:t>
      </w:r>
      <w:r>
        <w:t xml:space="preserve"> художнику не дуже сподобався: він захопив таку велику частину стіни, що предмети на столі здавалися дрібними, губилися на фоні. Він зробив другий начерк, зменшивши по вертикалі формат, за рахунок фону і побачив, що кількість сірого кольору і синього врівноважились, але йому хотілося щоб синій колір переважав.</w:t>
      </w:r>
    </w:p>
    <w:p w:rsidR="009D6912" w:rsidRDefault="002A5651" w:rsidP="00090547">
      <w:pPr>
        <w:pStyle w:val="20"/>
        <w:shd w:val="clear" w:color="auto" w:fill="auto"/>
        <w:spacing w:line="360" w:lineRule="auto"/>
      </w:pPr>
      <w:r>
        <w:lastRenderedPageBreak/>
        <w:t>'Годі художник взявся за наступний начерк. Він змінив формат і скомпонував начерк гак, що стіл з предметами вийшов більш масивних розмірів</w:t>
      </w:r>
      <w:r w:rsidR="00090547">
        <w:t>, а частина стіни зменшилася. Н</w:t>
      </w:r>
      <w:r>
        <w:t>овий варіант задовольнив художника. Далі пошуки продовжувалися, він знаходив кольорові відношення предметів і сні вставляв їх між собою. Художник виконував начерки, змінював точку зору, сідав з</w:t>
      </w:r>
      <w:r w:rsidR="004B2460">
        <w:t xml:space="preserve"> боку, дивився па нього зверху </w:t>
      </w:r>
      <w:r>
        <w:t xml:space="preserve"> </w:t>
      </w:r>
      <w:r w:rsidR="00090547">
        <w:t>іт.д</w:t>
      </w:r>
      <w:r>
        <w:t>. Коли ескізів було зібрано достатньо, художник розклав перед собою всі начерки, котрі наочно показували, як буде сприйматися його натюрморт залежно від рішення колірної композиції і знайшов той вар</w:t>
      </w:r>
      <w:r w:rsidR="00DB2E8F">
        <w:t xml:space="preserve">іант який відповідав йото задуму, чуттю </w:t>
      </w:r>
      <w:r>
        <w:t>краси і смаку.</w:t>
      </w:r>
    </w:p>
    <w:p w:rsidR="009D6912" w:rsidRDefault="002A5651" w:rsidP="00090547">
      <w:pPr>
        <w:pStyle w:val="20"/>
        <w:shd w:val="clear" w:color="auto" w:fill="auto"/>
        <w:spacing w:line="360" w:lineRule="auto"/>
      </w:pPr>
      <w:r>
        <w:t>Як бачимо робота над картиною почалася задовго до того як художник взявся за полотно, багато часу зайняла постановка натюрморту і не менше - пошуки композиційного рішення.</w:t>
      </w:r>
    </w:p>
    <w:p w:rsidR="009D6912" w:rsidRDefault="002A5651" w:rsidP="00090547">
      <w:pPr>
        <w:pStyle w:val="20"/>
        <w:shd w:val="clear" w:color="auto" w:fill="auto"/>
        <w:spacing w:line="360" w:lineRule="auto"/>
      </w:pPr>
      <w:r>
        <w:t>Дуже важливо підібрати предмети для натюрморту і скомпонувати їх в одне гармонійне ціле. Різні художники працюють по різному, але кожний з них багато працює над композицією.</w:t>
      </w:r>
    </w:p>
    <w:p w:rsidR="009D6912" w:rsidRDefault="002A5651" w:rsidP="00090547">
      <w:pPr>
        <w:pStyle w:val="20"/>
        <w:shd w:val="clear" w:color="auto" w:fill="auto"/>
        <w:spacing w:line="360" w:lineRule="auto"/>
        <w:ind w:firstLine="0"/>
        <w:jc w:val="left"/>
      </w:pPr>
      <w:r>
        <w:t>3</w:t>
      </w:r>
      <w:r w:rsidRPr="00090547">
        <w:rPr>
          <w:b/>
          <w:i/>
        </w:rPr>
        <w:t>. Виконання практичного завдання.</w:t>
      </w:r>
    </w:p>
    <w:p w:rsidR="009D6912" w:rsidRDefault="002A5651" w:rsidP="00090547">
      <w:pPr>
        <w:pStyle w:val="20"/>
        <w:shd w:val="clear" w:color="auto" w:fill="auto"/>
        <w:spacing w:line="360" w:lineRule="auto"/>
        <w:ind w:firstLine="0"/>
        <w:jc w:val="left"/>
      </w:pPr>
      <w:r>
        <w:t>Перед початком роботи над натюрмортом необхідно:</w:t>
      </w:r>
    </w:p>
    <w:p w:rsidR="009D6912" w:rsidRDefault="002A5651" w:rsidP="00090547">
      <w:pPr>
        <w:pStyle w:val="20"/>
        <w:numPr>
          <w:ilvl w:val="0"/>
          <w:numId w:val="1"/>
        </w:numPr>
        <w:shd w:val="clear" w:color="auto" w:fill="auto"/>
        <w:tabs>
          <w:tab w:val="left" w:pos="763"/>
        </w:tabs>
        <w:spacing w:line="360" w:lineRule="auto"/>
        <w:ind w:left="740" w:hanging="340"/>
        <w:jc w:val="left"/>
      </w:pPr>
      <w:r>
        <w:t>Проаналізувати властивості предметів відібраних для натюрморту (форма, матеріал, колір)</w:t>
      </w:r>
    </w:p>
    <w:p w:rsidR="009D6912" w:rsidRDefault="002A5651" w:rsidP="00090547">
      <w:pPr>
        <w:pStyle w:val="20"/>
        <w:numPr>
          <w:ilvl w:val="0"/>
          <w:numId w:val="1"/>
        </w:numPr>
        <w:shd w:val="clear" w:color="auto" w:fill="auto"/>
        <w:tabs>
          <w:tab w:val="left" w:pos="773"/>
        </w:tabs>
        <w:spacing w:line="360" w:lineRule="auto"/>
        <w:ind w:left="400" w:firstLine="0"/>
      </w:pPr>
      <w:r>
        <w:t>Визначити з якої точки зору найкраще зобразити постановку.</w:t>
      </w:r>
    </w:p>
    <w:p w:rsidR="009D6912" w:rsidRPr="004B2460" w:rsidRDefault="002A5651" w:rsidP="00090547">
      <w:pPr>
        <w:pStyle w:val="30"/>
        <w:shd w:val="clear" w:color="auto" w:fill="auto"/>
        <w:spacing w:line="360" w:lineRule="auto"/>
        <w:ind w:left="400"/>
        <w:rPr>
          <w:b/>
        </w:rPr>
      </w:pPr>
      <w:r w:rsidRPr="004B2460">
        <w:rPr>
          <w:b/>
        </w:rPr>
        <w:t>Виконати натюрморт в такій послідовності:</w:t>
      </w:r>
    </w:p>
    <w:p w:rsidR="009D6912" w:rsidRDefault="002A5651" w:rsidP="00090547">
      <w:pPr>
        <w:pStyle w:val="20"/>
        <w:numPr>
          <w:ilvl w:val="0"/>
          <w:numId w:val="2"/>
        </w:numPr>
        <w:shd w:val="clear" w:color="auto" w:fill="auto"/>
        <w:tabs>
          <w:tab w:val="left" w:pos="754"/>
        </w:tabs>
        <w:spacing w:line="360" w:lineRule="auto"/>
        <w:ind w:left="400" w:firstLine="0"/>
      </w:pPr>
      <w:r>
        <w:t>Зобразити лінійний рисунок.</w:t>
      </w:r>
    </w:p>
    <w:p w:rsidR="009D6912" w:rsidRDefault="00DB2E8F" w:rsidP="00090547">
      <w:pPr>
        <w:pStyle w:val="20"/>
        <w:numPr>
          <w:ilvl w:val="0"/>
          <w:numId w:val="2"/>
        </w:numPr>
        <w:shd w:val="clear" w:color="auto" w:fill="auto"/>
        <w:tabs>
          <w:tab w:val="left" w:pos="773"/>
        </w:tabs>
        <w:spacing w:line="360" w:lineRule="auto"/>
        <w:ind w:left="400" w:firstLine="0"/>
      </w:pPr>
      <w:r>
        <w:t>Н</w:t>
      </w:r>
      <w:r w:rsidR="002A5651">
        <w:t>анести колір на фон натюрморту.</w:t>
      </w:r>
    </w:p>
    <w:p w:rsidR="009D6912" w:rsidRDefault="002A5651" w:rsidP="00090547">
      <w:pPr>
        <w:pStyle w:val="20"/>
        <w:numPr>
          <w:ilvl w:val="0"/>
          <w:numId w:val="2"/>
        </w:numPr>
        <w:shd w:val="clear" w:color="auto" w:fill="auto"/>
        <w:tabs>
          <w:tab w:val="left" w:pos="782"/>
        </w:tabs>
        <w:spacing w:line="360" w:lineRule="auto"/>
        <w:ind w:left="400" w:firstLine="0"/>
      </w:pPr>
      <w:r>
        <w:t>Нанести колір на предмети.</w:t>
      </w:r>
    </w:p>
    <w:p w:rsidR="009D6912" w:rsidRDefault="002A5651" w:rsidP="00090547">
      <w:pPr>
        <w:pStyle w:val="20"/>
        <w:numPr>
          <w:ilvl w:val="0"/>
          <w:numId w:val="2"/>
        </w:numPr>
        <w:shd w:val="clear" w:color="auto" w:fill="auto"/>
        <w:tabs>
          <w:tab w:val="left" w:pos="782"/>
        </w:tabs>
        <w:spacing w:line="360" w:lineRule="auto"/>
        <w:ind w:left="400" w:firstLine="0"/>
      </w:pPr>
      <w:r>
        <w:t>Передати об‘єм предметів засобами світлотіні.</w:t>
      </w:r>
    </w:p>
    <w:p w:rsidR="009D6912" w:rsidRDefault="004B2460" w:rsidP="00090547">
      <w:pPr>
        <w:pStyle w:val="20"/>
        <w:shd w:val="clear" w:color="auto" w:fill="auto"/>
        <w:spacing w:line="360" w:lineRule="auto"/>
        <w:ind w:left="400" w:firstLine="0"/>
      </w:pPr>
      <w:r>
        <w:t>5</w:t>
      </w:r>
      <w:r w:rsidR="002A5651">
        <w:t>. Передати матеріальність зображуваних предметів, речей.</w:t>
      </w:r>
    </w:p>
    <w:p w:rsidR="009D6912" w:rsidRDefault="002A5651" w:rsidP="00090547">
      <w:pPr>
        <w:pStyle w:val="20"/>
        <w:numPr>
          <w:ilvl w:val="0"/>
          <w:numId w:val="3"/>
        </w:numPr>
        <w:shd w:val="clear" w:color="auto" w:fill="auto"/>
        <w:tabs>
          <w:tab w:val="left" w:pos="782"/>
        </w:tabs>
        <w:spacing w:line="360" w:lineRule="auto"/>
        <w:ind w:left="400" w:firstLine="0"/>
      </w:pPr>
      <w:r>
        <w:t>Нанести падаючі тіні.</w:t>
      </w:r>
    </w:p>
    <w:p w:rsidR="009D6912" w:rsidRDefault="002A5651" w:rsidP="00090547">
      <w:pPr>
        <w:pStyle w:val="20"/>
        <w:numPr>
          <w:ilvl w:val="0"/>
          <w:numId w:val="3"/>
        </w:numPr>
        <w:shd w:val="clear" w:color="auto" w:fill="auto"/>
        <w:tabs>
          <w:tab w:val="left" w:pos="782"/>
        </w:tabs>
        <w:spacing w:line="360" w:lineRule="auto"/>
        <w:ind w:left="400" w:firstLine="0"/>
      </w:pPr>
      <w:r>
        <w:t>Деталізувати роботу.</w:t>
      </w:r>
    </w:p>
    <w:p w:rsidR="009D6912" w:rsidRDefault="002A5651" w:rsidP="00090547">
      <w:pPr>
        <w:pStyle w:val="20"/>
        <w:numPr>
          <w:ilvl w:val="0"/>
          <w:numId w:val="3"/>
        </w:numPr>
        <w:shd w:val="clear" w:color="auto" w:fill="auto"/>
        <w:tabs>
          <w:tab w:val="left" w:pos="782"/>
        </w:tabs>
        <w:spacing w:line="360" w:lineRule="auto"/>
        <w:ind w:left="400" w:firstLine="0"/>
      </w:pPr>
      <w:r>
        <w:t>Провести узагальнення композиції.</w:t>
      </w:r>
    </w:p>
    <w:p w:rsidR="009D6912" w:rsidRDefault="002A5651" w:rsidP="00090547">
      <w:pPr>
        <w:pStyle w:val="20"/>
        <w:shd w:val="clear" w:color="auto" w:fill="auto"/>
        <w:spacing w:after="240" w:line="360" w:lineRule="auto"/>
        <w:ind w:firstLine="740"/>
      </w:pPr>
      <w:r>
        <w:lastRenderedPageBreak/>
        <w:t>Працюючи над натюрмортом, усі предмети потрібно промальовувати одночасно, не вимальовуючи кожний окремо. У такий спосіб можна досягнути цілісності і гармонії всіх елементів і деталей в картині.</w:t>
      </w:r>
    </w:p>
    <w:p w:rsidR="009D6912" w:rsidRPr="00DB2E8F" w:rsidRDefault="002A5651" w:rsidP="00090547">
      <w:pPr>
        <w:pStyle w:val="20"/>
        <w:numPr>
          <w:ilvl w:val="0"/>
          <w:numId w:val="4"/>
        </w:numPr>
        <w:shd w:val="clear" w:color="auto" w:fill="auto"/>
        <w:tabs>
          <w:tab w:val="left" w:pos="782"/>
        </w:tabs>
        <w:spacing w:line="360" w:lineRule="auto"/>
        <w:ind w:left="400" w:firstLine="0"/>
        <w:rPr>
          <w:b/>
          <w:i/>
        </w:rPr>
      </w:pPr>
      <w:r w:rsidRPr="00DB2E8F">
        <w:rPr>
          <w:b/>
          <w:i/>
        </w:rPr>
        <w:t>Завершення заняття</w:t>
      </w:r>
    </w:p>
    <w:p w:rsidR="009D6912" w:rsidRDefault="002A5651" w:rsidP="00090547">
      <w:pPr>
        <w:pStyle w:val="20"/>
        <w:shd w:val="clear" w:color="auto" w:fill="auto"/>
        <w:spacing w:line="360" w:lineRule="auto"/>
        <w:ind w:left="400" w:firstLine="0"/>
      </w:pPr>
      <w:r>
        <w:t>Аналіз виконаних робіт проводимо за такими критеріями.</w:t>
      </w:r>
    </w:p>
    <w:p w:rsidR="009D6912" w:rsidRDefault="00DB2E8F" w:rsidP="00090547">
      <w:pPr>
        <w:pStyle w:val="20"/>
        <w:shd w:val="clear" w:color="auto" w:fill="auto"/>
        <w:spacing w:line="360" w:lineRule="auto"/>
        <w:ind w:left="740" w:hanging="340"/>
        <w:jc w:val="left"/>
      </w:pPr>
      <w:r>
        <w:t>1.</w:t>
      </w:r>
      <w:r w:rsidR="002A5651">
        <w:t xml:space="preserve"> Композиційна побудова (грамотне розміщення постановки на аркуші паперу).</w:t>
      </w:r>
    </w:p>
    <w:p w:rsidR="00DB2E8F" w:rsidRDefault="00DB2E8F" w:rsidP="00DB2E8F">
      <w:pPr>
        <w:pStyle w:val="20"/>
        <w:shd w:val="clear" w:color="auto" w:fill="auto"/>
        <w:spacing w:line="360" w:lineRule="auto"/>
        <w:ind w:firstLine="0"/>
        <w:jc w:val="left"/>
      </w:pPr>
      <w:r>
        <w:t xml:space="preserve">      2. </w:t>
      </w:r>
      <w:r w:rsidR="002A5651">
        <w:t xml:space="preserve">Відповідність зображуваного </w:t>
      </w:r>
      <w:r w:rsidR="002A5651">
        <w:rPr>
          <w:rStyle w:val="211pt"/>
        </w:rPr>
        <w:t xml:space="preserve">до </w:t>
      </w:r>
      <w:r w:rsidR="002A5651">
        <w:t>натури</w:t>
      </w:r>
      <w:r>
        <w:t xml:space="preserve"> (колір, фактура, форма, об'єм)</w:t>
      </w:r>
    </w:p>
    <w:p w:rsidR="009D6912" w:rsidRDefault="002A5651" w:rsidP="00DB2E8F">
      <w:pPr>
        <w:pStyle w:val="20"/>
        <w:numPr>
          <w:ilvl w:val="0"/>
          <w:numId w:val="1"/>
        </w:numPr>
        <w:shd w:val="clear" w:color="auto" w:fill="auto"/>
        <w:spacing w:line="360" w:lineRule="auto"/>
        <w:ind w:left="740" w:hanging="340"/>
        <w:jc w:val="left"/>
      </w:pPr>
      <w:r>
        <w:t>Завершеність</w:t>
      </w:r>
      <w:r w:rsidR="0016409D">
        <w:t xml:space="preserve"> роботи (вірно взяті тонові</w:t>
      </w:r>
      <w:r>
        <w:t xml:space="preserve"> відношення, насиченість кольору, відповідність техніки виконання до матеріалу).</w:t>
      </w:r>
    </w:p>
    <w:p w:rsidR="00E9763E" w:rsidRDefault="00E9763E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147008" w:rsidRP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</w:rPr>
      </w:pPr>
      <w:r w:rsidRPr="00147008">
        <w:rPr>
          <w:b/>
        </w:rPr>
        <w:t>Етапи роботи над натюрморт</w:t>
      </w:r>
      <w:r>
        <w:rPr>
          <w:b/>
        </w:rPr>
        <w:t>ом</w:t>
      </w:r>
    </w:p>
    <w:p w:rsid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  <w:r w:rsidRPr="00FA0E29">
        <w:rPr>
          <w:noProof/>
          <w:lang w:bidi="ar-SA"/>
        </w:rPr>
        <w:drawing>
          <wp:inline distT="0" distB="0" distL="0" distR="0">
            <wp:extent cx="5755077" cy="4314825"/>
            <wp:effectExtent l="0" t="0" r="0" b="0"/>
            <wp:docPr id="5" name="Рисунок 5" descr="F:\DCIM\101CANON\IMG_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IMG_42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89" cy="434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</w:rPr>
      </w:pPr>
      <w:r>
        <w:rPr>
          <w:b/>
        </w:rPr>
        <w:t>1 е</w:t>
      </w:r>
      <w:r w:rsidRPr="00147008">
        <w:rPr>
          <w:b/>
        </w:rPr>
        <w:t>тап</w:t>
      </w:r>
    </w:p>
    <w:p w:rsid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</w:rPr>
      </w:pPr>
    </w:p>
    <w:p w:rsid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</w:rPr>
      </w:pPr>
    </w:p>
    <w:p w:rsid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</w:rPr>
      </w:pPr>
    </w:p>
    <w:p w:rsid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</w:rPr>
      </w:pPr>
    </w:p>
    <w:p w:rsidR="00147008" w:rsidRP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</w:rPr>
      </w:pP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  <w:r w:rsidRPr="00FA0E29">
        <w:rPr>
          <w:noProof/>
          <w:lang w:bidi="ar-SA"/>
        </w:rPr>
        <w:drawing>
          <wp:inline distT="0" distB="0" distL="0" distR="0" wp14:anchorId="256FAFDD" wp14:editId="48BA7D69">
            <wp:extent cx="5869412" cy="4400550"/>
            <wp:effectExtent l="0" t="0" r="0" b="0"/>
            <wp:docPr id="8" name="Рисунок 8" descr="F:\DCIM\101CANON\IMG_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IMG_42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98" cy="440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</w:rPr>
      </w:pPr>
      <w:r w:rsidRPr="00147008">
        <w:rPr>
          <w:b/>
        </w:rPr>
        <w:t>2 етап</w:t>
      </w:r>
    </w:p>
    <w:p w:rsid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</w:rPr>
      </w:pPr>
    </w:p>
    <w:p w:rsid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</w:rPr>
      </w:pPr>
    </w:p>
    <w:p w:rsid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</w:rPr>
      </w:pPr>
    </w:p>
    <w:p w:rsid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</w:rPr>
      </w:pPr>
    </w:p>
    <w:p w:rsid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</w:rPr>
      </w:pPr>
    </w:p>
    <w:p w:rsidR="00147008" w:rsidRPr="00147008" w:rsidRDefault="00147008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</w:rPr>
      </w:pPr>
    </w:p>
    <w:p w:rsidR="00BD4AFA" w:rsidRDefault="004C16FC" w:rsidP="00BD4AFA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noProof/>
          <w:lang w:bidi="ar-SA"/>
        </w:rPr>
      </w:pPr>
      <w:r>
        <w:rPr>
          <w:noProof/>
          <w:lang w:bidi="ar-SA"/>
        </w:rPr>
        <w:t xml:space="preserve">  </w:t>
      </w:r>
      <w:r w:rsidR="008A5C18" w:rsidRPr="008A5C18">
        <w:rPr>
          <w:noProof/>
          <w:lang w:bidi="ar-SA"/>
        </w:rPr>
        <w:drawing>
          <wp:inline distT="0" distB="0" distL="0" distR="0">
            <wp:extent cx="5751892" cy="4312441"/>
            <wp:effectExtent l="0" t="0" r="1270" b="0"/>
            <wp:docPr id="11" name="Рисунок 11" descr="F:\DCIM\101CANON\IMG_4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IMG_4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361" cy="431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6FC" w:rsidRDefault="004C16FC" w:rsidP="00BD4AFA">
      <w:pPr>
        <w:pStyle w:val="20"/>
        <w:shd w:val="clear" w:color="auto" w:fill="auto"/>
        <w:spacing w:after="334" w:line="360" w:lineRule="auto"/>
        <w:ind w:right="180" w:firstLine="0"/>
        <w:rPr>
          <w:noProof/>
          <w:lang w:bidi="ar-SA"/>
        </w:rPr>
      </w:pPr>
      <w:r>
        <w:rPr>
          <w:noProof/>
          <w:lang w:bidi="ar-SA"/>
        </w:rPr>
        <w:t xml:space="preserve">               </w:t>
      </w:r>
    </w:p>
    <w:p w:rsidR="00147008" w:rsidRDefault="00147008" w:rsidP="00147008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  <w:noProof/>
          <w:lang w:bidi="ar-SA"/>
        </w:rPr>
      </w:pPr>
      <w:r w:rsidRPr="00147008">
        <w:rPr>
          <w:b/>
          <w:noProof/>
          <w:lang w:bidi="ar-SA"/>
        </w:rPr>
        <w:t>3 етап</w:t>
      </w:r>
    </w:p>
    <w:p w:rsidR="00147008" w:rsidRDefault="00147008" w:rsidP="00147008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  <w:noProof/>
          <w:lang w:bidi="ar-SA"/>
        </w:rPr>
      </w:pPr>
    </w:p>
    <w:p w:rsidR="00147008" w:rsidRDefault="00147008" w:rsidP="00147008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  <w:noProof/>
          <w:lang w:bidi="ar-SA"/>
        </w:rPr>
      </w:pPr>
    </w:p>
    <w:p w:rsidR="00147008" w:rsidRDefault="00147008" w:rsidP="00147008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  <w:noProof/>
          <w:lang w:bidi="ar-SA"/>
        </w:rPr>
      </w:pPr>
    </w:p>
    <w:p w:rsidR="00147008" w:rsidRDefault="00147008" w:rsidP="00147008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  <w:noProof/>
          <w:lang w:bidi="ar-SA"/>
        </w:rPr>
      </w:pPr>
    </w:p>
    <w:p w:rsidR="00147008" w:rsidRDefault="00147008" w:rsidP="00147008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  <w:noProof/>
          <w:lang w:bidi="ar-SA"/>
        </w:rPr>
      </w:pPr>
    </w:p>
    <w:p w:rsidR="00147008" w:rsidRDefault="00147008" w:rsidP="00147008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  <w:noProof/>
          <w:lang w:bidi="ar-SA"/>
        </w:rPr>
      </w:pPr>
    </w:p>
    <w:p w:rsidR="00147008" w:rsidRPr="00147008" w:rsidRDefault="00147008" w:rsidP="00147008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  <w:noProof/>
          <w:lang w:bidi="ar-SA"/>
        </w:rPr>
      </w:pPr>
    </w:p>
    <w:p w:rsidR="00BD4AFA" w:rsidRDefault="004C16FC" w:rsidP="00BD4AFA">
      <w:pPr>
        <w:pStyle w:val="20"/>
        <w:shd w:val="clear" w:color="auto" w:fill="auto"/>
        <w:spacing w:after="334" w:line="360" w:lineRule="auto"/>
        <w:ind w:right="180" w:firstLine="0"/>
        <w:rPr>
          <w:noProof/>
          <w:lang w:bidi="ar-SA"/>
        </w:rPr>
      </w:pPr>
      <w:r>
        <w:rPr>
          <w:noProof/>
          <w:lang w:bidi="ar-SA"/>
        </w:rPr>
        <w:t xml:space="preserve">                 </w:t>
      </w:r>
      <w:r w:rsidR="00BD4AFA" w:rsidRPr="00340E89">
        <w:rPr>
          <w:noProof/>
          <w:lang w:bidi="ar-SA"/>
        </w:rPr>
        <w:drawing>
          <wp:inline distT="0" distB="0" distL="0" distR="0" wp14:anchorId="647A75DF" wp14:editId="4908D3DD">
            <wp:extent cx="5545836" cy="4157950"/>
            <wp:effectExtent l="0" t="0" r="0" b="0"/>
            <wp:docPr id="20" name="Рисунок 20" descr="F:\DCIM\101CANON\IMG_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CANON\IMG_4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18" cy="41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AFA" w:rsidRDefault="00BD4AFA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noProof/>
          <w:lang w:bidi="ar-SA"/>
        </w:rPr>
      </w:pPr>
    </w:p>
    <w:p w:rsidR="00147008" w:rsidRPr="00147008" w:rsidRDefault="00147008" w:rsidP="00147008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b/>
          <w:noProof/>
          <w:lang w:bidi="ar-SA"/>
        </w:rPr>
      </w:pPr>
      <w:r w:rsidRPr="00147008">
        <w:rPr>
          <w:b/>
          <w:noProof/>
          <w:lang w:bidi="ar-SA"/>
        </w:rPr>
        <w:t>4 етап</w:t>
      </w:r>
    </w:p>
    <w:p w:rsidR="00AD4A79" w:rsidRDefault="00AD4A79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noProof/>
          <w:lang w:bidi="ar-SA"/>
        </w:rPr>
      </w:pPr>
    </w:p>
    <w:p w:rsidR="00AD4A79" w:rsidRDefault="00AD4A79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noProof/>
          <w:lang w:bidi="ar-SA"/>
        </w:rPr>
      </w:pPr>
    </w:p>
    <w:p w:rsidR="00FA0E29" w:rsidRDefault="00FA0E29" w:rsidP="004518E8">
      <w:pPr>
        <w:pStyle w:val="20"/>
        <w:shd w:val="clear" w:color="auto" w:fill="auto"/>
        <w:spacing w:after="334" w:line="360" w:lineRule="auto"/>
        <w:ind w:right="180" w:firstLine="0"/>
        <w:rPr>
          <w:noProof/>
          <w:lang w:bidi="ar-SA"/>
        </w:rPr>
      </w:pP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noProof/>
          <w:lang w:bidi="ar-SA"/>
        </w:rPr>
      </w:pPr>
    </w:p>
    <w:p w:rsidR="00FA0E29" w:rsidRDefault="004518E8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noProof/>
          <w:lang w:bidi="ar-SA"/>
        </w:rPr>
      </w:pPr>
      <w:r w:rsidRPr="00004DBB">
        <w:rPr>
          <w:noProof/>
          <w:lang w:bidi="ar-SA"/>
        </w:rPr>
        <w:drawing>
          <wp:inline distT="0" distB="0" distL="0" distR="0" wp14:anchorId="317B4CC5" wp14:editId="623CFCE7">
            <wp:extent cx="4305300" cy="5673339"/>
            <wp:effectExtent l="0" t="0" r="0" b="3810"/>
            <wp:docPr id="22" name="Рисунок 22" descr="E:\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 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94" cy="568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29" w:rsidRDefault="00AE51B5" w:rsidP="00E9763E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noProof/>
          <w:lang w:bidi="ar-SA"/>
        </w:rPr>
      </w:pPr>
      <w:r>
        <w:rPr>
          <w:noProof/>
          <w:lang w:bidi="ar-SA"/>
        </w:rPr>
        <w:t xml:space="preserve">Віктор Євдокимов </w:t>
      </w:r>
      <w:r w:rsidRPr="00AE51B5">
        <w:rPr>
          <w:b/>
          <w:noProof/>
          <w:lang w:bidi="ar-SA"/>
        </w:rPr>
        <w:t>Натюрморт</w:t>
      </w:r>
      <w:r>
        <w:rPr>
          <w:noProof/>
          <w:lang w:bidi="ar-SA"/>
        </w:rPr>
        <w:t xml:space="preserve"> 1998, </w:t>
      </w:r>
      <w:r w:rsidRPr="00AE51B5">
        <w:rPr>
          <w:i/>
          <w:noProof/>
          <w:lang w:bidi="ar-SA"/>
        </w:rPr>
        <w:t>полотно, олія</w:t>
      </w: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FA0E29" w:rsidRDefault="00FA0E2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E9763E" w:rsidRDefault="00E9763E" w:rsidP="004518E8">
      <w:pPr>
        <w:pStyle w:val="20"/>
        <w:shd w:val="clear" w:color="auto" w:fill="auto"/>
        <w:spacing w:after="334" w:line="360" w:lineRule="auto"/>
        <w:ind w:right="180" w:firstLine="0"/>
      </w:pPr>
    </w:p>
    <w:p w:rsidR="00004DBB" w:rsidRDefault="00004DBB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851B52" w:rsidRDefault="004518E8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  <w:r w:rsidRPr="00851B52">
        <w:rPr>
          <w:noProof/>
          <w:lang w:bidi="ar-SA"/>
        </w:rPr>
        <w:drawing>
          <wp:inline distT="0" distB="0" distL="0" distR="0" wp14:anchorId="6F854124" wp14:editId="6620E5A8">
            <wp:extent cx="5406821" cy="4733727"/>
            <wp:effectExtent l="0" t="0" r="3810" b="0"/>
            <wp:docPr id="23" name="Рисунок 23" descr="E: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 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46" cy="475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B52" w:rsidRDefault="00851B52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851B52" w:rsidRDefault="00AE51B5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  <w:r>
        <w:t xml:space="preserve"> Поль Гоген </w:t>
      </w:r>
      <w:r w:rsidRPr="00AE51B5">
        <w:rPr>
          <w:b/>
        </w:rPr>
        <w:t>Натюрморт яблуками і квітами</w:t>
      </w:r>
      <w:r>
        <w:t xml:space="preserve"> 1901</w:t>
      </w:r>
    </w:p>
    <w:p w:rsidR="00851B52" w:rsidRDefault="00851B52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851B52" w:rsidRDefault="00851B52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851B52" w:rsidRDefault="00851B52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851B52" w:rsidRDefault="00851B52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851B52" w:rsidRDefault="00851B52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851B52" w:rsidRDefault="00851B52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851B52" w:rsidRDefault="00851B52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851B52" w:rsidRDefault="00851B52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  <w:r w:rsidRPr="00851B52">
        <w:rPr>
          <w:noProof/>
          <w:lang w:bidi="ar-SA"/>
        </w:rPr>
        <w:drawing>
          <wp:inline distT="0" distB="0" distL="0" distR="0">
            <wp:extent cx="5495899" cy="5956788"/>
            <wp:effectExtent l="0" t="0" r="0" b="6350"/>
            <wp:docPr id="3" name="Рисунок 3" descr="E: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6 0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993" cy="598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1B5" w:rsidRDefault="00AE51B5" w:rsidP="00AE51B5">
      <w:pPr>
        <w:pStyle w:val="20"/>
        <w:shd w:val="clear" w:color="auto" w:fill="auto"/>
        <w:spacing w:after="334" w:line="360" w:lineRule="auto"/>
        <w:ind w:right="180" w:firstLine="0"/>
        <w:jc w:val="center"/>
        <w:rPr>
          <w:noProof/>
          <w:lang w:bidi="ar-SA"/>
        </w:rPr>
      </w:pPr>
      <w:r>
        <w:rPr>
          <w:noProof/>
          <w:lang w:bidi="ar-SA"/>
        </w:rPr>
        <w:t xml:space="preserve">Віктор Євдокимов </w:t>
      </w:r>
      <w:r w:rsidR="00CB564D">
        <w:rPr>
          <w:b/>
          <w:noProof/>
          <w:lang w:bidi="ar-SA"/>
        </w:rPr>
        <w:t xml:space="preserve">Осінні барви </w:t>
      </w:r>
      <w:r w:rsidR="00CB564D">
        <w:rPr>
          <w:noProof/>
          <w:lang w:bidi="ar-SA"/>
        </w:rPr>
        <w:t>1998</w:t>
      </w:r>
      <w:r>
        <w:rPr>
          <w:noProof/>
          <w:lang w:bidi="ar-SA"/>
        </w:rPr>
        <w:t xml:space="preserve"> </w:t>
      </w:r>
      <w:r w:rsidRPr="00AE51B5">
        <w:rPr>
          <w:i/>
          <w:noProof/>
          <w:lang w:bidi="ar-SA"/>
        </w:rPr>
        <w:t>полотно, олія</w:t>
      </w:r>
    </w:p>
    <w:p w:rsidR="005816FD" w:rsidRDefault="005816FD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5816FD" w:rsidRDefault="005816FD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5816FD" w:rsidRDefault="005816FD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5816FD" w:rsidRDefault="005816FD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</w:p>
    <w:p w:rsidR="005816FD" w:rsidRDefault="005C3579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  <w:r w:rsidRPr="005816FD">
        <w:rPr>
          <w:noProof/>
          <w:lang w:bidi="ar-SA"/>
        </w:rPr>
        <w:drawing>
          <wp:inline distT="0" distB="0" distL="0" distR="0" wp14:anchorId="43B25648" wp14:editId="2BA4DB7A">
            <wp:extent cx="5176520" cy="6218441"/>
            <wp:effectExtent l="0" t="0" r="5080" b="0"/>
            <wp:docPr id="4" name="Рисунок 4" descr="E: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6 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51" cy="626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6FD" w:rsidRDefault="00CB564D" w:rsidP="00E9763E">
      <w:pPr>
        <w:pStyle w:val="20"/>
        <w:shd w:val="clear" w:color="auto" w:fill="auto"/>
        <w:spacing w:after="334" w:line="360" w:lineRule="auto"/>
        <w:ind w:right="180" w:firstLine="0"/>
        <w:jc w:val="center"/>
      </w:pPr>
      <w:r>
        <w:t xml:space="preserve">Тетяна Ягодкіна </w:t>
      </w:r>
      <w:r w:rsidRPr="00CB564D">
        <w:rPr>
          <w:b/>
        </w:rPr>
        <w:t>Осінній натюрморт</w:t>
      </w:r>
      <w:r>
        <w:t xml:space="preserve"> 2002</w:t>
      </w:r>
      <w:bookmarkStart w:id="0" w:name="_GoBack"/>
      <w:bookmarkEnd w:id="0"/>
      <w:r>
        <w:t xml:space="preserve"> полотно, олія</w:t>
      </w:r>
    </w:p>
    <w:sectPr w:rsidR="005816FD">
      <w:headerReference w:type="default" r:id="rId16"/>
      <w:pgSz w:w="11900" w:h="16840"/>
      <w:pgMar w:top="1037" w:right="848" w:bottom="1882" w:left="140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54F" w:rsidRDefault="0079354F">
      <w:r>
        <w:separator/>
      </w:r>
    </w:p>
  </w:endnote>
  <w:endnote w:type="continuationSeparator" w:id="0">
    <w:p w:rsidR="0079354F" w:rsidRDefault="00793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54F" w:rsidRDefault="0079354F"/>
  </w:footnote>
  <w:footnote w:type="continuationSeparator" w:id="0">
    <w:p w:rsidR="0079354F" w:rsidRDefault="0079354F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452" w:rsidRDefault="00F11452">
    <w:pPr>
      <w:pStyle w:val="a4"/>
    </w:pPr>
  </w:p>
  <w:p w:rsidR="00167AFB" w:rsidRDefault="00167AFB">
    <w:pPr>
      <w:pStyle w:val="a4"/>
    </w:pPr>
  </w:p>
  <w:p w:rsidR="00167AFB" w:rsidRDefault="00167AF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63768"/>
    <w:multiLevelType w:val="multilevel"/>
    <w:tmpl w:val="BF92C8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CA42F03"/>
    <w:multiLevelType w:val="multilevel"/>
    <w:tmpl w:val="956E34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F2E142E"/>
    <w:multiLevelType w:val="multilevel"/>
    <w:tmpl w:val="CD3C14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6ED3FA4"/>
    <w:multiLevelType w:val="multilevel"/>
    <w:tmpl w:val="79123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6DB4A56"/>
    <w:multiLevelType w:val="multilevel"/>
    <w:tmpl w:val="1592FE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0334C14"/>
    <w:multiLevelType w:val="multilevel"/>
    <w:tmpl w:val="A7F270F4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5877DBA"/>
    <w:multiLevelType w:val="multilevel"/>
    <w:tmpl w:val="332C78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86477D2"/>
    <w:multiLevelType w:val="multilevel"/>
    <w:tmpl w:val="1D964D30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912"/>
    <w:rsid w:val="00004DBB"/>
    <w:rsid w:val="00090547"/>
    <w:rsid w:val="00147008"/>
    <w:rsid w:val="0016409D"/>
    <w:rsid w:val="00167AFB"/>
    <w:rsid w:val="001C7500"/>
    <w:rsid w:val="002A5651"/>
    <w:rsid w:val="00340E89"/>
    <w:rsid w:val="00345C21"/>
    <w:rsid w:val="003A75B2"/>
    <w:rsid w:val="004518E8"/>
    <w:rsid w:val="004650F6"/>
    <w:rsid w:val="004B2460"/>
    <w:rsid w:val="004C16FC"/>
    <w:rsid w:val="004D060B"/>
    <w:rsid w:val="00553F43"/>
    <w:rsid w:val="005816FD"/>
    <w:rsid w:val="005C3579"/>
    <w:rsid w:val="0061633F"/>
    <w:rsid w:val="0064464C"/>
    <w:rsid w:val="00677642"/>
    <w:rsid w:val="007827C8"/>
    <w:rsid w:val="0079354F"/>
    <w:rsid w:val="00851B52"/>
    <w:rsid w:val="008A5C18"/>
    <w:rsid w:val="008E6D4B"/>
    <w:rsid w:val="009A5440"/>
    <w:rsid w:val="009D6912"/>
    <w:rsid w:val="00AD4A79"/>
    <w:rsid w:val="00AE51B5"/>
    <w:rsid w:val="00B359D3"/>
    <w:rsid w:val="00B83599"/>
    <w:rsid w:val="00BD0BB5"/>
    <w:rsid w:val="00BD4AFA"/>
    <w:rsid w:val="00CB564D"/>
    <w:rsid w:val="00CB644C"/>
    <w:rsid w:val="00D3474B"/>
    <w:rsid w:val="00D35B78"/>
    <w:rsid w:val="00DB2E8F"/>
    <w:rsid w:val="00E04B28"/>
    <w:rsid w:val="00E9763E"/>
    <w:rsid w:val="00F11452"/>
    <w:rsid w:val="00FA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3B8C4"/>
  <w15:docId w15:val="{4D45EC0F-1482-4B19-B8DF-6169C5104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11pt">
    <w:name w:val="Основной текст (2) + 11 pt;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uk-UA" w:eastAsia="uk-UA" w:bidi="uk-UA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451" w:lineRule="exact"/>
      <w:ind w:firstLine="8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4">
    <w:name w:val="Основной текст (4)_"/>
    <w:basedOn w:val="a0"/>
    <w:link w:val="40"/>
    <w:rsid w:val="00553F4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553F43"/>
    <w:rPr>
      <w:rFonts w:ascii="Times New Roman" w:eastAsia="Times New Roman" w:hAnsi="Times New Roman" w:cs="Times New Roman"/>
      <w:i/>
      <w:iCs/>
      <w:sz w:val="30"/>
      <w:szCs w:val="30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553F43"/>
    <w:pPr>
      <w:shd w:val="clear" w:color="auto" w:fill="FFFFFF"/>
      <w:spacing w:before="420" w:after="420" w:line="0" w:lineRule="atLeast"/>
      <w:ind w:hanging="1000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50">
    <w:name w:val="Основной текст (5)"/>
    <w:basedOn w:val="a"/>
    <w:link w:val="5"/>
    <w:rsid w:val="00553F4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color w:val="auto"/>
      <w:sz w:val="30"/>
      <w:szCs w:val="30"/>
    </w:rPr>
  </w:style>
  <w:style w:type="paragraph" w:styleId="a4">
    <w:name w:val="header"/>
    <w:basedOn w:val="a"/>
    <w:link w:val="a5"/>
    <w:uiPriority w:val="99"/>
    <w:unhideWhenUsed/>
    <w:rsid w:val="00F11452"/>
    <w:pPr>
      <w:tabs>
        <w:tab w:val="center" w:pos="4819"/>
        <w:tab w:val="right" w:pos="9638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11452"/>
    <w:rPr>
      <w:color w:val="000000"/>
    </w:rPr>
  </w:style>
  <w:style w:type="paragraph" w:styleId="a6">
    <w:name w:val="footer"/>
    <w:basedOn w:val="a"/>
    <w:link w:val="a7"/>
    <w:uiPriority w:val="99"/>
    <w:unhideWhenUsed/>
    <w:rsid w:val="00F11452"/>
    <w:pPr>
      <w:tabs>
        <w:tab w:val="center" w:pos="4819"/>
        <w:tab w:val="right" w:pos="9638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11452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42845-4435-4FC6-9894-4C3E77A94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13</Pages>
  <Words>4645</Words>
  <Characters>2648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utente</cp:lastModifiedBy>
  <cp:revision>17</cp:revision>
  <dcterms:created xsi:type="dcterms:W3CDTF">2018-12-29T08:44:00Z</dcterms:created>
  <dcterms:modified xsi:type="dcterms:W3CDTF">2019-01-11T18:19:00Z</dcterms:modified>
</cp:coreProperties>
</file>