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85A" w:rsidRDefault="007E485A" w:rsidP="007E48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485A" w:rsidRPr="00920152" w:rsidRDefault="007E485A" w:rsidP="007E485A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Комунальний заклад Тернопільської міської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ради</w:t>
      </w:r>
      <w:proofErr w:type="gramEnd"/>
    </w:p>
    <w:p w:rsidR="007E485A" w:rsidRPr="00920152" w:rsidRDefault="007E485A" w:rsidP="007E485A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«Станція юних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техн</w:t>
      </w:r>
      <w:proofErr w:type="gram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іків»</w:t>
      </w:r>
    </w:p>
    <w:p w:rsidR="007E485A" w:rsidRPr="00FA06FE" w:rsidRDefault="007E485A" w:rsidP="007E485A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7E485A" w:rsidRPr="00FA06FE" w:rsidRDefault="007E485A" w:rsidP="007E485A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7E485A" w:rsidRDefault="007E485A" w:rsidP="007E485A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7E485A" w:rsidRDefault="007E485A" w:rsidP="007E485A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7E485A" w:rsidRPr="001106B5" w:rsidRDefault="007E485A" w:rsidP="007E485A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План-конспект</w:t>
      </w:r>
    </w:p>
    <w:p w:rsidR="007E485A" w:rsidRPr="001106B5" w:rsidRDefault="007E485A" w:rsidP="007E485A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відкритого заняття на тему:</w:t>
      </w:r>
    </w:p>
    <w:p w:rsidR="007E485A" w:rsidRDefault="007E485A" w:rsidP="007E485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06B5">
        <w:rPr>
          <w:rFonts w:ascii="Times New Roman" w:hAnsi="Times New Roman" w:cs="Times New Roman"/>
          <w:b/>
          <w:sz w:val="36"/>
          <w:szCs w:val="36"/>
        </w:rPr>
        <w:t xml:space="preserve">Ознайомлення з анімалістичним жанром живопису. Творчість Марії Приймаченко. </w:t>
      </w:r>
    </w:p>
    <w:p w:rsidR="007E485A" w:rsidRPr="001106B5" w:rsidRDefault="007E485A" w:rsidP="007E485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06B5">
        <w:rPr>
          <w:rFonts w:ascii="Times New Roman" w:hAnsi="Times New Roman" w:cs="Times New Roman"/>
          <w:b/>
          <w:sz w:val="36"/>
          <w:szCs w:val="36"/>
        </w:rPr>
        <w:t>Створення етюду-малюнку пташки на кольоровому тлі: «Лелека»</w:t>
      </w:r>
    </w:p>
    <w:p w:rsidR="007E485A" w:rsidRPr="00FA06FE" w:rsidRDefault="007E485A" w:rsidP="007E485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E485A" w:rsidRDefault="007E485A" w:rsidP="007E485A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7E485A" w:rsidRDefault="007E485A" w:rsidP="007E485A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7E485A" w:rsidRDefault="007E485A" w:rsidP="007E485A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7E485A" w:rsidRDefault="007E485A" w:rsidP="007E485A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7E485A" w:rsidRPr="00FA06FE" w:rsidRDefault="007E485A" w:rsidP="007E485A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gram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П</w:t>
      </w:r>
      <w:proofErr w:type="gram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ідготувала:</w:t>
      </w:r>
    </w:p>
    <w:p w:rsidR="007E485A" w:rsidRPr="00FA06FE" w:rsidRDefault="007E485A" w:rsidP="007E485A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керівник гуртка декоративно-ужиткового </w:t>
      </w:r>
    </w:p>
    <w:p w:rsidR="007E485A" w:rsidRPr="00FA06FE" w:rsidRDefault="007E485A" w:rsidP="007E485A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та образотворчого мистецтва</w:t>
      </w:r>
    </w:p>
    <w:p w:rsidR="007E485A" w:rsidRPr="00FA06FE" w:rsidRDefault="007E485A" w:rsidP="007E485A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Качанова Ірина Семенівна</w:t>
      </w:r>
    </w:p>
    <w:p w:rsidR="007E485A" w:rsidRPr="00FA06FE" w:rsidRDefault="007E485A" w:rsidP="007E485A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</w:rPr>
      </w:pPr>
    </w:p>
    <w:p w:rsidR="007E485A" w:rsidRDefault="007E485A" w:rsidP="007E485A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7E485A" w:rsidRDefault="007E485A" w:rsidP="007E485A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7E485A" w:rsidRPr="00FA06FE" w:rsidRDefault="007E485A" w:rsidP="007E485A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7E485A" w:rsidRDefault="007E485A" w:rsidP="007E485A">
      <w:pPr>
        <w:tabs>
          <w:tab w:val="left" w:pos="3732"/>
          <w:tab w:val="center" w:pos="5102"/>
        </w:tabs>
        <w:spacing w:after="0" w:line="360" w:lineRule="auto"/>
        <w:ind w:firstLine="709"/>
        <w:rPr>
          <w:b/>
          <w:sz w:val="24"/>
          <w:szCs w:val="24"/>
        </w:rPr>
      </w:pPr>
      <w:r w:rsidRPr="00FA06FE">
        <w:rPr>
          <w:rFonts w:ascii="Times New Roman" w:hAnsi="Times New Roman" w:cs="Times New Roman"/>
          <w:b/>
        </w:rPr>
        <w:tab/>
      </w:r>
      <w:r w:rsidRPr="004B6109">
        <w:rPr>
          <w:rFonts w:ascii="Times New Roman" w:hAnsi="Times New Roman" w:cs="Times New Roman"/>
          <w:b/>
          <w:sz w:val="24"/>
          <w:szCs w:val="24"/>
        </w:rPr>
        <w:t>м. Тернопіль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B6109">
        <w:rPr>
          <w:rFonts w:ascii="Times New Roman" w:hAnsi="Times New Roman" w:cs="Times New Roman"/>
          <w:b/>
          <w:sz w:val="24"/>
          <w:szCs w:val="24"/>
        </w:rPr>
        <w:t xml:space="preserve"> р.</w:t>
      </w:r>
    </w:p>
    <w:p w:rsidR="007E485A" w:rsidRDefault="007E485A" w:rsidP="007E48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485A" w:rsidRDefault="007E485A" w:rsidP="007E48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485A" w:rsidRPr="000F193B" w:rsidRDefault="007E485A" w:rsidP="007E485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193B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F193B">
        <w:rPr>
          <w:rFonts w:ascii="Times New Roman" w:hAnsi="Times New Roman" w:cs="Times New Roman"/>
          <w:b/>
          <w:sz w:val="32"/>
          <w:szCs w:val="32"/>
        </w:rPr>
        <w:t>Ознайомлення з анімалістичним жанром живопису. Творчість Марії Приймаченко. Створення етюду-малюнку пташки на кольоровому тлі: «</w:t>
      </w:r>
      <w:r>
        <w:rPr>
          <w:rFonts w:ascii="Times New Roman" w:hAnsi="Times New Roman" w:cs="Times New Roman"/>
          <w:b/>
          <w:sz w:val="32"/>
          <w:szCs w:val="32"/>
        </w:rPr>
        <w:t>Лелека</w:t>
      </w:r>
      <w:r w:rsidRPr="000F193B">
        <w:rPr>
          <w:rFonts w:ascii="Times New Roman" w:hAnsi="Times New Roman" w:cs="Times New Roman"/>
          <w:b/>
          <w:sz w:val="32"/>
          <w:szCs w:val="32"/>
        </w:rPr>
        <w:t>»</w:t>
      </w:r>
    </w:p>
    <w:p w:rsidR="007E485A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85A" w:rsidRPr="00695B27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Мета:</w:t>
      </w:r>
      <w:r w:rsidRPr="00695B27">
        <w:rPr>
          <w:rFonts w:ascii="Times New Roman" w:hAnsi="Times New Roman" w:cs="Times New Roman"/>
          <w:sz w:val="28"/>
          <w:szCs w:val="28"/>
        </w:rPr>
        <w:t xml:space="preserve"> </w:t>
      </w:r>
      <w:r w:rsidRPr="000F193B">
        <w:rPr>
          <w:rFonts w:ascii="Times New Roman" w:hAnsi="Times New Roman" w:cs="Times New Roman"/>
          <w:b/>
          <w:i/>
          <w:sz w:val="28"/>
          <w:szCs w:val="28"/>
        </w:rPr>
        <w:t>Навчальна:</w:t>
      </w:r>
      <w:r w:rsidRPr="00695B27">
        <w:rPr>
          <w:rFonts w:ascii="Times New Roman" w:hAnsi="Times New Roman" w:cs="Times New Roman"/>
          <w:sz w:val="28"/>
          <w:szCs w:val="28"/>
        </w:rPr>
        <w:t xml:space="preserve"> розширювати знання гуртківців про анімалістичний жанр, продовжувати  вчити малювати птахів, ознайомити учнів з творчістю видатної української художниці М.Приймаченко.</w:t>
      </w:r>
    </w:p>
    <w:p w:rsidR="007E485A" w:rsidRPr="00695B27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i/>
          <w:sz w:val="28"/>
          <w:szCs w:val="28"/>
        </w:rPr>
        <w:t>Розвивальна:</w:t>
      </w:r>
      <w:r w:rsidRPr="00695B27">
        <w:rPr>
          <w:rFonts w:ascii="Times New Roman" w:hAnsi="Times New Roman" w:cs="Times New Roman"/>
          <w:sz w:val="28"/>
          <w:szCs w:val="28"/>
        </w:rPr>
        <w:t xml:space="preserve"> розвивати творчі здібності, фантазію, мислення, уяву.</w:t>
      </w:r>
    </w:p>
    <w:p w:rsidR="007E485A" w:rsidRPr="00695B27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695B27">
        <w:rPr>
          <w:rFonts w:ascii="Times New Roman" w:hAnsi="Times New Roman" w:cs="Times New Roman"/>
          <w:sz w:val="28"/>
          <w:szCs w:val="28"/>
        </w:rPr>
        <w:t>виховувати естетичне ставлення до навколишнього світу.</w:t>
      </w:r>
    </w:p>
    <w:p w:rsidR="007E485A" w:rsidRPr="00695B27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Тип заняття :</w:t>
      </w:r>
      <w:r w:rsidRPr="00695B27">
        <w:rPr>
          <w:rFonts w:ascii="Times New Roman" w:hAnsi="Times New Roman" w:cs="Times New Roman"/>
          <w:sz w:val="28"/>
          <w:szCs w:val="28"/>
        </w:rPr>
        <w:t xml:space="preserve"> комбіноване.</w:t>
      </w:r>
    </w:p>
    <w:p w:rsidR="007E485A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Техніка виконання:</w:t>
      </w:r>
      <w:r w:rsidRPr="00695B27">
        <w:rPr>
          <w:rFonts w:ascii="Times New Roman" w:hAnsi="Times New Roman" w:cs="Times New Roman"/>
          <w:sz w:val="28"/>
          <w:szCs w:val="28"/>
        </w:rPr>
        <w:t xml:space="preserve">  гуаш, акрил.</w:t>
      </w:r>
    </w:p>
    <w:p w:rsidR="007E485A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Методи навчання: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B27">
        <w:rPr>
          <w:rFonts w:ascii="Times New Roman" w:hAnsi="Times New Roman" w:cs="Times New Roman"/>
          <w:sz w:val="28"/>
          <w:szCs w:val="28"/>
        </w:rPr>
        <w:t>інформаційно-рецептивний (пояснювально-ілюстративний), репродуктивний (відтворюючий).</w:t>
      </w:r>
    </w:p>
    <w:p w:rsidR="007E485A" w:rsidRPr="00695B27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Форма організації:</w:t>
      </w:r>
      <w:r w:rsidRPr="00695B27">
        <w:rPr>
          <w:rFonts w:ascii="Times New Roman" w:hAnsi="Times New Roman" w:cs="Times New Roman"/>
          <w:sz w:val="28"/>
          <w:szCs w:val="28"/>
        </w:rPr>
        <w:t xml:space="preserve">  заняття, виконання вправ та творчої роботи.</w:t>
      </w:r>
    </w:p>
    <w:p w:rsidR="007E485A" w:rsidRPr="00695B27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Терміни і поняття:</w:t>
      </w:r>
      <w:r w:rsidRPr="00695B27">
        <w:rPr>
          <w:rFonts w:ascii="Times New Roman" w:hAnsi="Times New Roman" w:cs="Times New Roman"/>
          <w:sz w:val="28"/>
          <w:szCs w:val="28"/>
        </w:rPr>
        <w:t xml:space="preserve"> Анімалістичний жанр, анімаліст, контраст, нюанс </w:t>
      </w:r>
    </w:p>
    <w:p w:rsidR="007E485A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695B27">
        <w:rPr>
          <w:rFonts w:ascii="Times New Roman" w:hAnsi="Times New Roman" w:cs="Times New Roman"/>
          <w:sz w:val="28"/>
          <w:szCs w:val="28"/>
        </w:rPr>
        <w:t xml:space="preserve">  ПК, мультимедійна дошка; репродукції творів М.Приймаченко, таблиці із зображенням птахів, гуашеві чи акрилові фарби, прості олівці, палітра, склянка з водою.</w:t>
      </w:r>
    </w:p>
    <w:p w:rsidR="007E485A" w:rsidRPr="000F193B" w:rsidRDefault="007E485A" w:rsidP="007E48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Хід заняття:</w:t>
      </w:r>
    </w:p>
    <w:p w:rsidR="007E485A" w:rsidRPr="000F193B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7E485A" w:rsidRPr="00695B27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Привітання. Перевірка готовності учнів до заняття.</w:t>
      </w:r>
    </w:p>
    <w:p w:rsidR="007E485A" w:rsidRPr="000F193B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 xml:space="preserve">ІІ. Актуалізація опорних знань </w:t>
      </w:r>
    </w:p>
    <w:p w:rsidR="007E485A" w:rsidRPr="00695B27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b/>
          <w:i/>
          <w:sz w:val="28"/>
          <w:szCs w:val="28"/>
        </w:rPr>
        <w:t>Асоціативний кущ</w:t>
      </w:r>
      <w:r w:rsidRPr="00695B27">
        <w:rPr>
          <w:rFonts w:ascii="Times New Roman" w:hAnsi="Times New Roman" w:cs="Times New Roman"/>
          <w:sz w:val="28"/>
          <w:szCs w:val="28"/>
        </w:rPr>
        <w:t xml:space="preserve"> - опора – жанри образотворчого мистецтва: пейзаж, натюрморт, портрет, історичний, побутовий, батальний, міфологічний, релігійний, казково-билинний, анімалістичний. </w:t>
      </w:r>
    </w:p>
    <w:p w:rsidR="007E485A" w:rsidRPr="000F193B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193B">
        <w:rPr>
          <w:rFonts w:ascii="Times New Roman" w:hAnsi="Times New Roman" w:cs="Times New Roman"/>
          <w:b/>
          <w:i/>
          <w:sz w:val="28"/>
          <w:szCs w:val="28"/>
        </w:rPr>
        <w:t>Рефлексія</w:t>
      </w:r>
    </w:p>
    <w:p w:rsidR="007E485A" w:rsidRPr="000F193B" w:rsidRDefault="007E485A" w:rsidP="007E485A">
      <w:pPr>
        <w:pStyle w:val="a5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sz w:val="28"/>
          <w:szCs w:val="28"/>
        </w:rPr>
        <w:t>Як саме називається жанр в якому зображують тварин та птахів?</w:t>
      </w:r>
    </w:p>
    <w:p w:rsidR="007E485A" w:rsidRPr="000F193B" w:rsidRDefault="007E485A" w:rsidP="007E485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sz w:val="28"/>
          <w:szCs w:val="28"/>
        </w:rPr>
        <w:t>Анімалістичний жанр – жанровий різновид образотворчого мистецтва, що зображує тварин.</w:t>
      </w:r>
    </w:p>
    <w:p w:rsidR="007E485A" w:rsidRDefault="007E485A" w:rsidP="007E485A">
      <w:pPr>
        <w:pStyle w:val="a5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sz w:val="28"/>
          <w:szCs w:val="28"/>
        </w:rPr>
        <w:t>Як називають художників, що працюють в цьому жанрі?</w:t>
      </w:r>
    </w:p>
    <w:p w:rsidR="007E485A" w:rsidRPr="000F193B" w:rsidRDefault="007E485A" w:rsidP="007E485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93B">
        <w:rPr>
          <w:rFonts w:ascii="Times New Roman" w:hAnsi="Times New Roman" w:cs="Times New Roman"/>
          <w:sz w:val="28"/>
          <w:szCs w:val="28"/>
        </w:rPr>
        <w:lastRenderedPageBreak/>
        <w:t>Анімаліст – митець, який зображує тварин.</w:t>
      </w:r>
    </w:p>
    <w:p w:rsidR="007E485A" w:rsidRPr="000F193B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 xml:space="preserve">ІІІ. Оголошення теми і завдань заняття </w:t>
      </w:r>
    </w:p>
    <w:p w:rsidR="007E485A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Сьогодні на занятті  ми  будемо художниками – анімалістами, які малюють  птахів.</w:t>
      </w:r>
    </w:p>
    <w:p w:rsidR="007E485A" w:rsidRPr="000F193B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ІV. Робота над темою заняття</w:t>
      </w:r>
    </w:p>
    <w:p w:rsidR="007E485A" w:rsidRPr="000F193B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193B">
        <w:rPr>
          <w:rFonts w:ascii="Times New Roman" w:hAnsi="Times New Roman" w:cs="Times New Roman"/>
          <w:b/>
          <w:i/>
          <w:sz w:val="28"/>
          <w:szCs w:val="28"/>
        </w:rPr>
        <w:t>1. Знайомство з тв</w:t>
      </w:r>
      <w:r>
        <w:rPr>
          <w:rFonts w:ascii="Times New Roman" w:hAnsi="Times New Roman" w:cs="Times New Roman"/>
          <w:b/>
          <w:i/>
          <w:sz w:val="28"/>
          <w:szCs w:val="28"/>
        </w:rPr>
        <w:t>орчістю М.Приймаченко</w:t>
      </w:r>
    </w:p>
    <w:p w:rsidR="007E485A" w:rsidRPr="000F193B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 xml:space="preserve">Для початку мені б хотілося ознайомити вас з творчістю знаменитої української художниці  Марії Оксентівни Приймаченко. Вона є яскравим прикладом художниці, яка талановито втілила  любов до тварин, птахів в своїх роботах. </w:t>
      </w:r>
      <w:r w:rsidRPr="000F193B">
        <w:rPr>
          <w:rFonts w:ascii="Times New Roman" w:hAnsi="Times New Roman" w:cs="Times New Roman"/>
          <w:i/>
          <w:sz w:val="28"/>
          <w:szCs w:val="28"/>
        </w:rPr>
        <w:t xml:space="preserve">"Роблю сонячні квіти тому, що людей люблю, творю на радість, на щастя людям, щоб всі народи один одного любили, щоб жили вони, як квіти по всій землі..." </w:t>
      </w:r>
    </w:p>
    <w:p w:rsidR="007E485A" w:rsidRPr="000F193B" w:rsidRDefault="007E485A" w:rsidP="007E485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F193B">
        <w:rPr>
          <w:rFonts w:ascii="Times New Roman" w:hAnsi="Times New Roman" w:cs="Times New Roman"/>
          <w:i/>
          <w:sz w:val="28"/>
          <w:szCs w:val="28"/>
        </w:rPr>
        <w:t>Марія Приймаченко</w:t>
      </w:r>
    </w:p>
    <w:p w:rsidR="007E485A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Марія Оксентіївна Приймаченко народилася 1909 року в селі Болотня на Київщині. Родичі майбутньої художниці були творчими та обдарованими людьми. Її батько  займався теслярством і різьбленням по дереву, бондарював. Мати була визнаною майстринею вишивання, сама одягалася і одягала сім’ю у власноруч вишиті сорочки. Бабуся фарбувала і розписувала писанки. Від них і перейняла художниця вміння створювати той чарівний орнамент, що і вміщує в собі український колорит.</w:t>
      </w:r>
    </w:p>
    <w:p w:rsidR="007E485A" w:rsidRPr="00695B27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 xml:space="preserve">У дитинстві Марія Приймаченко занедужала важкою хворобою – поліомієлітом – це  вірусне захворювання, що супроводжує ураженням нервової системи та призводить до паралічів. Сталося лихо, коли дівчинці було 6-7 років. Спершу біль був дуже важкий, та поступово минув. Маруся піднялася, проте одна нога залишалася нерухомою – і довелося прегарній дівчинці спиратися на милиці. Недуга, звичайно, дуже вплинула на дівчинку. Ніби через неї Марія стала не по-дитячому серйозною й спостережливою і у неї загострився слух і зір – усі предмети, що її оточували, ставали учасниками живої захоплюючої гри, частіше - яскравої і святкової, інколи – сумної. Найсприятливіші заняття тоді для дівчинки були вишивання й шиття. Хоча </w:t>
      </w:r>
      <w:r w:rsidRPr="00695B27">
        <w:rPr>
          <w:rFonts w:ascii="Times New Roman" w:hAnsi="Times New Roman" w:cs="Times New Roman"/>
          <w:sz w:val="28"/>
          <w:szCs w:val="28"/>
        </w:rPr>
        <w:lastRenderedPageBreak/>
        <w:t>недуга змусила Марійку рано усамітнюватися, майбутня майстриня не падала духом, а навпаки, прагнула приносити людям радість.</w:t>
      </w:r>
    </w:p>
    <w:p w:rsidR="007E485A" w:rsidRPr="00695B27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В 8 років Марія почала розписувати хати. Сусідам припало до душі таке</w:t>
      </w:r>
    </w:p>
    <w:p w:rsidR="007E485A" w:rsidRDefault="007E485A" w:rsidP="007E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оформлення осель, отож,  мала вона чимало замовників. Будь-які витвори Марії Приймаченко були бездоганними, тому добра слава про неї ширилася все більше та більше. Але через хворобу в дитинстві Марія Приймаченко не змогла здобути хорошої освіти, обмежилася тільки 4 класами.</w:t>
      </w:r>
    </w:p>
    <w:p w:rsidR="007E485A" w:rsidRPr="00695B27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У 1935 році талановиту дівчину помітила київська художниця Тетяна Флеру, коли збирала взірці для виставки народного мистецтва. Це був справжній  подарунок долі. Завдяки діяльності і старанню Тетяни Флеру наступного 1936 року Марію Приймаченко запросили до експериментальних майстерень при Київському державному музеї . Тут вона навчається і працює .</w:t>
      </w:r>
    </w:p>
    <w:p w:rsidR="007E485A" w:rsidRPr="00695B27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 xml:space="preserve">Першими її живописними роботами були, мабуть, перенесені на картон і папір мотиви традиційного настінного розпису й вишивки. Потрапивши на заняття, вона чи не вперше в житті побачила білий папір і справжні фарби. </w:t>
      </w:r>
    </w:p>
    <w:p w:rsidR="007E485A" w:rsidRPr="00695B27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 xml:space="preserve">Малювала Марія Приймаченко обома руками – як правою, так і лівою, але ніякої відмінності, якою рукою було намальовано картину, не помітно. Ті роки були плідними й щасливими. Її творчість надалі поступово стає різноманітнішою - Марія малює, вишиває, захоплюється керамікою. Але далеко не завжди експерименти з керамічними виробами були вдалими: деякі не витримували термообробки. Марії ж хотілося зберегти свої химерні візерунки – й вона стала переносити їх на папір. </w:t>
      </w:r>
    </w:p>
    <w:p w:rsidR="007E485A" w:rsidRDefault="007E485A" w:rsidP="007E48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Тоді ж і прийшов перший успіх. Роботи Марії Приймаченко відібрали на Українську республіканську виставку народного мистецтва, яка проходила в Києві. Наївні, яскраві, зворушливі роботи привернули увагу журі і були відзначені дипломом 1-го ступеня. Це була перша перемога!</w:t>
      </w:r>
    </w:p>
    <w:p w:rsidR="007E485A" w:rsidRPr="0009218F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Таким чином її твори з незмінним успіхом експонуються на виставках у Парижі,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Варшаві, Софії, Монреалі,Празі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Талан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т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художниці визнаний у світі.</w:t>
      </w:r>
    </w:p>
    <w:p w:rsidR="007E485A" w:rsidRPr="0009218F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Останні роки життя стара недуга скувала Марію</w:t>
      </w: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t> Оксентівну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, вона не підводилася з ліжка. Але продовжувала спілкуватися зі світом, не зупинялася, малювала і далі...</w:t>
      </w:r>
    </w:p>
    <w:p w:rsidR="007E485A" w:rsidRPr="0009218F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lastRenderedPageBreak/>
        <w:t>Марія Приймаченко намалювала понад 800 картин, 650 з них зберігається в Київському музеї українського народного декоративного мистецтва.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t>Померла геніальна художниця 18 серпня 1997 року в Києві. Похована в с.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t>Болотня.</w:t>
      </w:r>
    </w:p>
    <w:p w:rsidR="007E485A" w:rsidRPr="000F193B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222222"/>
          <w:sz w:val="28"/>
          <w:szCs w:val="28"/>
          <w:lang w:eastAsia="ru-RU"/>
        </w:rPr>
      </w:pPr>
      <w:r w:rsidRPr="000F193B">
        <w:rPr>
          <w:rFonts w:ascii="Times New Roman" w:hAnsi="Times New Roman"/>
          <w:b/>
          <w:i/>
          <w:color w:val="222222"/>
          <w:sz w:val="28"/>
          <w:szCs w:val="28"/>
          <w:lang w:eastAsia="ru-RU"/>
        </w:rPr>
        <w:t>2.</w:t>
      </w:r>
      <w:r>
        <w:rPr>
          <w:rFonts w:ascii="Times New Roman" w:hAnsi="Times New Roman"/>
          <w:b/>
          <w:i/>
          <w:color w:val="222222"/>
          <w:sz w:val="28"/>
          <w:szCs w:val="28"/>
          <w:lang w:eastAsia="ru-RU"/>
        </w:rPr>
        <w:t xml:space="preserve"> </w:t>
      </w:r>
      <w:r w:rsidRPr="000F193B">
        <w:rPr>
          <w:rFonts w:ascii="Times New Roman" w:hAnsi="Times New Roman"/>
          <w:b/>
          <w:i/>
          <w:color w:val="222222"/>
          <w:sz w:val="28"/>
          <w:szCs w:val="28"/>
          <w:lang w:eastAsia="ru-RU"/>
        </w:rPr>
        <w:t xml:space="preserve">Сприйняття мистецтва </w:t>
      </w:r>
      <w:r w:rsidRPr="000F193B">
        <w:rPr>
          <w:rFonts w:ascii="Times New Roman" w:hAnsi="Times New Roman"/>
          <w:b/>
          <w:i/>
          <w:color w:val="222222"/>
          <w:sz w:val="28"/>
          <w:szCs w:val="28"/>
          <w:shd w:val="clear" w:color="auto" w:fill="FFFFFF"/>
          <w:lang w:eastAsia="ru-RU"/>
        </w:rPr>
        <w:t>М. Приймаченко</w:t>
      </w:r>
      <w:r w:rsidRPr="000F193B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eastAsia="ru-RU"/>
        </w:rPr>
        <w:t xml:space="preserve"> «</w:t>
      </w:r>
      <w:r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</w:rPr>
        <w:t>Три буслики у горосі…</w:t>
      </w:r>
      <w:r w:rsidRPr="000F193B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</w:rPr>
        <w:t xml:space="preserve">" </w:t>
      </w:r>
    </w:p>
    <w:p w:rsidR="007E485A" w:rsidRPr="0009218F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Малюнки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Марії</w:t>
      </w: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Приймаченко</w:t>
      </w: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t> 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– це наче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казковий, чудернацький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світ в якому з надзвичайн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ою мистецькою силою поєдналися 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народн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і мотиви і фантазії, ритм і колір, образ і декор.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І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все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це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у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неймовірно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експресивному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русі,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 xml:space="preserve"> 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внутрішній</w:t>
      </w: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t> 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палахкій</w:t>
      </w: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t> 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динаміці.</w:t>
      </w:r>
    </w:p>
    <w:p w:rsidR="007E485A" w:rsidRPr="0009218F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</w:pP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Зображення тварин, звірів, птахів було особливою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улюбленою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темою її творчості. Зверталася художниця до цієї тематики і в Центральних експериментальних майстернях в Києві, і в подальших працях. Через таке своєрідне незвичайно гарне, близьке до дитячого відображення тварин та птахів,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художниці </w:t>
      </w:r>
      <w:r w:rsidRPr="0009218F">
        <w:rPr>
          <w:rFonts w:ascii="Times New Roman" w:hAnsi="Times New Roman"/>
          <w:color w:val="222222"/>
          <w:sz w:val="28"/>
          <w:szCs w:val="28"/>
          <w:lang w:eastAsia="ru-RU"/>
        </w:rPr>
        <w:t>пропонували 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ілюструвати дитячі книжки. Вражають ілюстрац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ії до байок Михайла Стельмаха 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>“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Журавель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>”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та 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>“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Чорногуз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приймає душ</w:t>
      </w:r>
      <w:r w:rsidRPr="00695B27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 w:eastAsia="ru-RU"/>
        </w:rPr>
        <w:t>”</w:t>
      </w: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.</w:t>
      </w:r>
    </w:p>
    <w:p w:rsidR="007E485A" w:rsidRPr="009F438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09218F">
        <w:rPr>
          <w:rFonts w:ascii="Times New Roman" w:hAnsi="Times New Roman"/>
          <w:color w:val="222222"/>
          <w:sz w:val="28"/>
          <w:szCs w:val="28"/>
          <w:shd w:val="clear" w:color="auto" w:fill="FFFFFF"/>
          <w:lang w:eastAsia="ru-RU"/>
        </w:rPr>
        <w:t>А зараз більш детальніше зупинимося над роботою  М.Приймаченко «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Три буслики у горосі…</w:t>
      </w: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"</w:t>
      </w: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. </w:t>
      </w:r>
    </w:p>
    <w:p w:rsidR="007E485A" w:rsidRPr="00695B27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b/>
          <w:bCs/>
          <w:noProof/>
          <w:color w:val="222222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1A5F251E" wp14:editId="4F1FA65F">
            <wp:extent cx="5158854" cy="3835021"/>
            <wp:effectExtent l="0" t="0" r="381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file-v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31" cy="384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lastRenderedPageBreak/>
        <w:t>Питання до картини</w:t>
      </w:r>
    </w:p>
    <w:p w:rsidR="007E485A" w:rsidRPr="00695B27" w:rsidRDefault="007E485A" w:rsidP="007E485A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Що зображено </w:t>
      </w:r>
      <w:proofErr w:type="gramStart"/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на</w:t>
      </w:r>
      <w:proofErr w:type="gramEnd"/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 картині?</w:t>
      </w:r>
    </w:p>
    <w:p w:rsidR="007E485A" w:rsidRPr="00695B27" w:rsidRDefault="007E485A" w:rsidP="007E485A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До якого жанру ми відносимо цю композицію?</w:t>
      </w:r>
    </w:p>
    <w:p w:rsidR="007E485A" w:rsidRPr="00695B27" w:rsidRDefault="007E485A" w:rsidP="007E485A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</w:pPr>
      <w:proofErr w:type="gramStart"/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В</w:t>
      </w:r>
      <w:proofErr w:type="gramEnd"/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як</w:t>
      </w:r>
      <w:proofErr w:type="gramEnd"/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ій кольоровій гамі працювала майстриня? (Контраст, нюанс)</w:t>
      </w:r>
    </w:p>
    <w:p w:rsidR="007E485A" w:rsidRPr="00695B27" w:rsidRDefault="007E485A" w:rsidP="007E485A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Які засоби мистецтва використала художниця?</w:t>
      </w:r>
    </w:p>
    <w:p w:rsidR="007E485A" w:rsidRPr="00695B27" w:rsidRDefault="007E485A" w:rsidP="007E485A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Щоб ви хотіли змінити </w:t>
      </w:r>
      <w:proofErr w:type="gramStart"/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в</w:t>
      </w:r>
      <w:proofErr w:type="gramEnd"/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 картині?</w:t>
      </w:r>
    </w:p>
    <w:p w:rsidR="007E485A" w:rsidRPr="00695B27" w:rsidRDefault="007E485A" w:rsidP="007E485A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Чи подобається вам картина?</w:t>
      </w:r>
    </w:p>
    <w:p w:rsidR="007E485A" w:rsidRPr="00695B27" w:rsidRDefault="007E485A" w:rsidP="007E485A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Які почуття викликає малюнок?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3.Розповідь керівника </w:t>
      </w:r>
    </w:p>
    <w:p w:rsidR="007E485A" w:rsidRPr="00695B2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Птахи - дивовижні, прекрасні створіння. Адже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вони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можуть те, про що здавна мріяли люди.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4.Перегляд </w:t>
      </w:r>
      <w:proofErr w:type="gramStart"/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демо</w:t>
      </w:r>
      <w:r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нстративного</w:t>
      </w:r>
      <w:proofErr w:type="gramEnd"/>
      <w:r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 матеріалу</w:t>
      </w:r>
    </w:p>
    <w:p w:rsidR="007E485A" w:rsidRPr="00F57848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Керівник пропонує учням переглянути репродукц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ії картин із зображенням птахі</w:t>
      </w:r>
      <w:proofErr w:type="gramStart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в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.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5.</w:t>
      </w:r>
      <w:r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Продовження розповіді керівника </w:t>
      </w:r>
    </w:p>
    <w:p w:rsidR="007E485A" w:rsidRPr="00695B2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Р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ізноманітність форм і барв споконвіку надихали людей на творчість. Птахи в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наш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ій уяві стають чарівними: Жар - птиця, Фенікс, вогняний птах. Птахи уособлюють уявлення про добро і зло, символізують поняття і речі, з якими щодня стикаються люди. Орел - відвага і гордість, ластівка -  веселість і 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надія, сова – мудрість і знання</w:t>
      </w:r>
      <w:proofErr w:type="gramStart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лелека-охоронець родинного тепла і затишку</w:t>
      </w: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. </w:t>
      </w:r>
    </w:p>
    <w:p w:rsidR="007E485A" w:rsidRPr="00695B2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Для того щоб намалювати птаха, потрібно знати, з яких частин складається його тіло. Якого б птаха ми з вами не згадали, усі вони мають однакову будову частин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тіла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. Форма голови, тулуба, шиї, крил, лапок у птахів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р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ізна, але загальна будова тіла однакова. Ві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др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ізняються птахи одне від одного довжиною і формою ніг і хвостів, за розмірами та кольоровим  забарвленням голови та тулуба.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6.</w:t>
      </w:r>
      <w:r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Аналіз будови птахі</w:t>
      </w:r>
      <w:proofErr w:type="gramStart"/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в</w:t>
      </w:r>
      <w:proofErr w:type="gramEnd"/>
    </w:p>
    <w:p w:rsidR="007E485A" w:rsidRPr="00695B2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Ми з вами уже відвідували краєзнавчий музей, де вивчали зовнішній вигляд птахів, їх будову. Але перед початком малювання давайте ще раз уважно розглянемо зображення птахів. Вони дуже схожі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м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іж собою, але у кожного виду є свої характерні особливості.</w:t>
      </w:r>
    </w:p>
    <w:p w:rsidR="007E485A" w:rsidRPr="009F438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proofErr w:type="gramStart"/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lastRenderedPageBreak/>
        <w:t>П</w:t>
      </w:r>
      <w:proofErr w:type="gramEnd"/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ід керівництвом керівника діти визначають, чим схожі та чим відрізняються за кольором та будовою тіла птахи різних видів.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7. Літературна </w:t>
      </w:r>
      <w:proofErr w:type="gramStart"/>
      <w:r w:rsidRPr="009F4387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св</w:t>
      </w:r>
      <w:proofErr w:type="gramEnd"/>
      <w:r w:rsidRPr="009F4387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ітлиця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Лелеки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Летять </w:t>
      </w:r>
      <w:proofErr w:type="gramStart"/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велик</w:t>
      </w:r>
      <w:proofErr w:type="gramEnd"/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і птахи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Ліси, поля минають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Ту хату де осядуть –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Щасливою вважають.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Лелека-чорногузка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Це – символ України,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Як оберіг у хаті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Великої родини.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proofErr w:type="gramStart"/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На</w:t>
      </w:r>
      <w:proofErr w:type="gramEnd"/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 білих крилах птаха-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Хвиляста чорна смуга,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Неначе розлилася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За </w:t>
      </w:r>
      <w:proofErr w:type="gramStart"/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р</w:t>
      </w:r>
      <w:proofErr w:type="gramEnd"/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ідним краєм туга.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Бояться його миші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Та </w:t>
      </w:r>
      <w:proofErr w:type="gramStart"/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пухл</w:t>
      </w:r>
      <w:proofErr w:type="gramEnd"/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і, товсті жаби,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Але про нього кажуть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Лелека щастя вабить!!!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i/>
          <w:color w:val="222222"/>
          <w:sz w:val="28"/>
          <w:szCs w:val="28"/>
          <w:shd w:val="clear" w:color="auto" w:fill="FFFFFF"/>
          <w:lang w:val="ru-RU"/>
        </w:rPr>
        <w:t>(Раїса Гришина)</w:t>
      </w:r>
    </w:p>
    <w:p w:rsidR="007E485A" w:rsidRPr="00695B27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Отже, сьогодні ми будемо малювати 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лелеку</w:t>
      </w: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Цей птах символізує щастя, родинне тепло, затишок </w:t>
      </w:r>
      <w:proofErr w:type="gramStart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у</w:t>
      </w:r>
      <w:proofErr w:type="gramEnd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домі і оберіг від усяких бід. Дуже символічно малює у своїх роботах лелек наш земляк із Бучача художник Олег Шупляк. Його називають українським Сальвадором Далі, тому, що його картини містять </w:t>
      </w:r>
      <w:proofErr w:type="gramStart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р</w:t>
      </w:r>
      <w:proofErr w:type="gramEnd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ізні закодовані змісти. Творчість пана Олега відома не тільки в Україні, </w:t>
      </w:r>
      <w:proofErr w:type="gramStart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а й</w:t>
      </w:r>
      <w:proofErr w:type="gramEnd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далеко за її межами. Саме за його оригінальність, самобутність і неповторність люблять і впізнають митця  поціновувачі живопису. Його роботи дивують</w:t>
      </w:r>
      <w:proofErr w:type="gramStart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зачаровують і залишають глибокий слід у душах людей. Перегляд </w:t>
      </w:r>
      <w:proofErr w:type="gramStart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св</w:t>
      </w:r>
      <w:proofErr w:type="gramEnd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ітлин із роботами Олега Шупляка. Аналіз робі</w:t>
      </w:r>
      <w:proofErr w:type="gramStart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т</w:t>
      </w:r>
      <w:proofErr w:type="gramEnd"/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.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lastRenderedPageBreak/>
        <w:t xml:space="preserve">8. </w:t>
      </w:r>
      <w:proofErr w:type="gramStart"/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Посл</w:t>
      </w:r>
      <w:proofErr w:type="gramEnd"/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ідовність виконання роботи. Педагогічни</w:t>
      </w:r>
      <w:r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й малюнок на дошці з поясненням</w:t>
      </w:r>
    </w:p>
    <w:p w:rsidR="007E485A" w:rsidRPr="00695B27" w:rsidRDefault="007E485A" w:rsidP="007E485A">
      <w:pPr>
        <w:pStyle w:val="a5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П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ідбери  формат та положення аркуша</w:t>
      </w:r>
    </w:p>
    <w:p w:rsidR="007E485A" w:rsidRPr="00695B27" w:rsidRDefault="007E485A" w:rsidP="007E485A">
      <w:pPr>
        <w:pStyle w:val="a5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Визнач загальну форму та положення птаха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у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просторі.</w:t>
      </w:r>
    </w:p>
    <w:p w:rsidR="007E485A" w:rsidRPr="00695B27" w:rsidRDefault="007E485A" w:rsidP="007E485A">
      <w:pPr>
        <w:pStyle w:val="a5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На око вияви пропорційні відношення між частинами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тіла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птаха.</w:t>
      </w:r>
    </w:p>
    <w:p w:rsidR="007E485A" w:rsidRPr="00695B27" w:rsidRDefault="007E485A" w:rsidP="007E485A">
      <w:pPr>
        <w:pStyle w:val="a5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Уточни узагальнену форму, прослідкуй характер контурів, їх поєднань.</w:t>
      </w:r>
    </w:p>
    <w:p w:rsidR="007E485A" w:rsidRPr="00695B27" w:rsidRDefault="007E485A" w:rsidP="007E485A">
      <w:pPr>
        <w:pStyle w:val="a5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Визнач кольорове спі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вв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ідношення забарвлення птаха.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9. Словникова робота</w:t>
      </w:r>
    </w:p>
    <w:p w:rsidR="007E485A" w:rsidRPr="009F438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Нюанс</w:t>
      </w: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– тонка, ледь помітна відмінність у якості форми, розміру, тону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,к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ольору, фактури. </w:t>
      </w: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Протилежна нюансу категорія – контраст.</w:t>
      </w:r>
    </w:p>
    <w:p w:rsidR="007E485A" w:rsidRPr="009F438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Контраст</w:t>
      </w: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–  протиставлення та взаємне посилення будь-яких якостей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, </w:t>
      </w: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що спі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вв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ідносяться між собою.</w:t>
      </w:r>
    </w:p>
    <w:p w:rsidR="007E485A" w:rsidRPr="00695B27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V</w:t>
      </w:r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  <w:t xml:space="preserve">. Практична робота гуртківців 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1.Тренувальні вправи</w:t>
      </w:r>
    </w:p>
    <w:p w:rsidR="007E485A" w:rsidRPr="00695B27" w:rsidRDefault="007E485A" w:rsidP="007E485A">
      <w:pPr>
        <w:pStyle w:val="a5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Повторення будови птаха.</w:t>
      </w:r>
    </w:p>
    <w:p w:rsidR="007E485A" w:rsidRPr="00695B27" w:rsidRDefault="007E485A" w:rsidP="007E485A">
      <w:pPr>
        <w:pStyle w:val="a5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Виконання на аркуші паперу, попередньо поділеного на 4 частини, лінійних начерків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р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ізних видів птахів ( за вибором  дитини).</w:t>
      </w:r>
    </w:p>
    <w:p w:rsidR="007E485A" w:rsidRPr="00695B27" w:rsidRDefault="007E485A" w:rsidP="007E485A">
      <w:pPr>
        <w:pStyle w:val="a5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Р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ізні види птахів демонструються на дошці.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2. Постановка  </w:t>
      </w:r>
      <w:proofErr w:type="gramStart"/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практичного</w:t>
      </w:r>
      <w:proofErr w:type="gramEnd"/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 завдання</w:t>
      </w:r>
    </w:p>
    <w:p w:rsidR="007E485A" w:rsidRPr="00695B2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Додаткове творче завдання для учнів з високим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р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івнем навчання: доповнити зображення птахів пейзажем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Фізкультхвилинка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Працювати перестали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 тепер всі дружно встали.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Будемо відпочивати,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Нумо, вправу починати!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Руки вгору, руки вниз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 легесенько пригнись.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Покрутились, повертілись,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На хвилинку зупинились.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Пострибали, пострибали,</w:t>
      </w:r>
    </w:p>
    <w:p w:rsidR="007E485A" w:rsidRPr="009F4387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lastRenderedPageBreak/>
        <w:t>Раз — присіли, другий — встали.</w:t>
      </w:r>
    </w:p>
    <w:p w:rsidR="007E485A" w:rsidRPr="001106B5" w:rsidRDefault="007E485A" w:rsidP="007E485A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За столи всі </w:t>
      </w:r>
      <w:proofErr w:type="gramStart"/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пос</w:t>
      </w:r>
      <w:proofErr w:type="gramEnd"/>
      <w:r w:rsidRPr="009F438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ідали.</w:t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7E485A" w:rsidRPr="00695B27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</w:pPr>
      <w:proofErr w:type="gramStart"/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V</w:t>
      </w:r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  <w:t>І.</w:t>
      </w:r>
      <w:proofErr w:type="gramEnd"/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  <w:t xml:space="preserve"> Самостійна робота гуртківці</w:t>
      </w:r>
      <w:proofErr w:type="gramStart"/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  <w:t>в</w:t>
      </w:r>
      <w:proofErr w:type="gramEnd"/>
    </w:p>
    <w:p w:rsidR="007E485A" w:rsidRPr="00695B2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Діти виконують завдання.</w:t>
      </w: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Керівник надає індиві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дуальні поради кожному учневі.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П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ід час роботи звучить аудіо запис  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фолькльорної української музики.</w:t>
      </w:r>
    </w:p>
    <w:p w:rsidR="007E485A" w:rsidRPr="00695B27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</w:pPr>
      <w:proofErr w:type="gramStart"/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V</w:t>
      </w:r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  <w:t>ІІ.</w:t>
      </w:r>
      <w:proofErr w:type="gramEnd"/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  <w:t>П</w:t>
      </w:r>
      <w:proofErr w:type="gramEnd"/>
      <w:r w:rsidRPr="00695B2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ru-RU"/>
        </w:rPr>
        <w:t>ідсумок заняття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</w:pPr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1. Аналіз робіт гуртківців  </w:t>
      </w:r>
      <w:proofErr w:type="gramStart"/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 xml:space="preserve">( </w:t>
      </w:r>
      <w:proofErr w:type="gramEnd"/>
      <w:r w:rsidRPr="00F57848">
        <w:rPr>
          <w:rFonts w:ascii="Times New Roman" w:hAnsi="Times New Roman"/>
          <w:b/>
          <w:bCs/>
          <w:i/>
          <w:color w:val="222222"/>
          <w:sz w:val="28"/>
          <w:szCs w:val="28"/>
          <w:shd w:val="clear" w:color="auto" w:fill="FFFFFF"/>
          <w:lang w:val="ru-RU"/>
        </w:rPr>
        <w:t>виставка кращих учнівських робіт)</w:t>
      </w:r>
    </w:p>
    <w:p w:rsidR="007E485A" w:rsidRPr="00695B27" w:rsidRDefault="007E485A" w:rsidP="007E48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Керівник робить виставку на дошці з найкращих робіт. Проводиться обговорення цих робі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т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.</w:t>
      </w:r>
    </w:p>
    <w:p w:rsidR="007E485A" w:rsidRPr="00695B27" w:rsidRDefault="007E485A" w:rsidP="007E485A">
      <w:pPr>
        <w:pStyle w:val="a5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Яка робота найкраща? Чому?</w:t>
      </w:r>
    </w:p>
    <w:p w:rsidR="007E485A" w:rsidRPr="00695B27" w:rsidRDefault="007E485A" w:rsidP="007E485A">
      <w:pPr>
        <w:pStyle w:val="a5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Чи сподобалося вам працювати новою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техн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ікою? </w:t>
      </w:r>
    </w:p>
    <w:p w:rsidR="007E485A" w:rsidRPr="00695B27" w:rsidRDefault="007E485A" w:rsidP="007E485A">
      <w:pPr>
        <w:pStyle w:val="a5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У чому </w:t>
      </w:r>
      <w:proofErr w:type="gramStart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ви в</w:t>
      </w:r>
      <w:proofErr w:type="gramEnd"/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ідчули труднощі?</w:t>
      </w:r>
    </w:p>
    <w:p w:rsidR="007E485A" w:rsidRPr="00695B27" w:rsidRDefault="007E485A" w:rsidP="007E485A">
      <w:pPr>
        <w:pStyle w:val="a5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en-US"/>
        </w:rPr>
      </w:pPr>
      <w:r w:rsidRPr="00695B2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en-US"/>
        </w:rPr>
        <w:t>Що давалось легко?</w:t>
      </w:r>
    </w:p>
    <w:p w:rsidR="007E485A" w:rsidRPr="00F57848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222222"/>
          <w:sz w:val="28"/>
          <w:szCs w:val="28"/>
          <w:lang w:val="ru-RU" w:eastAsia="ru-RU"/>
        </w:rPr>
      </w:pPr>
      <w:r w:rsidRPr="00F57848">
        <w:rPr>
          <w:rFonts w:ascii="Times New Roman" w:hAnsi="Times New Roman"/>
          <w:b/>
          <w:i/>
          <w:color w:val="222222"/>
          <w:sz w:val="28"/>
          <w:szCs w:val="28"/>
          <w:lang w:val="ru-RU" w:eastAsia="ru-RU"/>
        </w:rPr>
        <w:t xml:space="preserve">2. Закріплення вивченого матеріалу. </w:t>
      </w:r>
    </w:p>
    <w:p w:rsidR="007E485A" w:rsidRPr="000F193B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  <w:r w:rsidRPr="00695B27">
        <w:rPr>
          <w:rFonts w:ascii="Times New Roman" w:hAnsi="Times New Roman"/>
          <w:color w:val="222222"/>
          <w:sz w:val="28"/>
          <w:szCs w:val="28"/>
          <w:lang w:val="ru-RU" w:eastAsia="ru-RU"/>
        </w:rPr>
        <w:t>Пропоную пограти в гру «Шифрувальник»</w:t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color w:val="222222"/>
          <w:sz w:val="28"/>
          <w:szCs w:val="28"/>
          <w:lang w:eastAsia="ru-RU"/>
        </w:rPr>
        <w:t>С – А – К – В – Т – І – Л – А  - ЛАСТІВКА</w:t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color w:val="222222"/>
          <w:sz w:val="28"/>
          <w:szCs w:val="28"/>
          <w:lang w:eastAsia="ru-RU"/>
        </w:rPr>
        <w:t>С – А – Н – И – И – Ч – К - СИНИЧКА</w:t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color w:val="222222"/>
          <w:sz w:val="28"/>
          <w:szCs w:val="28"/>
          <w:lang w:eastAsia="ru-RU"/>
        </w:rPr>
        <w:t>Р – Ш – К – А – И – Ш - ШИШКАР</w:t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color w:val="222222"/>
          <w:sz w:val="28"/>
          <w:szCs w:val="28"/>
          <w:lang w:eastAsia="ru-RU"/>
        </w:rPr>
        <w:t>Е – А – К – Е – Л – Л - ЛЕЛЕКА</w:t>
      </w:r>
    </w:p>
    <w:p w:rsidR="007E485A" w:rsidRPr="000F193B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F193B">
        <w:rPr>
          <w:rFonts w:ascii="Times New Roman" w:hAnsi="Times New Roman"/>
          <w:color w:val="222222"/>
          <w:sz w:val="28"/>
          <w:szCs w:val="28"/>
          <w:lang w:eastAsia="ru-RU"/>
        </w:rPr>
        <w:t>Як  можна зашифровані слова назвати одним словом? (птахи)</w:t>
      </w:r>
    </w:p>
    <w:p w:rsidR="007E485A" w:rsidRPr="000F193B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F193B">
        <w:rPr>
          <w:rFonts w:ascii="Times New Roman" w:hAnsi="Times New Roman"/>
          <w:color w:val="222222"/>
          <w:sz w:val="28"/>
          <w:szCs w:val="28"/>
          <w:lang w:eastAsia="ru-RU"/>
        </w:rPr>
        <w:t>Як називається жанр в якому малюють птахів та тварин? (анімалістичний)</w:t>
      </w:r>
    </w:p>
    <w:p w:rsidR="007E485A" w:rsidRPr="000F193B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F193B">
        <w:rPr>
          <w:rFonts w:ascii="Times New Roman" w:hAnsi="Times New Roman"/>
          <w:color w:val="222222"/>
          <w:sz w:val="28"/>
          <w:szCs w:val="28"/>
          <w:lang w:eastAsia="ru-RU"/>
        </w:rPr>
        <w:t>Як називають художників, що працюють в даному жанрі? ( анімалісти)</w:t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F193B">
        <w:rPr>
          <w:rFonts w:ascii="Times New Roman" w:hAnsi="Times New Roman"/>
          <w:color w:val="222222"/>
          <w:sz w:val="28"/>
          <w:szCs w:val="28"/>
          <w:lang w:eastAsia="ru-RU"/>
        </w:rPr>
        <w:t>Назвіть прізвище відомої художниці, що працювала в цьому жанрі.</w:t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485A" w:rsidRPr="003437B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437BA">
        <w:rPr>
          <w:rFonts w:ascii="Times New Roman" w:hAnsi="Times New Roman"/>
          <w:b/>
          <w:sz w:val="28"/>
          <w:szCs w:val="28"/>
          <w:lang w:eastAsia="ru-RU"/>
        </w:rPr>
        <w:t>Література:</w:t>
      </w:r>
    </w:p>
    <w:p w:rsidR="007E485A" w:rsidRPr="003437B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37BA">
        <w:rPr>
          <w:rFonts w:ascii="Times New Roman" w:hAnsi="Times New Roman"/>
          <w:sz w:val="28"/>
          <w:szCs w:val="28"/>
          <w:lang w:eastAsia="ru-RU"/>
        </w:rPr>
        <w:t>1. Витяг та світлини з альбому «Марія Приймаченко. Мистецький альбом з приватних колекцій». Київ, «Оранта», 2007. – 344 с. [Електронний ресурс]</w:t>
      </w:r>
    </w:p>
    <w:p w:rsidR="007E485A" w:rsidRPr="003437B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37BA">
        <w:rPr>
          <w:rFonts w:ascii="Times New Roman" w:hAnsi="Times New Roman"/>
          <w:sz w:val="28"/>
          <w:szCs w:val="28"/>
          <w:lang w:eastAsia="ru-RU"/>
        </w:rPr>
        <w:t>2. Програма розвитку дитини дошкільного віку «Українське дошкілля» / О.І. Білан, Л.М. Возна, О.Л. Максименко та ін. – Тернопіль: Мандрівець, 2013. -264с.</w:t>
      </w:r>
    </w:p>
    <w:p w:rsidR="007E485A" w:rsidRPr="003437B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37BA">
        <w:rPr>
          <w:rFonts w:ascii="Times New Roman" w:hAnsi="Times New Roman"/>
          <w:sz w:val="28"/>
          <w:szCs w:val="28"/>
          <w:lang w:eastAsia="ru-RU"/>
        </w:rPr>
        <w:lastRenderedPageBreak/>
        <w:t>3. Сірченко Л.І. Декоративне малювання, методичні прийоми на заняттях/ Л.І.Сірченко - Дошкільне виховання. – 1998. - №7. – С.12</w:t>
      </w:r>
    </w:p>
    <w:p w:rsidR="007E485A" w:rsidRPr="003437B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37BA">
        <w:rPr>
          <w:rFonts w:ascii="Times New Roman" w:hAnsi="Times New Roman"/>
          <w:sz w:val="28"/>
          <w:szCs w:val="28"/>
          <w:lang w:eastAsia="ru-RU"/>
        </w:rPr>
        <w:t>4. Сонячне мистецтво М.Приймаченко – К.Чернобиль Інтерінформ, 1997. – 27с. 7. Шульга Л.М. 4.Коли оживають речі. Розвиток творчих здібностей старших дошкільників на заняттях з малювання / Л.М. Шульга - Дошкільне виховання, - 1993. - № 6.- С.9-10, №7. – С.15-16, №11</w:t>
      </w: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Pr="00DB7BE2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Pr="001106B5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 w:rsidRPr="001106B5">
        <w:rPr>
          <w:rFonts w:ascii="Times New Roman" w:hAnsi="Times New Roman"/>
          <w:b/>
          <w:color w:val="222222"/>
          <w:sz w:val="28"/>
          <w:szCs w:val="28"/>
          <w:lang w:val="ru-RU" w:eastAsia="ru-RU"/>
        </w:rPr>
        <w:lastRenderedPageBreak/>
        <w:t>Додатки 1. Роботи Мар</w:t>
      </w:r>
      <w:r w:rsidRPr="001106B5">
        <w:rPr>
          <w:rFonts w:ascii="Times New Roman" w:hAnsi="Times New Roman"/>
          <w:b/>
          <w:color w:val="222222"/>
          <w:sz w:val="28"/>
          <w:szCs w:val="28"/>
          <w:lang w:eastAsia="ru-RU"/>
        </w:rPr>
        <w:t>ії Приймаченко</w:t>
      </w:r>
    </w:p>
    <w:p w:rsidR="007E485A" w:rsidRPr="00EA6A9B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F15EAD2" wp14:editId="16DE5EC5">
            <wp:extent cx="2977116" cy="2413590"/>
            <wp:effectExtent l="0" t="0" r="0" b="635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192" cy="24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6BE6754B" wp14:editId="032EB443">
            <wp:extent cx="3050822" cy="2413590"/>
            <wp:effectExtent l="0" t="0" r="0" b="635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79" cy="24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7565B129" wp14:editId="594A6DE6">
            <wp:extent cx="2923954" cy="2466754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403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00" cy="24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val="ru-RU" w:eastAsia="ru-RU"/>
        </w:rPr>
        <w:t xml:space="preserve"> 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17670213" wp14:editId="65C74D7F">
            <wp:extent cx="3030279" cy="2465274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3a3cbf93c9d484c2b7d9ded04c45d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45" cy="24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95226C2" wp14:editId="6FA5B6F1">
            <wp:extent cx="2923954" cy="2205629"/>
            <wp:effectExtent l="0" t="0" r="0" b="444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415_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137" cy="220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val="ru-RU" w:eastAsia="ru-RU"/>
        </w:rPr>
        <w:t xml:space="preserve"> 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3682CEB" wp14:editId="0E900678">
            <wp:extent cx="2923953" cy="2211258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file-v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72" cy="221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p w:rsidR="007E485A" w:rsidRPr="001106B5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222222"/>
          <w:sz w:val="28"/>
          <w:szCs w:val="28"/>
          <w:lang w:val="ru-RU" w:eastAsia="ru-RU"/>
        </w:rPr>
      </w:pPr>
      <w:r w:rsidRPr="001106B5">
        <w:rPr>
          <w:rFonts w:ascii="Times New Roman" w:hAnsi="Times New Roman"/>
          <w:b/>
          <w:color w:val="222222"/>
          <w:sz w:val="28"/>
          <w:szCs w:val="28"/>
          <w:lang w:val="ru-RU" w:eastAsia="ru-RU"/>
        </w:rPr>
        <w:lastRenderedPageBreak/>
        <w:t>Додаток 2. Роботи Олега Шупляка</w:t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B9B6B84" wp14:editId="247893AD">
            <wp:extent cx="2966484" cy="3498111"/>
            <wp:effectExtent l="0" t="0" r="5715" b="762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aff987075726ff9ed303ae4c0aef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74" cy="350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val="ru-RU" w:eastAsia="ru-RU"/>
        </w:rPr>
        <w:t xml:space="preserve">  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0C61CD4" wp14:editId="0B4CC7B6">
            <wp:extent cx="2743200" cy="3498111"/>
            <wp:effectExtent l="0" t="0" r="0" b="762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chornobrivc_shuplyak_oleg_14453702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53" cy="35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noProof/>
          <w:color w:val="222222"/>
          <w:sz w:val="28"/>
          <w:szCs w:val="28"/>
          <w:lang w:eastAsia="uk-UA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6FBB226A" wp14:editId="7924215C">
            <wp:extent cx="2932580" cy="3179135"/>
            <wp:effectExtent l="0" t="0" r="1270" b="254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255d2becf09b6b659556dd7ff9fb3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605" cy="319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t xml:space="preserve">   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7A20B324" wp14:editId="53855B7F">
            <wp:extent cx="2732568" cy="3162574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plyak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57" cy="31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85" w:rsidRPr="007E485A" w:rsidRDefault="007E485A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5F1F37FD" wp14:editId="4BB3CF02">
            <wp:extent cx="2934584" cy="2243470"/>
            <wp:effectExtent l="0" t="0" r="0" b="444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plyak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92" cy="22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val="ru-RU" w:eastAsia="ru-RU"/>
        </w:rPr>
        <w:t xml:space="preserve">   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C19615C" wp14:editId="04B8D3E7">
            <wp:extent cx="2934586" cy="2241464"/>
            <wp:effectExtent l="0" t="0" r="0" b="698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plyak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49" cy="224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385" w:rsidRPr="007E4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33A"/>
    <w:multiLevelType w:val="hybridMultilevel"/>
    <w:tmpl w:val="E5F81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0E3A"/>
    <w:multiLevelType w:val="hybridMultilevel"/>
    <w:tmpl w:val="0546CA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96AD3"/>
    <w:multiLevelType w:val="hybridMultilevel"/>
    <w:tmpl w:val="CBE6DC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356BB"/>
    <w:multiLevelType w:val="hybridMultilevel"/>
    <w:tmpl w:val="2B8AA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A483D"/>
    <w:multiLevelType w:val="hybridMultilevel"/>
    <w:tmpl w:val="43941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B0B39"/>
    <w:multiLevelType w:val="hybridMultilevel"/>
    <w:tmpl w:val="95FEC3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14036"/>
    <w:multiLevelType w:val="hybridMultilevel"/>
    <w:tmpl w:val="27F2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31E86"/>
    <w:multiLevelType w:val="hybridMultilevel"/>
    <w:tmpl w:val="56D8F1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B3172"/>
    <w:multiLevelType w:val="hybridMultilevel"/>
    <w:tmpl w:val="528AF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26AD9"/>
    <w:multiLevelType w:val="hybridMultilevel"/>
    <w:tmpl w:val="8EA85B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D28D6"/>
    <w:multiLevelType w:val="hybridMultilevel"/>
    <w:tmpl w:val="C7F80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C1544"/>
    <w:multiLevelType w:val="hybridMultilevel"/>
    <w:tmpl w:val="FD7C03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E78D3"/>
    <w:multiLevelType w:val="hybridMultilevel"/>
    <w:tmpl w:val="23D05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C0D09"/>
    <w:multiLevelType w:val="hybridMultilevel"/>
    <w:tmpl w:val="6C708D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554233"/>
    <w:multiLevelType w:val="hybridMultilevel"/>
    <w:tmpl w:val="BBB803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250A3"/>
    <w:multiLevelType w:val="hybridMultilevel"/>
    <w:tmpl w:val="77B040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56C61"/>
    <w:multiLevelType w:val="hybridMultilevel"/>
    <w:tmpl w:val="1CBCB5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8041D5"/>
    <w:multiLevelType w:val="hybridMultilevel"/>
    <w:tmpl w:val="9704F2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5C76C8"/>
    <w:multiLevelType w:val="hybridMultilevel"/>
    <w:tmpl w:val="4AA28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6C732B"/>
    <w:multiLevelType w:val="hybridMultilevel"/>
    <w:tmpl w:val="03040F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F173E"/>
    <w:multiLevelType w:val="hybridMultilevel"/>
    <w:tmpl w:val="BBDA3B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8233BD"/>
    <w:multiLevelType w:val="hybridMultilevel"/>
    <w:tmpl w:val="29E6A0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4C65FB"/>
    <w:multiLevelType w:val="hybridMultilevel"/>
    <w:tmpl w:val="438249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394E04"/>
    <w:multiLevelType w:val="hybridMultilevel"/>
    <w:tmpl w:val="628E6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7554F9"/>
    <w:multiLevelType w:val="hybridMultilevel"/>
    <w:tmpl w:val="53D233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F530D2"/>
    <w:multiLevelType w:val="hybridMultilevel"/>
    <w:tmpl w:val="8FBC90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31186"/>
    <w:multiLevelType w:val="hybridMultilevel"/>
    <w:tmpl w:val="F7C86A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5A282E"/>
    <w:multiLevelType w:val="hybridMultilevel"/>
    <w:tmpl w:val="6EB81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9F2222"/>
    <w:multiLevelType w:val="hybridMultilevel"/>
    <w:tmpl w:val="51128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843F81"/>
    <w:multiLevelType w:val="hybridMultilevel"/>
    <w:tmpl w:val="16809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337971"/>
    <w:multiLevelType w:val="hybridMultilevel"/>
    <w:tmpl w:val="61E02B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0A1534"/>
    <w:multiLevelType w:val="hybridMultilevel"/>
    <w:tmpl w:val="5B8C7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1139EB"/>
    <w:multiLevelType w:val="hybridMultilevel"/>
    <w:tmpl w:val="41CA32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D67EC3"/>
    <w:multiLevelType w:val="hybridMultilevel"/>
    <w:tmpl w:val="AEB03A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EC3FFE"/>
    <w:multiLevelType w:val="hybridMultilevel"/>
    <w:tmpl w:val="7B1A3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B03E87"/>
    <w:multiLevelType w:val="hybridMultilevel"/>
    <w:tmpl w:val="04EC1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CC56F3"/>
    <w:multiLevelType w:val="hybridMultilevel"/>
    <w:tmpl w:val="BC9A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C200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432FDF"/>
    <w:multiLevelType w:val="hybridMultilevel"/>
    <w:tmpl w:val="7C72C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5E5D76"/>
    <w:multiLevelType w:val="hybridMultilevel"/>
    <w:tmpl w:val="80CA62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8303F0"/>
    <w:multiLevelType w:val="hybridMultilevel"/>
    <w:tmpl w:val="697AD2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27"/>
  </w:num>
  <w:num w:numId="4">
    <w:abstractNumId w:val="16"/>
  </w:num>
  <w:num w:numId="5">
    <w:abstractNumId w:val="8"/>
  </w:num>
  <w:num w:numId="6">
    <w:abstractNumId w:val="35"/>
  </w:num>
  <w:num w:numId="7">
    <w:abstractNumId w:val="31"/>
  </w:num>
  <w:num w:numId="8">
    <w:abstractNumId w:val="5"/>
  </w:num>
  <w:num w:numId="9">
    <w:abstractNumId w:val="10"/>
  </w:num>
  <w:num w:numId="10">
    <w:abstractNumId w:val="6"/>
  </w:num>
  <w:num w:numId="11">
    <w:abstractNumId w:val="9"/>
  </w:num>
  <w:num w:numId="12">
    <w:abstractNumId w:val="25"/>
  </w:num>
  <w:num w:numId="13">
    <w:abstractNumId w:val="36"/>
  </w:num>
  <w:num w:numId="14">
    <w:abstractNumId w:val="3"/>
  </w:num>
  <w:num w:numId="15">
    <w:abstractNumId w:val="22"/>
  </w:num>
  <w:num w:numId="16">
    <w:abstractNumId w:val="7"/>
  </w:num>
  <w:num w:numId="17">
    <w:abstractNumId w:val="1"/>
  </w:num>
  <w:num w:numId="18">
    <w:abstractNumId w:val="37"/>
  </w:num>
  <w:num w:numId="19">
    <w:abstractNumId w:val="19"/>
  </w:num>
  <w:num w:numId="20">
    <w:abstractNumId w:val="11"/>
  </w:num>
  <w:num w:numId="21">
    <w:abstractNumId w:val="2"/>
  </w:num>
  <w:num w:numId="22">
    <w:abstractNumId w:val="15"/>
  </w:num>
  <w:num w:numId="23">
    <w:abstractNumId w:val="29"/>
  </w:num>
  <w:num w:numId="24">
    <w:abstractNumId w:val="20"/>
  </w:num>
  <w:num w:numId="25">
    <w:abstractNumId w:val="12"/>
  </w:num>
  <w:num w:numId="26">
    <w:abstractNumId w:val="0"/>
  </w:num>
  <w:num w:numId="27">
    <w:abstractNumId w:val="14"/>
  </w:num>
  <w:num w:numId="28">
    <w:abstractNumId w:val="24"/>
  </w:num>
  <w:num w:numId="29">
    <w:abstractNumId w:val="23"/>
  </w:num>
  <w:num w:numId="30">
    <w:abstractNumId w:val="17"/>
  </w:num>
  <w:num w:numId="31">
    <w:abstractNumId w:val="4"/>
  </w:num>
  <w:num w:numId="32">
    <w:abstractNumId w:val="33"/>
  </w:num>
  <w:num w:numId="33">
    <w:abstractNumId w:val="34"/>
  </w:num>
  <w:num w:numId="34">
    <w:abstractNumId w:val="21"/>
  </w:num>
  <w:num w:numId="35">
    <w:abstractNumId w:val="32"/>
  </w:num>
  <w:num w:numId="36">
    <w:abstractNumId w:val="26"/>
  </w:num>
  <w:num w:numId="37">
    <w:abstractNumId w:val="13"/>
  </w:num>
  <w:num w:numId="38">
    <w:abstractNumId w:val="38"/>
  </w:num>
  <w:num w:numId="39">
    <w:abstractNumId w:val="28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D"/>
    <w:rsid w:val="00073FBF"/>
    <w:rsid w:val="001C662B"/>
    <w:rsid w:val="00294FC8"/>
    <w:rsid w:val="002E2AA0"/>
    <w:rsid w:val="003C4061"/>
    <w:rsid w:val="00401F29"/>
    <w:rsid w:val="004A6CF3"/>
    <w:rsid w:val="004B425C"/>
    <w:rsid w:val="0055147D"/>
    <w:rsid w:val="00635798"/>
    <w:rsid w:val="007E485A"/>
    <w:rsid w:val="008E0860"/>
    <w:rsid w:val="00A26616"/>
    <w:rsid w:val="00B07935"/>
    <w:rsid w:val="00B16776"/>
    <w:rsid w:val="00DF5D5E"/>
    <w:rsid w:val="00F6188D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85A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85A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7956</Words>
  <Characters>4536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2019-01-12T11:02:00Z</dcterms:created>
  <dcterms:modified xsi:type="dcterms:W3CDTF">2019-01-12T11:02:00Z</dcterms:modified>
</cp:coreProperties>
</file>