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7D" w:rsidRPr="00920152" w:rsidRDefault="0055147D" w:rsidP="0055147D">
      <w:pPr>
        <w:spacing w:after="0" w:line="360" w:lineRule="auto"/>
        <w:jc w:val="center"/>
        <w:rPr>
          <w:rStyle w:val="10"/>
          <w:rFonts w:ascii="Times New Roman" w:eastAsiaTheme="minorHAnsi" w:hAnsi="Times New Roman" w:cs="Times New Roman"/>
          <w:sz w:val="36"/>
          <w:szCs w:val="36"/>
        </w:rPr>
      </w:pPr>
      <w:proofErr w:type="spellStart"/>
      <w:r w:rsidRPr="00920152">
        <w:rPr>
          <w:rStyle w:val="10"/>
          <w:rFonts w:ascii="Times New Roman" w:eastAsiaTheme="minorHAnsi" w:hAnsi="Times New Roman" w:cs="Times New Roman"/>
          <w:sz w:val="36"/>
          <w:szCs w:val="36"/>
        </w:rPr>
        <w:t>Комунальний</w:t>
      </w:r>
      <w:proofErr w:type="spellEnd"/>
      <w:r w:rsidRPr="00920152">
        <w:rPr>
          <w:rStyle w:val="10"/>
          <w:rFonts w:ascii="Times New Roman" w:eastAsiaTheme="minorHAnsi" w:hAnsi="Times New Roman" w:cs="Times New Roman"/>
          <w:sz w:val="36"/>
          <w:szCs w:val="36"/>
        </w:rPr>
        <w:t xml:space="preserve"> заклад </w:t>
      </w:r>
      <w:proofErr w:type="spellStart"/>
      <w:r w:rsidRPr="00920152">
        <w:rPr>
          <w:rStyle w:val="10"/>
          <w:rFonts w:ascii="Times New Roman" w:eastAsiaTheme="minorHAnsi" w:hAnsi="Times New Roman" w:cs="Times New Roman"/>
          <w:sz w:val="36"/>
          <w:szCs w:val="36"/>
        </w:rPr>
        <w:t>Тернопільської</w:t>
      </w:r>
      <w:proofErr w:type="spellEnd"/>
      <w:r w:rsidRPr="00920152">
        <w:rPr>
          <w:rStyle w:val="10"/>
          <w:rFonts w:ascii="Times New Roman" w:eastAsiaTheme="minorHAnsi" w:hAnsi="Times New Roman" w:cs="Times New Roman"/>
          <w:sz w:val="36"/>
          <w:szCs w:val="36"/>
        </w:rPr>
        <w:t xml:space="preserve"> </w:t>
      </w:r>
      <w:proofErr w:type="spellStart"/>
      <w:r w:rsidRPr="00920152">
        <w:rPr>
          <w:rStyle w:val="10"/>
          <w:rFonts w:ascii="Times New Roman" w:eastAsiaTheme="minorHAnsi" w:hAnsi="Times New Roman" w:cs="Times New Roman"/>
          <w:sz w:val="36"/>
          <w:szCs w:val="36"/>
        </w:rPr>
        <w:t>міської</w:t>
      </w:r>
      <w:proofErr w:type="spellEnd"/>
      <w:r w:rsidRPr="00920152">
        <w:rPr>
          <w:rStyle w:val="10"/>
          <w:rFonts w:ascii="Times New Roman" w:eastAsiaTheme="minorHAnsi" w:hAnsi="Times New Roman" w:cs="Times New Roman"/>
          <w:sz w:val="36"/>
          <w:szCs w:val="36"/>
        </w:rPr>
        <w:t xml:space="preserve"> </w:t>
      </w:r>
      <w:proofErr w:type="gramStart"/>
      <w:r w:rsidRPr="00920152">
        <w:rPr>
          <w:rStyle w:val="10"/>
          <w:rFonts w:ascii="Times New Roman" w:eastAsiaTheme="minorHAnsi" w:hAnsi="Times New Roman" w:cs="Times New Roman"/>
          <w:sz w:val="36"/>
          <w:szCs w:val="36"/>
        </w:rPr>
        <w:t>ради</w:t>
      </w:r>
      <w:proofErr w:type="gramEnd"/>
    </w:p>
    <w:p w:rsidR="0055147D" w:rsidRPr="00920152" w:rsidRDefault="0055147D" w:rsidP="0055147D">
      <w:pPr>
        <w:spacing w:after="0" w:line="360" w:lineRule="auto"/>
        <w:jc w:val="center"/>
        <w:rPr>
          <w:rStyle w:val="10"/>
          <w:rFonts w:ascii="Times New Roman" w:eastAsiaTheme="minorHAnsi" w:hAnsi="Times New Roman" w:cs="Times New Roman"/>
          <w:sz w:val="36"/>
          <w:szCs w:val="36"/>
        </w:rPr>
      </w:pPr>
      <w:r w:rsidRPr="00920152">
        <w:rPr>
          <w:rStyle w:val="10"/>
          <w:rFonts w:ascii="Times New Roman" w:eastAsiaTheme="minorHAnsi" w:hAnsi="Times New Roman" w:cs="Times New Roman"/>
          <w:sz w:val="36"/>
          <w:szCs w:val="36"/>
        </w:rPr>
        <w:t>«</w:t>
      </w:r>
      <w:proofErr w:type="spellStart"/>
      <w:r w:rsidRPr="00920152">
        <w:rPr>
          <w:rStyle w:val="10"/>
          <w:rFonts w:ascii="Times New Roman" w:eastAsiaTheme="minorHAnsi" w:hAnsi="Times New Roman" w:cs="Times New Roman"/>
          <w:sz w:val="36"/>
          <w:szCs w:val="36"/>
        </w:rPr>
        <w:t>Станція</w:t>
      </w:r>
      <w:proofErr w:type="spellEnd"/>
      <w:r w:rsidRPr="00920152">
        <w:rPr>
          <w:rStyle w:val="10"/>
          <w:rFonts w:ascii="Times New Roman" w:eastAsiaTheme="minorHAnsi" w:hAnsi="Times New Roman" w:cs="Times New Roman"/>
          <w:sz w:val="36"/>
          <w:szCs w:val="36"/>
        </w:rPr>
        <w:t xml:space="preserve"> </w:t>
      </w:r>
      <w:proofErr w:type="spellStart"/>
      <w:r w:rsidRPr="00920152">
        <w:rPr>
          <w:rStyle w:val="10"/>
          <w:rFonts w:ascii="Times New Roman" w:eastAsiaTheme="minorHAnsi" w:hAnsi="Times New Roman" w:cs="Times New Roman"/>
          <w:sz w:val="36"/>
          <w:szCs w:val="36"/>
        </w:rPr>
        <w:t>юних</w:t>
      </w:r>
      <w:proofErr w:type="spellEnd"/>
      <w:r w:rsidRPr="00920152">
        <w:rPr>
          <w:rStyle w:val="10"/>
          <w:rFonts w:ascii="Times New Roman" w:eastAsiaTheme="minorHAnsi" w:hAnsi="Times New Roman" w:cs="Times New Roman"/>
          <w:sz w:val="36"/>
          <w:szCs w:val="36"/>
        </w:rPr>
        <w:t xml:space="preserve"> </w:t>
      </w:r>
      <w:proofErr w:type="spellStart"/>
      <w:proofErr w:type="gramStart"/>
      <w:r w:rsidRPr="00920152">
        <w:rPr>
          <w:rStyle w:val="10"/>
          <w:rFonts w:ascii="Times New Roman" w:eastAsiaTheme="minorHAnsi" w:hAnsi="Times New Roman" w:cs="Times New Roman"/>
          <w:sz w:val="36"/>
          <w:szCs w:val="36"/>
        </w:rPr>
        <w:t>техн</w:t>
      </w:r>
      <w:proofErr w:type="gramEnd"/>
      <w:r w:rsidRPr="00920152">
        <w:rPr>
          <w:rStyle w:val="10"/>
          <w:rFonts w:ascii="Times New Roman" w:eastAsiaTheme="minorHAnsi" w:hAnsi="Times New Roman" w:cs="Times New Roman"/>
          <w:sz w:val="36"/>
          <w:szCs w:val="36"/>
        </w:rPr>
        <w:t>іків</w:t>
      </w:r>
      <w:proofErr w:type="spellEnd"/>
      <w:r w:rsidRPr="00920152">
        <w:rPr>
          <w:rStyle w:val="10"/>
          <w:rFonts w:ascii="Times New Roman" w:eastAsiaTheme="minorHAnsi" w:hAnsi="Times New Roman" w:cs="Times New Roman"/>
          <w:sz w:val="36"/>
          <w:szCs w:val="36"/>
        </w:rPr>
        <w:t>»</w:t>
      </w:r>
    </w:p>
    <w:p w:rsidR="0055147D" w:rsidRPr="00FA06FE" w:rsidRDefault="0055147D" w:rsidP="0055147D">
      <w:pPr>
        <w:spacing w:after="0" w:line="360" w:lineRule="auto"/>
        <w:ind w:firstLine="709"/>
        <w:jc w:val="center"/>
        <w:rPr>
          <w:rStyle w:val="10"/>
          <w:rFonts w:ascii="Times New Roman" w:eastAsiaTheme="minorHAnsi" w:hAnsi="Times New Roman" w:cs="Times New Roman"/>
          <w:b w:val="0"/>
          <w:sz w:val="36"/>
          <w:szCs w:val="36"/>
        </w:rPr>
      </w:pPr>
    </w:p>
    <w:p w:rsidR="0055147D" w:rsidRPr="00FA06FE" w:rsidRDefault="0055147D" w:rsidP="0055147D">
      <w:pPr>
        <w:spacing w:after="0" w:line="360" w:lineRule="auto"/>
        <w:rPr>
          <w:rStyle w:val="10"/>
          <w:rFonts w:ascii="Times New Roman" w:eastAsiaTheme="minorHAnsi" w:hAnsi="Times New Roman" w:cs="Times New Roman"/>
          <w:b w:val="0"/>
          <w:sz w:val="28"/>
          <w:szCs w:val="28"/>
        </w:rPr>
      </w:pPr>
    </w:p>
    <w:p w:rsidR="0055147D" w:rsidRDefault="0055147D" w:rsidP="0055147D">
      <w:pPr>
        <w:spacing w:after="0" w:line="360" w:lineRule="auto"/>
        <w:ind w:firstLine="709"/>
        <w:jc w:val="center"/>
        <w:rPr>
          <w:rStyle w:val="10"/>
          <w:rFonts w:ascii="Times New Roman" w:eastAsiaTheme="minorHAnsi" w:hAnsi="Times New Roman" w:cs="Times New Roman"/>
          <w:b w:val="0"/>
          <w:sz w:val="36"/>
          <w:szCs w:val="36"/>
        </w:rPr>
      </w:pPr>
    </w:p>
    <w:p w:rsidR="0055147D" w:rsidRDefault="0055147D" w:rsidP="0055147D">
      <w:pPr>
        <w:spacing w:after="0" w:line="360" w:lineRule="auto"/>
        <w:ind w:firstLine="709"/>
        <w:jc w:val="center"/>
        <w:rPr>
          <w:rStyle w:val="10"/>
          <w:rFonts w:ascii="Times New Roman" w:eastAsiaTheme="minorHAnsi" w:hAnsi="Times New Roman" w:cs="Times New Roman"/>
          <w:b w:val="0"/>
          <w:sz w:val="36"/>
          <w:szCs w:val="36"/>
        </w:rPr>
      </w:pPr>
    </w:p>
    <w:p w:rsidR="0055147D" w:rsidRDefault="0055147D" w:rsidP="0055147D">
      <w:pPr>
        <w:spacing w:after="0" w:line="360" w:lineRule="auto"/>
        <w:ind w:firstLine="709"/>
        <w:jc w:val="center"/>
        <w:rPr>
          <w:rStyle w:val="10"/>
          <w:rFonts w:ascii="Times New Roman" w:eastAsiaTheme="minorHAnsi" w:hAnsi="Times New Roman" w:cs="Times New Roman"/>
          <w:sz w:val="36"/>
          <w:szCs w:val="36"/>
        </w:rPr>
      </w:pPr>
      <w:proofErr w:type="spellStart"/>
      <w:r>
        <w:rPr>
          <w:rStyle w:val="10"/>
          <w:rFonts w:ascii="Times New Roman" w:eastAsiaTheme="minorHAnsi" w:hAnsi="Times New Roman" w:cs="Times New Roman"/>
          <w:sz w:val="36"/>
          <w:szCs w:val="36"/>
        </w:rPr>
        <w:t>Матеріали</w:t>
      </w:r>
      <w:proofErr w:type="spellEnd"/>
      <w:r>
        <w:rPr>
          <w:rStyle w:val="10"/>
          <w:rFonts w:ascii="Times New Roman" w:eastAsiaTheme="minorHAnsi" w:hAnsi="Times New Roman" w:cs="Times New Roman"/>
          <w:sz w:val="36"/>
          <w:szCs w:val="36"/>
        </w:rPr>
        <w:t xml:space="preserve"> для </w:t>
      </w:r>
      <w:proofErr w:type="spellStart"/>
      <w:proofErr w:type="gramStart"/>
      <w:r>
        <w:rPr>
          <w:rStyle w:val="10"/>
          <w:rFonts w:ascii="Times New Roman" w:eastAsiaTheme="minorHAnsi" w:hAnsi="Times New Roman" w:cs="Times New Roman"/>
          <w:sz w:val="36"/>
          <w:szCs w:val="36"/>
        </w:rPr>
        <w:t>м</w:t>
      </w:r>
      <w:proofErr w:type="gramEnd"/>
      <w:r>
        <w:rPr>
          <w:rStyle w:val="10"/>
          <w:rFonts w:ascii="Times New Roman" w:eastAsiaTheme="minorHAnsi" w:hAnsi="Times New Roman" w:cs="Times New Roman"/>
          <w:sz w:val="36"/>
          <w:szCs w:val="36"/>
        </w:rPr>
        <w:t>іжнародної</w:t>
      </w:r>
      <w:proofErr w:type="spellEnd"/>
      <w:r>
        <w:rPr>
          <w:rStyle w:val="10"/>
          <w:rFonts w:ascii="Times New Roman" w:eastAsiaTheme="minorHAnsi" w:hAnsi="Times New Roman" w:cs="Times New Roman"/>
          <w:sz w:val="36"/>
          <w:szCs w:val="36"/>
        </w:rPr>
        <w:t xml:space="preserve"> </w:t>
      </w:r>
      <w:proofErr w:type="spellStart"/>
      <w:r>
        <w:rPr>
          <w:rStyle w:val="10"/>
          <w:rFonts w:ascii="Times New Roman" w:eastAsiaTheme="minorHAnsi" w:hAnsi="Times New Roman" w:cs="Times New Roman"/>
          <w:sz w:val="36"/>
          <w:szCs w:val="36"/>
        </w:rPr>
        <w:t>науково-практичної</w:t>
      </w:r>
      <w:proofErr w:type="spellEnd"/>
      <w:r>
        <w:rPr>
          <w:rStyle w:val="10"/>
          <w:rFonts w:ascii="Times New Roman" w:eastAsiaTheme="minorHAnsi" w:hAnsi="Times New Roman" w:cs="Times New Roman"/>
          <w:sz w:val="36"/>
          <w:szCs w:val="36"/>
        </w:rPr>
        <w:t xml:space="preserve"> </w:t>
      </w:r>
      <w:proofErr w:type="spellStart"/>
      <w:r>
        <w:rPr>
          <w:rStyle w:val="10"/>
          <w:rFonts w:ascii="Times New Roman" w:eastAsiaTheme="minorHAnsi" w:hAnsi="Times New Roman" w:cs="Times New Roman"/>
          <w:sz w:val="36"/>
          <w:szCs w:val="36"/>
        </w:rPr>
        <w:t>конференції</w:t>
      </w:r>
      <w:proofErr w:type="spellEnd"/>
      <w:r>
        <w:rPr>
          <w:rStyle w:val="10"/>
          <w:rFonts w:ascii="Times New Roman" w:eastAsiaTheme="minorHAnsi" w:hAnsi="Times New Roman" w:cs="Times New Roman"/>
          <w:sz w:val="36"/>
          <w:szCs w:val="36"/>
        </w:rPr>
        <w:t xml:space="preserve"> «</w:t>
      </w:r>
      <w:proofErr w:type="spellStart"/>
      <w:r>
        <w:rPr>
          <w:rStyle w:val="10"/>
          <w:rFonts w:ascii="Times New Roman" w:eastAsiaTheme="minorHAnsi" w:hAnsi="Times New Roman" w:cs="Times New Roman"/>
          <w:sz w:val="36"/>
          <w:szCs w:val="36"/>
        </w:rPr>
        <w:t>Мистецтво</w:t>
      </w:r>
      <w:proofErr w:type="spellEnd"/>
      <w:r>
        <w:rPr>
          <w:rStyle w:val="10"/>
          <w:rFonts w:ascii="Times New Roman" w:eastAsiaTheme="minorHAnsi" w:hAnsi="Times New Roman" w:cs="Times New Roman"/>
          <w:sz w:val="36"/>
          <w:szCs w:val="36"/>
        </w:rPr>
        <w:t xml:space="preserve"> у </w:t>
      </w:r>
      <w:proofErr w:type="spellStart"/>
      <w:r>
        <w:rPr>
          <w:rStyle w:val="10"/>
          <w:rFonts w:ascii="Times New Roman" w:eastAsiaTheme="minorHAnsi" w:hAnsi="Times New Roman" w:cs="Times New Roman"/>
          <w:sz w:val="36"/>
          <w:szCs w:val="36"/>
        </w:rPr>
        <w:t>нелінійному</w:t>
      </w:r>
      <w:proofErr w:type="spellEnd"/>
      <w:r>
        <w:rPr>
          <w:rStyle w:val="10"/>
          <w:rFonts w:ascii="Times New Roman" w:eastAsiaTheme="minorHAnsi" w:hAnsi="Times New Roman" w:cs="Times New Roman"/>
          <w:sz w:val="36"/>
          <w:szCs w:val="36"/>
        </w:rPr>
        <w:t xml:space="preserve"> </w:t>
      </w:r>
      <w:proofErr w:type="spellStart"/>
      <w:r>
        <w:rPr>
          <w:rStyle w:val="10"/>
          <w:rFonts w:ascii="Times New Roman" w:eastAsiaTheme="minorHAnsi" w:hAnsi="Times New Roman" w:cs="Times New Roman"/>
          <w:sz w:val="36"/>
          <w:szCs w:val="36"/>
        </w:rPr>
        <w:t>просторі</w:t>
      </w:r>
      <w:proofErr w:type="spellEnd"/>
      <w:r>
        <w:rPr>
          <w:rStyle w:val="10"/>
          <w:rFonts w:ascii="Times New Roman" w:eastAsiaTheme="minorHAnsi" w:hAnsi="Times New Roman" w:cs="Times New Roman"/>
          <w:sz w:val="36"/>
          <w:szCs w:val="36"/>
        </w:rPr>
        <w:t>»</w:t>
      </w:r>
    </w:p>
    <w:p w:rsidR="0055147D" w:rsidRDefault="0055147D" w:rsidP="0055147D">
      <w:pPr>
        <w:spacing w:after="0" w:line="360" w:lineRule="auto"/>
        <w:jc w:val="center"/>
        <w:rPr>
          <w:rStyle w:val="10"/>
          <w:rFonts w:ascii="Times New Roman" w:eastAsiaTheme="minorHAnsi" w:hAnsi="Times New Roman" w:cs="Times New Roman"/>
          <w:sz w:val="36"/>
          <w:szCs w:val="36"/>
        </w:rPr>
      </w:pPr>
      <w:r w:rsidRPr="009E4C16">
        <w:rPr>
          <w:rStyle w:val="10"/>
          <w:rFonts w:ascii="Times New Roman" w:eastAsiaTheme="minorHAnsi" w:hAnsi="Times New Roman" w:cs="Times New Roman"/>
          <w:sz w:val="36"/>
          <w:szCs w:val="36"/>
        </w:rPr>
        <w:t>на тему</w:t>
      </w:r>
    </w:p>
    <w:p w:rsidR="0055147D" w:rsidRPr="009E4C16" w:rsidRDefault="0055147D" w:rsidP="0055147D">
      <w:pPr>
        <w:spacing w:after="0" w:line="360" w:lineRule="auto"/>
        <w:jc w:val="center"/>
        <w:rPr>
          <w:rFonts w:ascii="Times New Roman" w:hAnsi="Times New Roman" w:cs="Times New Roman"/>
          <w:b/>
          <w:sz w:val="36"/>
          <w:szCs w:val="36"/>
        </w:rPr>
      </w:pPr>
      <w:r w:rsidRPr="009E4C16">
        <w:rPr>
          <w:rStyle w:val="10"/>
          <w:rFonts w:ascii="Times New Roman" w:eastAsiaTheme="minorHAnsi" w:hAnsi="Times New Roman" w:cs="Times New Roman"/>
          <w:sz w:val="36"/>
          <w:szCs w:val="36"/>
        </w:rPr>
        <w:t xml:space="preserve"> «</w:t>
      </w:r>
      <w:bookmarkStart w:id="0" w:name="_GoBack"/>
      <w:proofErr w:type="spellStart"/>
      <w:r>
        <w:rPr>
          <w:rFonts w:ascii="Times New Roman" w:hAnsi="Times New Roman" w:cs="Times New Roman"/>
          <w:b/>
          <w:sz w:val="36"/>
          <w:szCs w:val="36"/>
          <w:lang w:val="ru-RU"/>
        </w:rPr>
        <w:t>Розвиток</w:t>
      </w:r>
      <w:proofErr w:type="spellEnd"/>
      <w:r>
        <w:rPr>
          <w:rFonts w:ascii="Times New Roman" w:hAnsi="Times New Roman" w:cs="Times New Roman"/>
          <w:b/>
          <w:sz w:val="36"/>
          <w:szCs w:val="36"/>
          <w:lang w:val="ru-RU"/>
        </w:rPr>
        <w:t xml:space="preserve"> </w:t>
      </w:r>
      <w:proofErr w:type="spellStart"/>
      <w:r>
        <w:rPr>
          <w:rFonts w:ascii="Times New Roman" w:hAnsi="Times New Roman" w:cs="Times New Roman"/>
          <w:b/>
          <w:sz w:val="36"/>
          <w:szCs w:val="36"/>
          <w:lang w:val="ru-RU"/>
        </w:rPr>
        <w:t>образотворчо</w:t>
      </w:r>
      <w:proofErr w:type="spellEnd"/>
      <w:r w:rsidRPr="009E4C16">
        <w:rPr>
          <w:rFonts w:ascii="Times New Roman" w:hAnsi="Times New Roman" w:cs="Times New Roman"/>
          <w:b/>
          <w:sz w:val="36"/>
          <w:szCs w:val="36"/>
        </w:rPr>
        <w:t xml:space="preserve"> обдарованих дітей у позашкільному навчальному просторі</w:t>
      </w:r>
      <w:bookmarkEnd w:id="0"/>
      <w:r w:rsidRPr="009E4C16">
        <w:rPr>
          <w:rStyle w:val="10"/>
          <w:rFonts w:ascii="Times New Roman" w:eastAsiaTheme="minorHAnsi" w:hAnsi="Times New Roman" w:cs="Times New Roman"/>
          <w:sz w:val="36"/>
          <w:szCs w:val="36"/>
        </w:rPr>
        <w:t>»</w:t>
      </w:r>
    </w:p>
    <w:p w:rsidR="0055147D" w:rsidRDefault="0055147D" w:rsidP="0055147D">
      <w:pPr>
        <w:spacing w:after="0" w:line="360" w:lineRule="auto"/>
        <w:rPr>
          <w:rStyle w:val="10"/>
          <w:rFonts w:ascii="Times New Roman" w:eastAsiaTheme="minorHAnsi" w:hAnsi="Times New Roman" w:cs="Times New Roman"/>
          <w:b w:val="0"/>
          <w:sz w:val="28"/>
          <w:szCs w:val="28"/>
        </w:rPr>
      </w:pPr>
    </w:p>
    <w:p w:rsidR="0055147D" w:rsidRDefault="0055147D" w:rsidP="0055147D">
      <w:pPr>
        <w:spacing w:after="0" w:line="360" w:lineRule="auto"/>
        <w:rPr>
          <w:rStyle w:val="10"/>
          <w:rFonts w:ascii="Times New Roman" w:eastAsiaTheme="minorHAnsi" w:hAnsi="Times New Roman" w:cs="Times New Roman"/>
          <w:b w:val="0"/>
          <w:sz w:val="28"/>
          <w:szCs w:val="28"/>
        </w:rPr>
      </w:pPr>
    </w:p>
    <w:p w:rsidR="0055147D" w:rsidRDefault="0055147D" w:rsidP="0055147D">
      <w:pPr>
        <w:spacing w:after="0" w:line="360" w:lineRule="auto"/>
        <w:rPr>
          <w:rStyle w:val="10"/>
          <w:rFonts w:ascii="Times New Roman" w:eastAsiaTheme="minorHAnsi" w:hAnsi="Times New Roman" w:cs="Times New Roman"/>
          <w:b w:val="0"/>
          <w:sz w:val="28"/>
          <w:szCs w:val="28"/>
        </w:rPr>
      </w:pPr>
    </w:p>
    <w:p w:rsidR="0055147D" w:rsidRPr="00FA06FE" w:rsidRDefault="0055147D" w:rsidP="0055147D">
      <w:pPr>
        <w:spacing w:after="0" w:line="360" w:lineRule="auto"/>
        <w:rPr>
          <w:rStyle w:val="10"/>
          <w:rFonts w:ascii="Times New Roman" w:eastAsiaTheme="minorHAnsi" w:hAnsi="Times New Roman" w:cs="Times New Roman"/>
          <w:b w:val="0"/>
          <w:sz w:val="28"/>
          <w:szCs w:val="28"/>
        </w:rPr>
      </w:pPr>
    </w:p>
    <w:p w:rsidR="0055147D" w:rsidRDefault="0055147D" w:rsidP="0055147D">
      <w:pPr>
        <w:spacing w:after="0" w:line="360" w:lineRule="auto"/>
        <w:rPr>
          <w:rStyle w:val="10"/>
          <w:rFonts w:ascii="Times New Roman" w:eastAsiaTheme="minorHAnsi" w:hAnsi="Times New Roman" w:cs="Times New Roman"/>
          <w:b w:val="0"/>
          <w:sz w:val="28"/>
          <w:szCs w:val="28"/>
        </w:rPr>
      </w:pPr>
    </w:p>
    <w:p w:rsidR="0055147D" w:rsidRDefault="0055147D" w:rsidP="0055147D">
      <w:pPr>
        <w:spacing w:after="0" w:line="360" w:lineRule="auto"/>
        <w:ind w:firstLine="709"/>
        <w:jc w:val="right"/>
        <w:rPr>
          <w:rStyle w:val="10"/>
          <w:rFonts w:ascii="Times New Roman" w:eastAsiaTheme="minorHAnsi" w:hAnsi="Times New Roman" w:cs="Times New Roman"/>
          <w:b w:val="0"/>
          <w:sz w:val="28"/>
          <w:szCs w:val="28"/>
        </w:rPr>
      </w:pPr>
    </w:p>
    <w:p w:rsidR="0055147D" w:rsidRPr="00FA06FE" w:rsidRDefault="0055147D" w:rsidP="0055147D">
      <w:pPr>
        <w:spacing w:after="0" w:line="360" w:lineRule="auto"/>
        <w:ind w:firstLine="709"/>
        <w:jc w:val="right"/>
        <w:rPr>
          <w:rStyle w:val="10"/>
          <w:rFonts w:ascii="Times New Roman" w:eastAsiaTheme="minorHAnsi" w:hAnsi="Times New Roman" w:cs="Times New Roman"/>
          <w:b w:val="0"/>
          <w:sz w:val="28"/>
          <w:szCs w:val="28"/>
        </w:rPr>
      </w:pPr>
      <w:proofErr w:type="spellStart"/>
      <w:proofErr w:type="gramStart"/>
      <w:r w:rsidRPr="00FA06FE">
        <w:rPr>
          <w:rStyle w:val="10"/>
          <w:rFonts w:ascii="Times New Roman" w:eastAsiaTheme="minorHAnsi" w:hAnsi="Times New Roman" w:cs="Times New Roman"/>
          <w:sz w:val="28"/>
          <w:szCs w:val="28"/>
        </w:rPr>
        <w:t>П</w:t>
      </w:r>
      <w:proofErr w:type="gramEnd"/>
      <w:r w:rsidRPr="00FA06FE">
        <w:rPr>
          <w:rStyle w:val="10"/>
          <w:rFonts w:ascii="Times New Roman" w:eastAsiaTheme="minorHAnsi" w:hAnsi="Times New Roman" w:cs="Times New Roman"/>
          <w:sz w:val="28"/>
          <w:szCs w:val="28"/>
        </w:rPr>
        <w:t>ідготувала</w:t>
      </w:r>
      <w:proofErr w:type="spellEnd"/>
      <w:r w:rsidRPr="00FA06FE">
        <w:rPr>
          <w:rStyle w:val="10"/>
          <w:rFonts w:ascii="Times New Roman" w:eastAsiaTheme="minorHAnsi" w:hAnsi="Times New Roman" w:cs="Times New Roman"/>
          <w:sz w:val="28"/>
          <w:szCs w:val="28"/>
        </w:rPr>
        <w:t>:</w:t>
      </w:r>
    </w:p>
    <w:p w:rsidR="0055147D" w:rsidRPr="00FA06FE" w:rsidRDefault="0055147D" w:rsidP="0055147D">
      <w:pPr>
        <w:spacing w:after="0" w:line="360" w:lineRule="auto"/>
        <w:ind w:firstLine="709"/>
        <w:jc w:val="right"/>
        <w:rPr>
          <w:rStyle w:val="10"/>
          <w:rFonts w:ascii="Times New Roman" w:eastAsiaTheme="minorHAnsi" w:hAnsi="Times New Roman" w:cs="Times New Roman"/>
          <w:b w:val="0"/>
          <w:sz w:val="28"/>
          <w:szCs w:val="28"/>
        </w:rPr>
      </w:pPr>
      <w:proofErr w:type="spellStart"/>
      <w:r w:rsidRPr="00FA06FE">
        <w:rPr>
          <w:rStyle w:val="10"/>
          <w:rFonts w:ascii="Times New Roman" w:eastAsiaTheme="minorHAnsi" w:hAnsi="Times New Roman" w:cs="Times New Roman"/>
          <w:sz w:val="28"/>
          <w:szCs w:val="28"/>
        </w:rPr>
        <w:t>керівник</w:t>
      </w:r>
      <w:proofErr w:type="spellEnd"/>
      <w:r w:rsidRPr="00FA06FE">
        <w:rPr>
          <w:rStyle w:val="10"/>
          <w:rFonts w:ascii="Times New Roman" w:eastAsiaTheme="minorHAnsi" w:hAnsi="Times New Roman" w:cs="Times New Roman"/>
          <w:sz w:val="28"/>
          <w:szCs w:val="28"/>
        </w:rPr>
        <w:t xml:space="preserve"> </w:t>
      </w:r>
      <w:proofErr w:type="spellStart"/>
      <w:r w:rsidRPr="00FA06FE">
        <w:rPr>
          <w:rStyle w:val="10"/>
          <w:rFonts w:ascii="Times New Roman" w:eastAsiaTheme="minorHAnsi" w:hAnsi="Times New Roman" w:cs="Times New Roman"/>
          <w:sz w:val="28"/>
          <w:szCs w:val="28"/>
        </w:rPr>
        <w:t>гуртка</w:t>
      </w:r>
      <w:proofErr w:type="spellEnd"/>
      <w:r w:rsidRPr="00FA06FE">
        <w:rPr>
          <w:rStyle w:val="10"/>
          <w:rFonts w:ascii="Times New Roman" w:eastAsiaTheme="minorHAnsi" w:hAnsi="Times New Roman" w:cs="Times New Roman"/>
          <w:sz w:val="28"/>
          <w:szCs w:val="28"/>
        </w:rPr>
        <w:t xml:space="preserve"> декоративно-</w:t>
      </w:r>
      <w:proofErr w:type="spellStart"/>
      <w:r w:rsidRPr="00FA06FE">
        <w:rPr>
          <w:rStyle w:val="10"/>
          <w:rFonts w:ascii="Times New Roman" w:eastAsiaTheme="minorHAnsi" w:hAnsi="Times New Roman" w:cs="Times New Roman"/>
          <w:sz w:val="28"/>
          <w:szCs w:val="28"/>
        </w:rPr>
        <w:t>ужиткового</w:t>
      </w:r>
      <w:proofErr w:type="spellEnd"/>
      <w:r w:rsidRPr="00FA06FE">
        <w:rPr>
          <w:rStyle w:val="10"/>
          <w:rFonts w:ascii="Times New Roman" w:eastAsiaTheme="minorHAnsi" w:hAnsi="Times New Roman" w:cs="Times New Roman"/>
          <w:sz w:val="28"/>
          <w:szCs w:val="28"/>
        </w:rPr>
        <w:t xml:space="preserve"> </w:t>
      </w:r>
    </w:p>
    <w:p w:rsidR="0055147D" w:rsidRPr="00FA06FE" w:rsidRDefault="0055147D" w:rsidP="0055147D">
      <w:pPr>
        <w:spacing w:after="0" w:line="360" w:lineRule="auto"/>
        <w:ind w:firstLine="709"/>
        <w:jc w:val="right"/>
        <w:rPr>
          <w:rStyle w:val="10"/>
          <w:rFonts w:ascii="Times New Roman" w:eastAsiaTheme="minorHAnsi" w:hAnsi="Times New Roman" w:cs="Times New Roman"/>
          <w:b w:val="0"/>
          <w:sz w:val="28"/>
          <w:szCs w:val="28"/>
        </w:rPr>
      </w:pPr>
      <w:r w:rsidRPr="00FA06FE">
        <w:rPr>
          <w:rStyle w:val="10"/>
          <w:rFonts w:ascii="Times New Roman" w:eastAsiaTheme="minorHAnsi" w:hAnsi="Times New Roman" w:cs="Times New Roman"/>
          <w:sz w:val="28"/>
          <w:szCs w:val="28"/>
        </w:rPr>
        <w:t xml:space="preserve">та </w:t>
      </w:r>
      <w:proofErr w:type="spellStart"/>
      <w:r w:rsidRPr="00FA06FE">
        <w:rPr>
          <w:rStyle w:val="10"/>
          <w:rFonts w:ascii="Times New Roman" w:eastAsiaTheme="minorHAnsi" w:hAnsi="Times New Roman" w:cs="Times New Roman"/>
          <w:sz w:val="28"/>
          <w:szCs w:val="28"/>
        </w:rPr>
        <w:t>образотворчого</w:t>
      </w:r>
      <w:proofErr w:type="spellEnd"/>
      <w:r w:rsidRPr="00FA06FE">
        <w:rPr>
          <w:rStyle w:val="10"/>
          <w:rFonts w:ascii="Times New Roman" w:eastAsiaTheme="minorHAnsi" w:hAnsi="Times New Roman" w:cs="Times New Roman"/>
          <w:sz w:val="28"/>
          <w:szCs w:val="28"/>
        </w:rPr>
        <w:t xml:space="preserve"> </w:t>
      </w:r>
      <w:proofErr w:type="spellStart"/>
      <w:r w:rsidRPr="00FA06FE">
        <w:rPr>
          <w:rStyle w:val="10"/>
          <w:rFonts w:ascii="Times New Roman" w:eastAsiaTheme="minorHAnsi" w:hAnsi="Times New Roman" w:cs="Times New Roman"/>
          <w:sz w:val="28"/>
          <w:szCs w:val="28"/>
        </w:rPr>
        <w:t>мистецтва</w:t>
      </w:r>
      <w:proofErr w:type="spellEnd"/>
    </w:p>
    <w:p w:rsidR="0055147D" w:rsidRPr="00FA06FE" w:rsidRDefault="0055147D" w:rsidP="0055147D">
      <w:pPr>
        <w:spacing w:after="0" w:line="360" w:lineRule="auto"/>
        <w:ind w:firstLine="709"/>
        <w:jc w:val="right"/>
        <w:rPr>
          <w:rStyle w:val="10"/>
          <w:rFonts w:ascii="Times New Roman" w:eastAsiaTheme="minorHAnsi" w:hAnsi="Times New Roman" w:cs="Times New Roman"/>
          <w:b w:val="0"/>
        </w:rPr>
      </w:pPr>
      <w:r w:rsidRPr="00FA06FE">
        <w:rPr>
          <w:rStyle w:val="10"/>
          <w:rFonts w:ascii="Times New Roman" w:eastAsiaTheme="minorHAnsi" w:hAnsi="Times New Roman" w:cs="Times New Roman"/>
          <w:sz w:val="28"/>
          <w:szCs w:val="28"/>
        </w:rPr>
        <w:t xml:space="preserve">Качанова </w:t>
      </w:r>
      <w:proofErr w:type="spellStart"/>
      <w:r w:rsidRPr="00FA06FE">
        <w:rPr>
          <w:rStyle w:val="10"/>
          <w:rFonts w:ascii="Times New Roman" w:eastAsiaTheme="minorHAnsi" w:hAnsi="Times New Roman" w:cs="Times New Roman"/>
          <w:sz w:val="28"/>
          <w:szCs w:val="28"/>
        </w:rPr>
        <w:t>Ірина</w:t>
      </w:r>
      <w:proofErr w:type="spellEnd"/>
      <w:r w:rsidRPr="00FA06FE">
        <w:rPr>
          <w:rStyle w:val="10"/>
          <w:rFonts w:ascii="Times New Roman" w:eastAsiaTheme="minorHAnsi" w:hAnsi="Times New Roman" w:cs="Times New Roman"/>
          <w:sz w:val="28"/>
          <w:szCs w:val="28"/>
        </w:rPr>
        <w:t xml:space="preserve"> </w:t>
      </w:r>
      <w:proofErr w:type="spellStart"/>
      <w:r w:rsidRPr="00FA06FE">
        <w:rPr>
          <w:rStyle w:val="10"/>
          <w:rFonts w:ascii="Times New Roman" w:eastAsiaTheme="minorHAnsi" w:hAnsi="Times New Roman" w:cs="Times New Roman"/>
          <w:sz w:val="28"/>
          <w:szCs w:val="28"/>
        </w:rPr>
        <w:t>Семенівна</w:t>
      </w:r>
      <w:proofErr w:type="spellEnd"/>
    </w:p>
    <w:p w:rsidR="0055147D" w:rsidRPr="00FA06FE" w:rsidRDefault="0055147D" w:rsidP="0055147D">
      <w:pPr>
        <w:spacing w:after="0" w:line="360" w:lineRule="auto"/>
        <w:ind w:firstLine="709"/>
        <w:jc w:val="center"/>
        <w:rPr>
          <w:rStyle w:val="10"/>
          <w:rFonts w:ascii="Times New Roman" w:eastAsiaTheme="minorHAnsi" w:hAnsi="Times New Roman" w:cs="Times New Roman"/>
          <w:b w:val="0"/>
        </w:rPr>
      </w:pPr>
    </w:p>
    <w:p w:rsidR="0055147D" w:rsidRDefault="0055147D" w:rsidP="0055147D">
      <w:pPr>
        <w:spacing w:after="0" w:line="360" w:lineRule="auto"/>
        <w:rPr>
          <w:rStyle w:val="10"/>
          <w:rFonts w:ascii="Times New Roman" w:eastAsiaTheme="minorHAnsi" w:hAnsi="Times New Roman" w:cs="Times New Roman"/>
          <w:b w:val="0"/>
          <w:sz w:val="28"/>
          <w:szCs w:val="28"/>
        </w:rPr>
      </w:pPr>
    </w:p>
    <w:p w:rsidR="0055147D" w:rsidRDefault="0055147D" w:rsidP="0055147D">
      <w:pPr>
        <w:spacing w:after="0" w:line="360" w:lineRule="auto"/>
        <w:rPr>
          <w:rStyle w:val="10"/>
          <w:rFonts w:ascii="Times New Roman" w:eastAsiaTheme="minorHAnsi" w:hAnsi="Times New Roman" w:cs="Times New Roman"/>
          <w:b w:val="0"/>
          <w:sz w:val="28"/>
          <w:szCs w:val="28"/>
        </w:rPr>
      </w:pPr>
    </w:p>
    <w:p w:rsidR="0055147D" w:rsidRDefault="0055147D" w:rsidP="0055147D">
      <w:pPr>
        <w:spacing w:after="0" w:line="360" w:lineRule="auto"/>
        <w:ind w:firstLine="709"/>
        <w:jc w:val="center"/>
        <w:rPr>
          <w:rStyle w:val="10"/>
          <w:rFonts w:ascii="Times New Roman" w:eastAsiaTheme="minorHAnsi" w:hAnsi="Times New Roman" w:cs="Times New Roman"/>
          <w:b w:val="0"/>
          <w:sz w:val="28"/>
          <w:szCs w:val="28"/>
        </w:rPr>
      </w:pPr>
    </w:p>
    <w:p w:rsidR="0055147D" w:rsidRPr="00FA06FE" w:rsidRDefault="0055147D" w:rsidP="0055147D">
      <w:pPr>
        <w:spacing w:after="0" w:line="360" w:lineRule="auto"/>
        <w:ind w:firstLine="709"/>
        <w:jc w:val="center"/>
        <w:rPr>
          <w:rStyle w:val="10"/>
          <w:rFonts w:ascii="Times New Roman" w:eastAsiaTheme="minorHAnsi" w:hAnsi="Times New Roman" w:cs="Times New Roman"/>
          <w:b w:val="0"/>
          <w:sz w:val="28"/>
          <w:szCs w:val="28"/>
        </w:rPr>
      </w:pPr>
    </w:p>
    <w:p w:rsidR="0055147D" w:rsidRDefault="0055147D" w:rsidP="0055147D">
      <w:pPr>
        <w:tabs>
          <w:tab w:val="left" w:pos="3732"/>
          <w:tab w:val="center" w:pos="5102"/>
        </w:tabs>
        <w:spacing w:after="0" w:line="360" w:lineRule="auto"/>
        <w:ind w:firstLine="709"/>
        <w:rPr>
          <w:rFonts w:ascii="Times New Roman" w:hAnsi="Times New Roman" w:cs="Times New Roman"/>
          <w:b/>
          <w:sz w:val="24"/>
          <w:szCs w:val="24"/>
        </w:rPr>
      </w:pPr>
      <w:r w:rsidRPr="00FA06FE">
        <w:rPr>
          <w:rFonts w:ascii="Times New Roman" w:hAnsi="Times New Roman" w:cs="Times New Roman"/>
          <w:b/>
        </w:rPr>
        <w:tab/>
      </w:r>
      <w:r w:rsidRPr="004B6109">
        <w:rPr>
          <w:rFonts w:ascii="Times New Roman" w:hAnsi="Times New Roman" w:cs="Times New Roman"/>
          <w:b/>
          <w:sz w:val="24"/>
          <w:szCs w:val="24"/>
        </w:rPr>
        <w:t>м. Тернопіль 201</w:t>
      </w:r>
      <w:r>
        <w:rPr>
          <w:rFonts w:ascii="Times New Roman" w:hAnsi="Times New Roman" w:cs="Times New Roman"/>
          <w:b/>
          <w:sz w:val="24"/>
          <w:szCs w:val="24"/>
        </w:rPr>
        <w:t>8</w:t>
      </w:r>
      <w:r w:rsidRPr="004B6109">
        <w:rPr>
          <w:rFonts w:ascii="Times New Roman" w:hAnsi="Times New Roman" w:cs="Times New Roman"/>
          <w:b/>
          <w:sz w:val="24"/>
          <w:szCs w:val="24"/>
        </w:rPr>
        <w:t xml:space="preserve"> р.</w:t>
      </w:r>
    </w:p>
    <w:p w:rsidR="0055147D" w:rsidRDefault="0055147D" w:rsidP="0055147D">
      <w:pPr>
        <w:tabs>
          <w:tab w:val="left" w:pos="3732"/>
          <w:tab w:val="center" w:pos="5102"/>
        </w:tabs>
        <w:spacing w:after="0" w:line="360" w:lineRule="auto"/>
        <w:ind w:firstLine="709"/>
        <w:rPr>
          <w:rFonts w:ascii="Times New Roman" w:hAnsi="Times New Roman" w:cs="Times New Roman"/>
          <w:b/>
          <w:sz w:val="24"/>
          <w:szCs w:val="24"/>
        </w:rPr>
      </w:pPr>
    </w:p>
    <w:p w:rsidR="0055147D" w:rsidRDefault="0055147D" w:rsidP="0055147D">
      <w:pPr>
        <w:tabs>
          <w:tab w:val="left" w:pos="3732"/>
          <w:tab w:val="center" w:pos="5102"/>
        </w:tabs>
        <w:spacing w:after="0" w:line="360" w:lineRule="auto"/>
        <w:jc w:val="both"/>
        <w:rPr>
          <w:rFonts w:ascii="Times New Roman" w:hAnsi="Times New Roman" w:cs="Times New Roman"/>
          <w:b/>
          <w:sz w:val="24"/>
          <w:szCs w:val="24"/>
        </w:rPr>
      </w:pPr>
    </w:p>
    <w:p w:rsidR="0055147D" w:rsidRDefault="0055147D" w:rsidP="0055147D">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Тема: «</w:t>
      </w:r>
      <w:proofErr w:type="spellStart"/>
      <w:r>
        <w:rPr>
          <w:rFonts w:ascii="Times New Roman" w:hAnsi="Times New Roman" w:cs="Times New Roman"/>
          <w:b/>
          <w:sz w:val="32"/>
          <w:szCs w:val="32"/>
          <w:lang w:val="ru-RU"/>
        </w:rPr>
        <w:t>Розвиток</w:t>
      </w:r>
      <w:proofErr w:type="spellEnd"/>
      <w:r>
        <w:rPr>
          <w:rFonts w:ascii="Times New Roman" w:hAnsi="Times New Roman" w:cs="Times New Roman"/>
          <w:b/>
          <w:sz w:val="32"/>
          <w:szCs w:val="32"/>
          <w:lang w:val="ru-RU"/>
        </w:rPr>
        <w:t xml:space="preserve"> </w:t>
      </w:r>
      <w:proofErr w:type="spellStart"/>
      <w:r>
        <w:rPr>
          <w:rFonts w:ascii="Times New Roman" w:hAnsi="Times New Roman" w:cs="Times New Roman"/>
          <w:b/>
          <w:sz w:val="32"/>
          <w:szCs w:val="32"/>
          <w:lang w:val="ru-RU"/>
        </w:rPr>
        <w:t>образотворчо</w:t>
      </w:r>
      <w:proofErr w:type="spellEnd"/>
      <w:r>
        <w:rPr>
          <w:rFonts w:ascii="Times New Roman" w:hAnsi="Times New Roman" w:cs="Times New Roman"/>
          <w:b/>
          <w:sz w:val="32"/>
          <w:szCs w:val="32"/>
        </w:rPr>
        <w:t xml:space="preserve"> </w:t>
      </w:r>
      <w:r w:rsidRPr="003E08DE">
        <w:rPr>
          <w:rFonts w:ascii="Times New Roman" w:hAnsi="Times New Roman" w:cs="Times New Roman"/>
          <w:b/>
          <w:sz w:val="32"/>
          <w:szCs w:val="32"/>
        </w:rPr>
        <w:t>обдарованих дітей у позашкільному навчальному</w:t>
      </w:r>
      <w:r>
        <w:rPr>
          <w:rFonts w:ascii="Times New Roman" w:hAnsi="Times New Roman" w:cs="Times New Roman"/>
          <w:b/>
          <w:sz w:val="32"/>
          <w:szCs w:val="32"/>
        </w:rPr>
        <w:t xml:space="preserve"> просторі»</w:t>
      </w:r>
    </w:p>
    <w:p w:rsidR="0055147D" w:rsidRPr="003E08DE" w:rsidRDefault="0055147D" w:rsidP="0055147D">
      <w:pPr>
        <w:spacing w:after="0" w:line="360" w:lineRule="auto"/>
        <w:jc w:val="center"/>
        <w:rPr>
          <w:rFonts w:ascii="Times New Roman" w:hAnsi="Times New Roman" w:cs="Times New Roman"/>
          <w:b/>
          <w:sz w:val="32"/>
          <w:szCs w:val="32"/>
        </w:rPr>
      </w:pPr>
    </w:p>
    <w:p w:rsidR="0055147D" w:rsidRDefault="0055147D" w:rsidP="0055147D">
      <w:pPr>
        <w:spacing w:after="0" w:line="360" w:lineRule="auto"/>
        <w:ind w:firstLine="709"/>
        <w:jc w:val="both"/>
        <w:rPr>
          <w:rFonts w:ascii="Times New Roman" w:hAnsi="Times New Roman" w:cs="Times New Roman"/>
          <w:sz w:val="28"/>
          <w:szCs w:val="28"/>
        </w:rPr>
      </w:pPr>
      <w:r w:rsidRPr="003E08DE">
        <w:rPr>
          <w:rFonts w:ascii="Times New Roman" w:hAnsi="Times New Roman" w:cs="Times New Roman"/>
          <w:b/>
          <w:sz w:val="28"/>
          <w:szCs w:val="28"/>
        </w:rPr>
        <w:t>Анотація.</w:t>
      </w:r>
      <w:r w:rsidRPr="003E08DE">
        <w:rPr>
          <w:rFonts w:ascii="Times New Roman" w:hAnsi="Times New Roman" w:cs="Times New Roman"/>
          <w:sz w:val="28"/>
          <w:szCs w:val="28"/>
        </w:rPr>
        <w:t xml:space="preserve"> Стаття розкриває особливості і принципи побудови освітнього середовища для образотворче обдарованих дітей і підлітків у позашкільних навчальних закладах художньо-естетичного спрямування. На основі вивчення сучасних провідних досвідів мистецьких шкіл описано практичні форми і методи розвитку обдарованих дітей у позашкільному просторі.</w:t>
      </w:r>
    </w:p>
    <w:p w:rsidR="0055147D" w:rsidRPr="003E08DE" w:rsidRDefault="0055147D" w:rsidP="0055147D">
      <w:pPr>
        <w:spacing w:after="0" w:line="360" w:lineRule="auto"/>
        <w:ind w:firstLine="709"/>
        <w:jc w:val="both"/>
        <w:rPr>
          <w:rFonts w:ascii="Times New Roman" w:hAnsi="Times New Roman" w:cs="Times New Roman"/>
          <w:sz w:val="28"/>
          <w:szCs w:val="28"/>
        </w:rPr>
      </w:pPr>
      <w:r w:rsidRPr="003E08DE">
        <w:rPr>
          <w:rFonts w:ascii="Times New Roman" w:hAnsi="Times New Roman" w:cs="Times New Roman"/>
          <w:b/>
          <w:sz w:val="28"/>
          <w:szCs w:val="28"/>
        </w:rPr>
        <w:t>Ключові слова :</w:t>
      </w:r>
      <w:r w:rsidRPr="003E08DE">
        <w:rPr>
          <w:rFonts w:ascii="Times New Roman" w:hAnsi="Times New Roman" w:cs="Times New Roman"/>
          <w:sz w:val="28"/>
          <w:szCs w:val="28"/>
        </w:rPr>
        <w:t xml:space="preserve"> мистецьке середовище, образотворча обдарованість</w:t>
      </w:r>
      <w:r>
        <w:rPr>
          <w:rFonts w:ascii="Times New Roman" w:hAnsi="Times New Roman" w:cs="Times New Roman"/>
          <w:sz w:val="28"/>
          <w:szCs w:val="28"/>
        </w:rPr>
        <w:t>.</w:t>
      </w:r>
      <w:r w:rsidRPr="003E08DE">
        <w:rPr>
          <w:rFonts w:ascii="Times New Roman" w:hAnsi="Times New Roman" w:cs="Times New Roman"/>
          <w:sz w:val="28"/>
          <w:szCs w:val="28"/>
        </w:rPr>
        <w:t xml:space="preserve"> Створення ефективного розвивального освітнього середовища для обдарованих дітей – важливе завдання сучасних позашкільних закладів освіти. Чим більше створено можливостей для творчого розвитку дітей, тим більше шансів для виявлення яскравих і різноманітних талантів. Кожен педагог повинен чітко усвідомити визначення, яким має бути освітнє середовище, що сприяє розвитку та інтеграції обдарованої особистості, яке практичне застосування її творчого продукту та умови визнання її іншими людьми та суспільством в цілому.</w:t>
      </w:r>
      <w:r w:rsidRPr="003E08DE">
        <w:rPr>
          <w:rFonts w:ascii="Times New Roman" w:hAnsi="Times New Roman" w:cs="Times New Roman"/>
          <w:b/>
          <w:sz w:val="28"/>
          <w:szCs w:val="28"/>
        </w:rPr>
        <w:t xml:space="preserve"> </w:t>
      </w:r>
      <w:r w:rsidRPr="003E08DE">
        <w:rPr>
          <w:rFonts w:ascii="Times New Roman" w:hAnsi="Times New Roman" w:cs="Times New Roman"/>
          <w:sz w:val="28"/>
          <w:szCs w:val="28"/>
        </w:rPr>
        <w:t>Вивчаючи та аналізуючи різні підходи європейських, американських та українських провідних фахівців в області педагогіки та психології, можна зробити висновок, що процес розвитку та виховання художньо обдарованої дитини є процесом  співробітництва і творчості, який відбувається в межах культурних традицій та передбачає розвиток ціннісного та усвідомленого ставлення до мистецтва й навколишнього світу, мультикультурність як повагу до різних культурних перспектив, що існують у сучасному світі. На мою думку, лише освіта, яка стимулює творчий розвиток особистості, може нині вивести культуру із затяжної кризи, а найефективніший шлях до творчої самореалізації підростаючого покоління є навчання засобами мистецтва.</w:t>
      </w:r>
    </w:p>
    <w:p w:rsidR="0055147D" w:rsidRPr="003E08DE" w:rsidRDefault="0055147D" w:rsidP="0055147D">
      <w:pPr>
        <w:spacing w:after="0" w:line="360" w:lineRule="auto"/>
        <w:ind w:firstLine="709"/>
        <w:jc w:val="both"/>
        <w:rPr>
          <w:rFonts w:ascii="Times New Roman" w:hAnsi="Times New Roman" w:cs="Times New Roman"/>
          <w:sz w:val="28"/>
          <w:szCs w:val="28"/>
        </w:rPr>
      </w:pPr>
      <w:r w:rsidRPr="003E08DE">
        <w:rPr>
          <w:rFonts w:ascii="Times New Roman" w:hAnsi="Times New Roman" w:cs="Times New Roman"/>
          <w:sz w:val="28"/>
          <w:szCs w:val="28"/>
        </w:rPr>
        <w:t xml:space="preserve">Як керівник гуртка художньо-естетичного профілю, для побудови навчально-виховного процесу я  використала досвід сучасних спеціалізованих шкіл мистецтв Великої Британії. Особливості освітньої роботи у зазначених закладах полягають у: 1)формуванні в учнів здатності до праці у сфері образотворчого мистецтва; 2)формуванні ціннісного ставлення до мистецтва та </w:t>
      </w:r>
      <w:r w:rsidRPr="003E08DE">
        <w:rPr>
          <w:rFonts w:ascii="Times New Roman" w:hAnsi="Times New Roman" w:cs="Times New Roman"/>
          <w:sz w:val="28"/>
          <w:szCs w:val="28"/>
        </w:rPr>
        <w:lastRenderedPageBreak/>
        <w:t>розвитку  їх естетичних смаків,   образотворчих умінь, незалежно від рівня обдарованості; 3)залучення професійних діячів образотворчого мистецтва до участі в набутті дітьми безпосереднього художньо-естетичного досвіду; 4)заохочення всіх без винятку учнів до активної участі в позашкільній роботі, яка характеризується різними видами мистецької діяльності; 5)залучення батьків до навчально-виховного процесу, які істотно впливають на створення комфортного мистецького середовища; 6)тісна співпраця із школами, в яких навчаються вихованці, міською громадою, місцевими та національними творчими й мистецькими інституціями з метою вивчення і передачі досвіду.</w:t>
      </w:r>
    </w:p>
    <w:p w:rsidR="0055147D" w:rsidRPr="003E08DE" w:rsidRDefault="0055147D" w:rsidP="0055147D">
      <w:pPr>
        <w:spacing w:after="0" w:line="360" w:lineRule="auto"/>
        <w:ind w:firstLine="709"/>
        <w:jc w:val="both"/>
        <w:rPr>
          <w:rFonts w:ascii="Times New Roman" w:hAnsi="Times New Roman" w:cs="Times New Roman"/>
          <w:sz w:val="28"/>
          <w:szCs w:val="28"/>
        </w:rPr>
      </w:pPr>
      <w:r w:rsidRPr="003E08DE">
        <w:rPr>
          <w:rFonts w:ascii="Times New Roman" w:hAnsi="Times New Roman" w:cs="Times New Roman"/>
          <w:sz w:val="28"/>
          <w:szCs w:val="28"/>
        </w:rPr>
        <w:t>Основні цільові установки в процесі навчання, на які я налаштовую своїх вихованців є такими: 1)творчо підходити до процесу малювання,передаючи різними художніми засобами думки, почуття й уявлення; 2)емоційно і критично сприймати візуальне середовище, прагнути його проаналізувати і зрозуміти; 3)цінувати і розуміти різну роль і значення художників, дизайнерів, архітекторів у сучасному суспільстві; 4) розуміти відмінність певних стандартів, які використовують у міркуваннях про твори мистецтва минулого і сьогодення. З метою ефективного розвитку художньої обдарованості своїх учнів, на заняттях використовуються як загальновідомі, так і сучасні, нові форми і методи навчально-виховного впливу. Найпопулярнішими серед дітей є мистецькі пленери, практичні заняття в музеях, галереях, творчі зустрічі з відомими художниками, майстер-класи, виставки дитячих робіт, участь у конкурсах, фестивалях дитячої творчості, екскурсії до музеїв, творчих майстерень митців.</w:t>
      </w:r>
    </w:p>
    <w:p w:rsidR="0055147D" w:rsidRPr="003E08DE" w:rsidRDefault="0055147D" w:rsidP="0055147D">
      <w:pPr>
        <w:spacing w:after="0" w:line="360" w:lineRule="auto"/>
        <w:ind w:firstLine="709"/>
        <w:jc w:val="both"/>
        <w:rPr>
          <w:rFonts w:ascii="Times New Roman" w:hAnsi="Times New Roman" w:cs="Times New Roman"/>
          <w:sz w:val="28"/>
          <w:szCs w:val="28"/>
        </w:rPr>
      </w:pPr>
      <w:r w:rsidRPr="003E08DE">
        <w:rPr>
          <w:rFonts w:ascii="Times New Roman" w:hAnsi="Times New Roman" w:cs="Times New Roman"/>
          <w:sz w:val="28"/>
          <w:szCs w:val="28"/>
        </w:rPr>
        <w:t xml:space="preserve">На деяких формах гурткової роботи я хочу запинитися більш детально, оскільки вважаю їх найбільш ефективними і дієвими для розкриття творчого потенціалу кожного учня. Уже більше трьох років мої вихованці приймають участь у цікавому творчому проекті “ Мистецькі пленери”, який започаткували відомі художники нашого краю і України. З метою популяризації образотворчого мистецтва, виявлення і розвитку юних талантів, діти під патронатом наставників-митців виїжджають у різні мальовничі місця країни для практичної роботи. Вони мають змогу працювати пліч-о-пліч з відомими і </w:t>
      </w:r>
      <w:r w:rsidRPr="003E08DE">
        <w:rPr>
          <w:rFonts w:ascii="Times New Roman" w:hAnsi="Times New Roman" w:cs="Times New Roman"/>
          <w:sz w:val="28"/>
          <w:szCs w:val="28"/>
        </w:rPr>
        <w:lastRenderedPageBreak/>
        <w:t>професійними художниками, спостерігати і навчатися різним технікам живопису і графіки, удосконалювати свої вміння, підвищувати образотворчу майстерність. Під час таких виїзних пленерів не тільки розширяється професійний кругозір учнів, а й створюється комфортний духовний та естетичний простір довкола обдарованих дітей, оскільки вони почуваються вільно і безпечно не лише в середовищі однолітків, а й серед відомих і визнаних педагогів-митців. Значно зростає самооцінка учнів, важливість і значимість їх творчої праці, збільшується стимул до подальшого мистецького розвитку, самореалізації та самоствердження  як юних художників. Підсумком кожного пленеру є виставка робіт усіх учасників, на яку запрошуються відомі  і професійні критики, митці, батьки і гості. Діти діляться своїми враженнями, емоціями, активно обговорюють кожну картину, аналізують свій твір на фоні інших робіт. Кращі роботи пленеристів прикрашають музеї, галереї, виставкові зали області.</w:t>
      </w:r>
    </w:p>
    <w:p w:rsidR="0055147D" w:rsidRPr="003E08DE" w:rsidRDefault="0055147D" w:rsidP="0055147D">
      <w:pPr>
        <w:spacing w:after="0" w:line="360" w:lineRule="auto"/>
        <w:ind w:firstLine="709"/>
        <w:jc w:val="both"/>
        <w:rPr>
          <w:rFonts w:ascii="Times New Roman" w:hAnsi="Times New Roman" w:cs="Times New Roman"/>
          <w:sz w:val="28"/>
          <w:szCs w:val="28"/>
          <w:lang w:val="ru-RU"/>
        </w:rPr>
      </w:pPr>
      <w:r w:rsidRPr="003E08DE">
        <w:rPr>
          <w:rFonts w:ascii="Times New Roman" w:hAnsi="Times New Roman" w:cs="Times New Roman"/>
          <w:sz w:val="28"/>
          <w:szCs w:val="28"/>
        </w:rPr>
        <w:t xml:space="preserve">Навчальна програма гуртку образотворчого мистецтва розроблена з урахуванням розвитку у дітей не тільки практичних знань, а й теоретичних. На даному етапі навчання кращою формою подачі матеріалу є екскурсії в художні музеї, картинні галереї. Учні розвивають розуміння і здатність описувати, аналізувати й оцінювати твори мистецтва сучасності та минулих епох, збільшують запас знань про творчість художників світу і України, вчаться філософськи мислити про природу мистецтва, його вплив на людину і суспільство. Вони беруть на себе роль художників-критиків  або мистецтвознавців. Щоб краще мотивувати дітей до висловлювання з приводу мистецтва, часто у роботі застосовується метод рольових ігор. Після перегляду чергової виставки їм пропонується роль агента з розповсюдження творів цього художника. Іноді учням дається завдання описати твір у телефонній розмові один з одним, обговоривши переваги картини з метою, її покупки, або на дружній вечірці розповісти про твір, який найбільше вразив чи запам’ятався у музеї. Старшокласникам можуть бути запропоновані найрізноманітніші ситуації, в яких вони опосередкованим чином наближаються до розуміння змісту твору мистецтва. Наприклад така ситуація: внаслідок катастроф Землі </w:t>
      </w:r>
      <w:r w:rsidRPr="003E08DE">
        <w:rPr>
          <w:rFonts w:ascii="Times New Roman" w:hAnsi="Times New Roman" w:cs="Times New Roman"/>
          <w:sz w:val="28"/>
          <w:szCs w:val="28"/>
        </w:rPr>
        <w:lastRenderedPageBreak/>
        <w:t>загрожує знищення, які твори і чому вони врятують, яка цінність саме їх для майбутніх поколінь. Учні можуть грати ролі художників, котрі пояснюють  свою роботу і викладають своє творче кредо. Таких прикладів можна назвати безліч, але важливим моментом є те, що в центрі уваги завжди є висловлювання дітей, що ґрунтується на ретельному аналізі твору.</w:t>
      </w:r>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Отже</w:t>
      </w:r>
      <w:proofErr w:type="spellEnd"/>
      <w:r w:rsidRPr="003E08DE">
        <w:rPr>
          <w:rFonts w:ascii="Times New Roman" w:hAnsi="Times New Roman" w:cs="Times New Roman"/>
          <w:sz w:val="28"/>
          <w:szCs w:val="28"/>
          <w:lang w:val="ru-RU"/>
        </w:rPr>
        <w:t xml:space="preserve"> на </w:t>
      </w:r>
      <w:proofErr w:type="spellStart"/>
      <w:r w:rsidRPr="003E08DE">
        <w:rPr>
          <w:rFonts w:ascii="Times New Roman" w:hAnsi="Times New Roman" w:cs="Times New Roman"/>
          <w:sz w:val="28"/>
          <w:szCs w:val="28"/>
          <w:lang w:val="ru-RU"/>
        </w:rPr>
        <w:t>заняттях</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гуртка</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тісно</w:t>
      </w:r>
      <w:proofErr w:type="spellEnd"/>
      <w:r w:rsidRPr="003E08DE">
        <w:rPr>
          <w:rFonts w:ascii="Times New Roman" w:hAnsi="Times New Roman" w:cs="Times New Roman"/>
          <w:sz w:val="28"/>
          <w:szCs w:val="28"/>
          <w:lang w:val="ru-RU"/>
        </w:rPr>
        <w:t xml:space="preserve"> </w:t>
      </w:r>
      <w:proofErr w:type="spellStart"/>
      <w:proofErr w:type="gramStart"/>
      <w:r w:rsidRPr="003E08DE">
        <w:rPr>
          <w:rFonts w:ascii="Times New Roman" w:hAnsi="Times New Roman" w:cs="Times New Roman"/>
          <w:sz w:val="28"/>
          <w:szCs w:val="28"/>
          <w:lang w:val="ru-RU"/>
        </w:rPr>
        <w:t>переплетен</w:t>
      </w:r>
      <w:proofErr w:type="gramEnd"/>
      <w:r w:rsidRPr="003E08DE">
        <w:rPr>
          <w:rFonts w:ascii="Times New Roman" w:hAnsi="Times New Roman" w:cs="Times New Roman"/>
          <w:sz w:val="28"/>
          <w:szCs w:val="28"/>
          <w:lang w:val="ru-RU"/>
        </w:rPr>
        <w:t>і</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сприйняття</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творів</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мистецтва</w:t>
      </w:r>
      <w:proofErr w:type="spellEnd"/>
      <w:r w:rsidRPr="003E08DE">
        <w:rPr>
          <w:rFonts w:ascii="Times New Roman" w:hAnsi="Times New Roman" w:cs="Times New Roman"/>
          <w:sz w:val="28"/>
          <w:szCs w:val="28"/>
          <w:lang w:val="ru-RU"/>
        </w:rPr>
        <w:t xml:space="preserve"> та </w:t>
      </w:r>
      <w:proofErr w:type="spellStart"/>
      <w:r w:rsidRPr="003E08DE">
        <w:rPr>
          <w:rFonts w:ascii="Times New Roman" w:hAnsi="Times New Roman" w:cs="Times New Roman"/>
          <w:sz w:val="28"/>
          <w:szCs w:val="28"/>
          <w:lang w:val="ru-RU"/>
        </w:rPr>
        <w:t>образо</w:t>
      </w:r>
      <w:r>
        <w:rPr>
          <w:rFonts w:ascii="Times New Roman" w:hAnsi="Times New Roman" w:cs="Times New Roman"/>
          <w:sz w:val="28"/>
          <w:szCs w:val="28"/>
          <w:lang w:val="ru-RU"/>
        </w:rPr>
        <w:t>творча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діяльність</w:t>
      </w:r>
      <w:proofErr w:type="spellEnd"/>
      <w:r>
        <w:rPr>
          <w:rFonts w:ascii="Times New Roman" w:hAnsi="Times New Roman" w:cs="Times New Roman"/>
          <w:sz w:val="28"/>
          <w:szCs w:val="28"/>
          <w:lang w:val="ru-RU"/>
        </w:rPr>
        <w:t xml:space="preserve"> самих </w:t>
      </w:r>
      <w:proofErr w:type="spellStart"/>
      <w:r>
        <w:rPr>
          <w:rFonts w:ascii="Times New Roman" w:hAnsi="Times New Roman" w:cs="Times New Roman"/>
          <w:sz w:val="28"/>
          <w:szCs w:val="28"/>
          <w:lang w:val="ru-RU"/>
        </w:rPr>
        <w:t>дітей</w:t>
      </w:r>
      <w:proofErr w:type="spellEnd"/>
      <w:r>
        <w:rPr>
          <w:rFonts w:ascii="Times New Roman" w:hAnsi="Times New Roman" w:cs="Times New Roman"/>
          <w:sz w:val="28"/>
          <w:szCs w:val="28"/>
          <w:lang w:val="ru-RU"/>
        </w:rPr>
        <w:t>.</w:t>
      </w:r>
    </w:p>
    <w:p w:rsidR="0055147D" w:rsidRPr="003E08DE" w:rsidRDefault="0055147D" w:rsidP="0055147D">
      <w:pPr>
        <w:spacing w:after="0" w:line="360" w:lineRule="auto"/>
        <w:ind w:firstLine="709"/>
        <w:jc w:val="both"/>
        <w:rPr>
          <w:rFonts w:ascii="Times New Roman" w:hAnsi="Times New Roman" w:cs="Times New Roman"/>
          <w:sz w:val="28"/>
          <w:szCs w:val="28"/>
          <w:lang w:val="ru-RU"/>
        </w:rPr>
      </w:pPr>
      <w:r w:rsidRPr="003E08DE">
        <w:rPr>
          <w:rFonts w:ascii="Times New Roman" w:hAnsi="Times New Roman" w:cs="Times New Roman"/>
          <w:sz w:val="28"/>
          <w:szCs w:val="28"/>
          <w:lang w:val="ru-RU"/>
        </w:rPr>
        <w:t xml:space="preserve">Для </w:t>
      </w:r>
      <w:proofErr w:type="spellStart"/>
      <w:r w:rsidRPr="003E08DE">
        <w:rPr>
          <w:rFonts w:ascii="Times New Roman" w:hAnsi="Times New Roman" w:cs="Times New Roman"/>
          <w:sz w:val="28"/>
          <w:szCs w:val="28"/>
          <w:lang w:val="ru-RU"/>
        </w:rPr>
        <w:t>образотворчо</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обдарованих</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дітей</w:t>
      </w:r>
      <w:proofErr w:type="spellEnd"/>
      <w:r w:rsidRPr="003E08DE">
        <w:rPr>
          <w:rFonts w:ascii="Times New Roman" w:hAnsi="Times New Roman" w:cs="Times New Roman"/>
          <w:sz w:val="28"/>
          <w:szCs w:val="28"/>
          <w:lang w:val="ru-RU"/>
        </w:rPr>
        <w:t xml:space="preserve"> </w:t>
      </w:r>
      <w:proofErr w:type="spellStart"/>
      <w:proofErr w:type="gramStart"/>
      <w:r w:rsidRPr="003E08DE">
        <w:rPr>
          <w:rFonts w:ascii="Times New Roman" w:hAnsi="Times New Roman" w:cs="Times New Roman"/>
          <w:sz w:val="28"/>
          <w:szCs w:val="28"/>
          <w:lang w:val="ru-RU"/>
        </w:rPr>
        <w:t>п</w:t>
      </w:r>
      <w:proofErr w:type="gramEnd"/>
      <w:r w:rsidRPr="003E08DE">
        <w:rPr>
          <w:rFonts w:ascii="Times New Roman" w:hAnsi="Times New Roman" w:cs="Times New Roman"/>
          <w:sz w:val="28"/>
          <w:szCs w:val="28"/>
          <w:lang w:val="ru-RU"/>
        </w:rPr>
        <w:t>ідсумком</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навчального</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процесу</w:t>
      </w:r>
      <w:proofErr w:type="spellEnd"/>
      <w:r w:rsidRPr="003E08DE">
        <w:rPr>
          <w:rFonts w:ascii="Times New Roman" w:hAnsi="Times New Roman" w:cs="Times New Roman"/>
          <w:sz w:val="28"/>
          <w:szCs w:val="28"/>
          <w:lang w:val="ru-RU"/>
        </w:rPr>
        <w:t xml:space="preserve"> в </w:t>
      </w:r>
      <w:proofErr w:type="spellStart"/>
      <w:r w:rsidRPr="003E08DE">
        <w:rPr>
          <w:rFonts w:ascii="Times New Roman" w:hAnsi="Times New Roman" w:cs="Times New Roman"/>
          <w:sz w:val="28"/>
          <w:szCs w:val="28"/>
          <w:lang w:val="ru-RU"/>
        </w:rPr>
        <w:t>розвивальному</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позашкільному</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середовищі</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стають</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розуміння</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цілісності</w:t>
      </w:r>
      <w:proofErr w:type="spellEnd"/>
      <w:r w:rsidRPr="003E08DE">
        <w:rPr>
          <w:rFonts w:ascii="Times New Roman" w:hAnsi="Times New Roman" w:cs="Times New Roman"/>
          <w:sz w:val="28"/>
          <w:szCs w:val="28"/>
          <w:lang w:val="ru-RU"/>
        </w:rPr>
        <w:t xml:space="preserve"> та </w:t>
      </w:r>
      <w:proofErr w:type="spellStart"/>
      <w:r w:rsidRPr="003E08DE">
        <w:rPr>
          <w:rFonts w:ascii="Times New Roman" w:hAnsi="Times New Roman" w:cs="Times New Roman"/>
          <w:sz w:val="28"/>
          <w:szCs w:val="28"/>
          <w:lang w:val="ru-RU"/>
        </w:rPr>
        <w:t>взаємозумовленості</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всіх</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явищ</w:t>
      </w:r>
      <w:proofErr w:type="spellEnd"/>
      <w:r w:rsidRPr="003E08DE">
        <w:rPr>
          <w:rFonts w:ascii="Times New Roman" w:hAnsi="Times New Roman" w:cs="Times New Roman"/>
          <w:sz w:val="28"/>
          <w:szCs w:val="28"/>
          <w:lang w:val="ru-RU"/>
        </w:rPr>
        <w:t xml:space="preserve"> і </w:t>
      </w:r>
      <w:proofErr w:type="spellStart"/>
      <w:r w:rsidRPr="003E08DE">
        <w:rPr>
          <w:rFonts w:ascii="Times New Roman" w:hAnsi="Times New Roman" w:cs="Times New Roman"/>
          <w:sz w:val="28"/>
          <w:szCs w:val="28"/>
          <w:lang w:val="ru-RU"/>
        </w:rPr>
        <w:t>процесів</w:t>
      </w:r>
      <w:proofErr w:type="spellEnd"/>
      <w:r w:rsidRPr="003E08DE">
        <w:rPr>
          <w:rFonts w:ascii="Times New Roman" w:hAnsi="Times New Roman" w:cs="Times New Roman"/>
          <w:sz w:val="28"/>
          <w:szCs w:val="28"/>
          <w:lang w:val="ru-RU"/>
        </w:rPr>
        <w:t xml:space="preserve"> у </w:t>
      </w:r>
      <w:proofErr w:type="spellStart"/>
      <w:r w:rsidRPr="003E08DE">
        <w:rPr>
          <w:rFonts w:ascii="Times New Roman" w:hAnsi="Times New Roman" w:cs="Times New Roman"/>
          <w:sz w:val="28"/>
          <w:szCs w:val="28"/>
          <w:lang w:val="ru-RU"/>
        </w:rPr>
        <w:t>світі</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гармонійно</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розвинене</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раціонально-логічне</w:t>
      </w:r>
      <w:proofErr w:type="spellEnd"/>
      <w:r w:rsidRPr="003E08DE">
        <w:rPr>
          <w:rFonts w:ascii="Times New Roman" w:hAnsi="Times New Roman" w:cs="Times New Roman"/>
          <w:sz w:val="28"/>
          <w:szCs w:val="28"/>
          <w:lang w:val="ru-RU"/>
        </w:rPr>
        <w:t xml:space="preserve"> і </w:t>
      </w:r>
      <w:proofErr w:type="spellStart"/>
      <w:r w:rsidRPr="003E08DE">
        <w:rPr>
          <w:rFonts w:ascii="Times New Roman" w:hAnsi="Times New Roman" w:cs="Times New Roman"/>
          <w:sz w:val="28"/>
          <w:szCs w:val="28"/>
          <w:lang w:val="ru-RU"/>
        </w:rPr>
        <w:t>емоційно-образне</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мислення</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здатність</w:t>
      </w:r>
      <w:proofErr w:type="spellEnd"/>
      <w:r w:rsidRPr="003E08DE">
        <w:rPr>
          <w:rFonts w:ascii="Times New Roman" w:hAnsi="Times New Roman" w:cs="Times New Roman"/>
          <w:sz w:val="28"/>
          <w:szCs w:val="28"/>
          <w:lang w:val="ru-RU"/>
        </w:rPr>
        <w:t xml:space="preserve"> до </w:t>
      </w:r>
      <w:proofErr w:type="spellStart"/>
      <w:r w:rsidRPr="003E08DE">
        <w:rPr>
          <w:rFonts w:ascii="Times New Roman" w:hAnsi="Times New Roman" w:cs="Times New Roman"/>
          <w:sz w:val="28"/>
          <w:szCs w:val="28"/>
          <w:lang w:val="ru-RU"/>
        </w:rPr>
        <w:t>асоціацій</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узагальнення</w:t>
      </w:r>
      <w:proofErr w:type="spellEnd"/>
      <w:r w:rsidRPr="003E08DE">
        <w:rPr>
          <w:rFonts w:ascii="Times New Roman" w:hAnsi="Times New Roman" w:cs="Times New Roman"/>
          <w:sz w:val="28"/>
          <w:szCs w:val="28"/>
          <w:lang w:val="ru-RU"/>
        </w:rPr>
        <w:t xml:space="preserve">, переносу </w:t>
      </w:r>
      <w:proofErr w:type="spellStart"/>
      <w:r w:rsidRPr="003E08DE">
        <w:rPr>
          <w:rFonts w:ascii="Times New Roman" w:hAnsi="Times New Roman" w:cs="Times New Roman"/>
          <w:sz w:val="28"/>
          <w:szCs w:val="28"/>
          <w:lang w:val="ru-RU"/>
        </w:rPr>
        <w:t>знання</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його</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творчої</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інтерпритації</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готовність</w:t>
      </w:r>
      <w:proofErr w:type="spellEnd"/>
      <w:r w:rsidRPr="003E08DE">
        <w:rPr>
          <w:rFonts w:ascii="Times New Roman" w:hAnsi="Times New Roman" w:cs="Times New Roman"/>
          <w:sz w:val="28"/>
          <w:szCs w:val="28"/>
          <w:lang w:val="ru-RU"/>
        </w:rPr>
        <w:t xml:space="preserve"> до </w:t>
      </w:r>
      <w:proofErr w:type="spellStart"/>
      <w:r w:rsidRPr="003E08DE">
        <w:rPr>
          <w:rFonts w:ascii="Times New Roman" w:hAnsi="Times New Roman" w:cs="Times New Roman"/>
          <w:sz w:val="28"/>
          <w:szCs w:val="28"/>
          <w:lang w:val="ru-RU"/>
        </w:rPr>
        <w:t>осмисленого</w:t>
      </w:r>
      <w:proofErr w:type="spellEnd"/>
      <w:r w:rsidRPr="003E08DE">
        <w:rPr>
          <w:rFonts w:ascii="Times New Roman" w:hAnsi="Times New Roman" w:cs="Times New Roman"/>
          <w:sz w:val="28"/>
          <w:szCs w:val="28"/>
          <w:lang w:val="ru-RU"/>
        </w:rPr>
        <w:t xml:space="preserve"> і </w:t>
      </w:r>
      <w:proofErr w:type="spellStart"/>
      <w:r w:rsidRPr="003E08DE">
        <w:rPr>
          <w:rFonts w:ascii="Times New Roman" w:hAnsi="Times New Roman" w:cs="Times New Roman"/>
          <w:sz w:val="28"/>
          <w:szCs w:val="28"/>
          <w:lang w:val="ru-RU"/>
        </w:rPr>
        <w:t>відповідального</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професійного</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вибору</w:t>
      </w:r>
      <w:proofErr w:type="spellEnd"/>
      <w:r w:rsidRPr="003E08DE">
        <w:rPr>
          <w:rFonts w:ascii="Times New Roman" w:hAnsi="Times New Roman" w:cs="Times New Roman"/>
          <w:sz w:val="28"/>
          <w:szCs w:val="28"/>
          <w:lang w:val="ru-RU"/>
        </w:rPr>
        <w:t xml:space="preserve">.  </w:t>
      </w:r>
    </w:p>
    <w:p w:rsidR="0055147D" w:rsidRDefault="0055147D" w:rsidP="0055147D">
      <w:pPr>
        <w:spacing w:after="0" w:line="360" w:lineRule="auto"/>
        <w:ind w:firstLine="709"/>
        <w:jc w:val="both"/>
        <w:rPr>
          <w:rFonts w:ascii="Times New Roman" w:hAnsi="Times New Roman" w:cs="Times New Roman"/>
          <w:sz w:val="28"/>
          <w:szCs w:val="28"/>
          <w:lang w:val="ru-RU"/>
        </w:rPr>
      </w:pPr>
      <w:proofErr w:type="spellStart"/>
      <w:r w:rsidRPr="003E08DE">
        <w:rPr>
          <w:rFonts w:ascii="Times New Roman" w:hAnsi="Times New Roman" w:cs="Times New Roman"/>
          <w:sz w:val="28"/>
          <w:szCs w:val="28"/>
          <w:lang w:val="ru-RU"/>
        </w:rPr>
        <w:t>Виходячи</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із</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вище</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сказаного</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можна</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зробити</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висновок</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що</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основними</w:t>
      </w:r>
      <w:proofErr w:type="spellEnd"/>
      <w:r w:rsidRPr="003E08DE">
        <w:rPr>
          <w:rFonts w:ascii="Times New Roman" w:hAnsi="Times New Roman" w:cs="Times New Roman"/>
          <w:sz w:val="28"/>
          <w:szCs w:val="28"/>
          <w:lang w:val="ru-RU"/>
        </w:rPr>
        <w:t xml:space="preserve"> рисами </w:t>
      </w:r>
      <w:proofErr w:type="spellStart"/>
      <w:r w:rsidRPr="003E08DE">
        <w:rPr>
          <w:rFonts w:ascii="Times New Roman" w:hAnsi="Times New Roman" w:cs="Times New Roman"/>
          <w:sz w:val="28"/>
          <w:szCs w:val="28"/>
          <w:lang w:val="ru-RU"/>
        </w:rPr>
        <w:t>ефективної</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організації</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освітнього</w:t>
      </w:r>
      <w:proofErr w:type="spellEnd"/>
      <w:r w:rsidRPr="003E08DE">
        <w:rPr>
          <w:rFonts w:ascii="Times New Roman" w:hAnsi="Times New Roman" w:cs="Times New Roman"/>
          <w:sz w:val="28"/>
          <w:szCs w:val="28"/>
          <w:lang w:val="ru-RU"/>
        </w:rPr>
        <w:t xml:space="preserve"> простору для </w:t>
      </w:r>
      <w:proofErr w:type="spellStart"/>
      <w:r w:rsidRPr="003E08DE">
        <w:rPr>
          <w:rFonts w:ascii="Times New Roman" w:hAnsi="Times New Roman" w:cs="Times New Roman"/>
          <w:sz w:val="28"/>
          <w:szCs w:val="28"/>
          <w:lang w:val="ru-RU"/>
        </w:rPr>
        <w:t>талановитих</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дітей</w:t>
      </w:r>
      <w:proofErr w:type="spellEnd"/>
      <w:r w:rsidRPr="003E08DE">
        <w:rPr>
          <w:rFonts w:ascii="Times New Roman" w:hAnsi="Times New Roman" w:cs="Times New Roman"/>
          <w:sz w:val="28"/>
          <w:szCs w:val="28"/>
          <w:lang w:val="ru-RU"/>
        </w:rPr>
        <w:t xml:space="preserve"> </w:t>
      </w:r>
      <w:proofErr w:type="spellStart"/>
      <w:proofErr w:type="gramStart"/>
      <w:r w:rsidRPr="003E08DE">
        <w:rPr>
          <w:rFonts w:ascii="Times New Roman" w:hAnsi="Times New Roman" w:cs="Times New Roman"/>
          <w:sz w:val="28"/>
          <w:szCs w:val="28"/>
          <w:lang w:val="ru-RU"/>
        </w:rPr>
        <w:t>п</w:t>
      </w:r>
      <w:proofErr w:type="gramEnd"/>
      <w:r w:rsidRPr="003E08DE">
        <w:rPr>
          <w:rFonts w:ascii="Times New Roman" w:hAnsi="Times New Roman" w:cs="Times New Roman"/>
          <w:sz w:val="28"/>
          <w:szCs w:val="28"/>
          <w:lang w:val="ru-RU"/>
        </w:rPr>
        <w:t>ід</w:t>
      </w:r>
      <w:proofErr w:type="spellEnd"/>
      <w:r w:rsidRPr="003E08DE">
        <w:rPr>
          <w:rFonts w:ascii="Times New Roman" w:hAnsi="Times New Roman" w:cs="Times New Roman"/>
          <w:sz w:val="28"/>
          <w:szCs w:val="28"/>
          <w:lang w:val="ru-RU"/>
        </w:rPr>
        <w:t xml:space="preserve"> час </w:t>
      </w:r>
      <w:proofErr w:type="spellStart"/>
      <w:r w:rsidRPr="003E08DE">
        <w:rPr>
          <w:rFonts w:ascii="Times New Roman" w:hAnsi="Times New Roman" w:cs="Times New Roman"/>
          <w:sz w:val="28"/>
          <w:szCs w:val="28"/>
          <w:lang w:val="ru-RU"/>
        </w:rPr>
        <w:t>гурткової</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роботи</w:t>
      </w:r>
      <w:proofErr w:type="spellEnd"/>
      <w:r w:rsidRPr="003E08DE">
        <w:rPr>
          <w:rFonts w:ascii="Times New Roman" w:hAnsi="Times New Roman" w:cs="Times New Roman"/>
          <w:sz w:val="28"/>
          <w:szCs w:val="28"/>
          <w:lang w:val="ru-RU"/>
        </w:rPr>
        <w:t xml:space="preserve"> є: </w:t>
      </w:r>
      <w:proofErr w:type="spellStart"/>
      <w:r w:rsidRPr="003E08DE">
        <w:rPr>
          <w:rFonts w:ascii="Times New Roman" w:hAnsi="Times New Roman" w:cs="Times New Roman"/>
          <w:sz w:val="28"/>
          <w:szCs w:val="28"/>
          <w:lang w:val="ru-RU"/>
        </w:rPr>
        <w:t>нестандартне</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використання</w:t>
      </w:r>
      <w:proofErr w:type="spellEnd"/>
      <w:r w:rsidRPr="003E08DE">
        <w:rPr>
          <w:rFonts w:ascii="Times New Roman" w:hAnsi="Times New Roman" w:cs="Times New Roman"/>
          <w:sz w:val="28"/>
          <w:szCs w:val="28"/>
          <w:lang w:val="ru-RU"/>
        </w:rPr>
        <w:t xml:space="preserve"> часу занять, </w:t>
      </w:r>
      <w:proofErr w:type="spellStart"/>
      <w:r w:rsidRPr="003E08DE">
        <w:rPr>
          <w:rFonts w:ascii="Times New Roman" w:hAnsi="Times New Roman" w:cs="Times New Roman"/>
          <w:sz w:val="28"/>
          <w:szCs w:val="28"/>
          <w:lang w:val="ru-RU"/>
        </w:rPr>
        <w:t>приміщення</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застосування</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досвіду</w:t>
      </w:r>
      <w:proofErr w:type="spellEnd"/>
      <w:r w:rsidRPr="003E08DE">
        <w:rPr>
          <w:rFonts w:ascii="Times New Roman" w:hAnsi="Times New Roman" w:cs="Times New Roman"/>
          <w:sz w:val="28"/>
          <w:szCs w:val="28"/>
          <w:lang w:val="ru-RU"/>
        </w:rPr>
        <w:t xml:space="preserve"> та </w:t>
      </w:r>
      <w:proofErr w:type="spellStart"/>
      <w:r w:rsidRPr="003E08DE">
        <w:rPr>
          <w:rFonts w:ascii="Times New Roman" w:hAnsi="Times New Roman" w:cs="Times New Roman"/>
          <w:sz w:val="28"/>
          <w:szCs w:val="28"/>
          <w:lang w:val="ru-RU"/>
        </w:rPr>
        <w:t>інтересів</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дитини</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акцентування</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уваги</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дітей</w:t>
      </w:r>
      <w:proofErr w:type="spellEnd"/>
      <w:r w:rsidRPr="003E08DE">
        <w:rPr>
          <w:rFonts w:ascii="Times New Roman" w:hAnsi="Times New Roman" w:cs="Times New Roman"/>
          <w:sz w:val="28"/>
          <w:szCs w:val="28"/>
          <w:lang w:val="ru-RU"/>
        </w:rPr>
        <w:t xml:space="preserve"> на </w:t>
      </w:r>
      <w:proofErr w:type="spellStart"/>
      <w:r w:rsidRPr="003E08DE">
        <w:rPr>
          <w:rFonts w:ascii="Times New Roman" w:hAnsi="Times New Roman" w:cs="Times New Roman"/>
          <w:sz w:val="28"/>
          <w:szCs w:val="28"/>
          <w:lang w:val="ru-RU"/>
        </w:rPr>
        <w:t>спостереженнях</w:t>
      </w:r>
      <w:proofErr w:type="spellEnd"/>
      <w:r w:rsidRPr="003E08DE">
        <w:rPr>
          <w:rFonts w:ascii="Times New Roman" w:hAnsi="Times New Roman" w:cs="Times New Roman"/>
          <w:sz w:val="28"/>
          <w:szCs w:val="28"/>
          <w:lang w:val="ru-RU"/>
        </w:rPr>
        <w:t xml:space="preserve"> і </w:t>
      </w:r>
      <w:proofErr w:type="spellStart"/>
      <w:r w:rsidRPr="003E08DE">
        <w:rPr>
          <w:rFonts w:ascii="Times New Roman" w:hAnsi="Times New Roman" w:cs="Times New Roman"/>
          <w:sz w:val="28"/>
          <w:szCs w:val="28"/>
          <w:lang w:val="ru-RU"/>
        </w:rPr>
        <w:t>експериментуванні</w:t>
      </w:r>
      <w:proofErr w:type="spellEnd"/>
      <w:r w:rsidRPr="003E08DE">
        <w:rPr>
          <w:rFonts w:ascii="Times New Roman" w:hAnsi="Times New Roman" w:cs="Times New Roman"/>
          <w:sz w:val="28"/>
          <w:szCs w:val="28"/>
          <w:lang w:val="ru-RU"/>
        </w:rPr>
        <w:t xml:space="preserve">, активна участь кожного </w:t>
      </w:r>
      <w:proofErr w:type="spellStart"/>
      <w:r w:rsidRPr="003E08DE">
        <w:rPr>
          <w:rFonts w:ascii="Times New Roman" w:hAnsi="Times New Roman" w:cs="Times New Roman"/>
          <w:sz w:val="28"/>
          <w:szCs w:val="28"/>
          <w:lang w:val="ru-RU"/>
        </w:rPr>
        <w:t>учня</w:t>
      </w:r>
      <w:proofErr w:type="spellEnd"/>
      <w:r w:rsidRPr="003E08DE">
        <w:rPr>
          <w:rFonts w:ascii="Times New Roman" w:hAnsi="Times New Roman" w:cs="Times New Roman"/>
          <w:sz w:val="28"/>
          <w:szCs w:val="28"/>
          <w:lang w:val="ru-RU"/>
        </w:rPr>
        <w:t xml:space="preserve"> в </w:t>
      </w:r>
      <w:proofErr w:type="spellStart"/>
      <w:r w:rsidRPr="003E08DE">
        <w:rPr>
          <w:rFonts w:ascii="Times New Roman" w:hAnsi="Times New Roman" w:cs="Times New Roman"/>
          <w:sz w:val="28"/>
          <w:szCs w:val="28"/>
          <w:lang w:val="ru-RU"/>
        </w:rPr>
        <w:t>плануванні</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власної</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навчально-практичної</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роботи</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чергування</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індивідуальної</w:t>
      </w:r>
      <w:proofErr w:type="spellEnd"/>
      <w:r w:rsidRPr="003E08DE">
        <w:rPr>
          <w:rFonts w:ascii="Times New Roman" w:hAnsi="Times New Roman" w:cs="Times New Roman"/>
          <w:sz w:val="28"/>
          <w:szCs w:val="28"/>
          <w:lang w:val="ru-RU"/>
        </w:rPr>
        <w:t xml:space="preserve"> та </w:t>
      </w:r>
      <w:proofErr w:type="spellStart"/>
      <w:r w:rsidRPr="003E08DE">
        <w:rPr>
          <w:rFonts w:ascii="Times New Roman" w:hAnsi="Times New Roman" w:cs="Times New Roman"/>
          <w:sz w:val="28"/>
          <w:szCs w:val="28"/>
          <w:lang w:val="ru-RU"/>
        </w:rPr>
        <w:t>колективної</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роботи</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використання</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елементів</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взаємного</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навчання</w:t>
      </w:r>
      <w:proofErr w:type="spellEnd"/>
      <w:r w:rsidRPr="003E08DE">
        <w:rPr>
          <w:rFonts w:ascii="Times New Roman" w:hAnsi="Times New Roman" w:cs="Times New Roman"/>
          <w:sz w:val="28"/>
          <w:szCs w:val="28"/>
          <w:lang w:val="ru-RU"/>
        </w:rPr>
        <w:t xml:space="preserve">. І </w:t>
      </w:r>
      <w:proofErr w:type="spellStart"/>
      <w:r w:rsidRPr="003E08DE">
        <w:rPr>
          <w:rFonts w:ascii="Times New Roman" w:hAnsi="Times New Roman" w:cs="Times New Roman"/>
          <w:sz w:val="28"/>
          <w:szCs w:val="28"/>
          <w:lang w:val="ru-RU"/>
        </w:rPr>
        <w:t>грунтується</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такий</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освітній</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процес</w:t>
      </w:r>
      <w:proofErr w:type="spellEnd"/>
      <w:r w:rsidRPr="003E08DE">
        <w:rPr>
          <w:rFonts w:ascii="Times New Roman" w:hAnsi="Times New Roman" w:cs="Times New Roman"/>
          <w:sz w:val="28"/>
          <w:szCs w:val="28"/>
          <w:lang w:val="ru-RU"/>
        </w:rPr>
        <w:t xml:space="preserve"> на засадах </w:t>
      </w:r>
      <w:proofErr w:type="spellStart"/>
      <w:r w:rsidRPr="003E08DE">
        <w:rPr>
          <w:rFonts w:ascii="Times New Roman" w:hAnsi="Times New Roman" w:cs="Times New Roman"/>
          <w:sz w:val="28"/>
          <w:szCs w:val="28"/>
          <w:lang w:val="ru-RU"/>
        </w:rPr>
        <w:t>збігу</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індивідуальних</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інтересів</w:t>
      </w:r>
      <w:proofErr w:type="spellEnd"/>
      <w:r w:rsidRPr="003E08DE">
        <w:rPr>
          <w:rFonts w:ascii="Times New Roman" w:hAnsi="Times New Roman" w:cs="Times New Roman"/>
          <w:sz w:val="28"/>
          <w:szCs w:val="28"/>
          <w:lang w:val="ru-RU"/>
        </w:rPr>
        <w:t xml:space="preserve"> і </w:t>
      </w:r>
      <w:proofErr w:type="spellStart"/>
      <w:r w:rsidRPr="003E08DE">
        <w:rPr>
          <w:rFonts w:ascii="Times New Roman" w:hAnsi="Times New Roman" w:cs="Times New Roman"/>
          <w:sz w:val="28"/>
          <w:szCs w:val="28"/>
          <w:lang w:val="ru-RU"/>
        </w:rPr>
        <w:t>схильності</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учні</w:t>
      </w:r>
      <w:proofErr w:type="gramStart"/>
      <w:r w:rsidRPr="003E08DE">
        <w:rPr>
          <w:rFonts w:ascii="Times New Roman" w:hAnsi="Times New Roman" w:cs="Times New Roman"/>
          <w:sz w:val="28"/>
          <w:szCs w:val="28"/>
          <w:lang w:val="ru-RU"/>
        </w:rPr>
        <w:t>в</w:t>
      </w:r>
      <w:proofErr w:type="spellEnd"/>
      <w:proofErr w:type="gramEnd"/>
      <w:r w:rsidRPr="003E08DE">
        <w:rPr>
          <w:rFonts w:ascii="Times New Roman" w:hAnsi="Times New Roman" w:cs="Times New Roman"/>
          <w:sz w:val="28"/>
          <w:szCs w:val="28"/>
          <w:lang w:val="ru-RU"/>
        </w:rPr>
        <w:t xml:space="preserve"> </w:t>
      </w:r>
      <w:proofErr w:type="gramStart"/>
      <w:r w:rsidRPr="003E08DE">
        <w:rPr>
          <w:rFonts w:ascii="Times New Roman" w:hAnsi="Times New Roman" w:cs="Times New Roman"/>
          <w:sz w:val="28"/>
          <w:szCs w:val="28"/>
          <w:lang w:val="ru-RU"/>
        </w:rPr>
        <w:t>та</w:t>
      </w:r>
      <w:proofErr w:type="gram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взаємних</w:t>
      </w:r>
      <w:proofErr w:type="spellEnd"/>
      <w:r w:rsidRPr="003E08DE">
        <w:rPr>
          <w:rFonts w:ascii="Times New Roman" w:hAnsi="Times New Roman" w:cs="Times New Roman"/>
          <w:sz w:val="28"/>
          <w:szCs w:val="28"/>
          <w:lang w:val="ru-RU"/>
        </w:rPr>
        <w:t xml:space="preserve"> </w:t>
      </w:r>
      <w:proofErr w:type="spellStart"/>
      <w:r w:rsidRPr="003E08DE">
        <w:rPr>
          <w:rFonts w:ascii="Times New Roman" w:hAnsi="Times New Roman" w:cs="Times New Roman"/>
          <w:sz w:val="28"/>
          <w:szCs w:val="28"/>
          <w:lang w:val="ru-RU"/>
        </w:rPr>
        <w:t>інтересів</w:t>
      </w:r>
      <w:proofErr w:type="spellEnd"/>
      <w:r w:rsidRPr="003E08DE">
        <w:rPr>
          <w:rFonts w:ascii="Times New Roman" w:hAnsi="Times New Roman" w:cs="Times New Roman"/>
          <w:sz w:val="28"/>
          <w:szCs w:val="28"/>
          <w:lang w:val="ru-RU"/>
        </w:rPr>
        <w:t xml:space="preserve"> і </w:t>
      </w:r>
      <w:proofErr w:type="spellStart"/>
      <w:r w:rsidRPr="003E08DE">
        <w:rPr>
          <w:rFonts w:ascii="Times New Roman" w:hAnsi="Times New Roman" w:cs="Times New Roman"/>
          <w:sz w:val="28"/>
          <w:szCs w:val="28"/>
          <w:lang w:val="ru-RU"/>
        </w:rPr>
        <w:t>схильності</w:t>
      </w:r>
      <w:proofErr w:type="spellEnd"/>
      <w:r w:rsidRPr="003E08DE">
        <w:rPr>
          <w:rFonts w:ascii="Times New Roman" w:hAnsi="Times New Roman" w:cs="Times New Roman"/>
          <w:sz w:val="28"/>
          <w:szCs w:val="28"/>
          <w:lang w:val="ru-RU"/>
        </w:rPr>
        <w:t xml:space="preserve"> педагога.</w:t>
      </w:r>
    </w:p>
    <w:p w:rsidR="0055147D" w:rsidRDefault="0055147D" w:rsidP="0055147D">
      <w:pPr>
        <w:spacing w:after="0" w:line="360" w:lineRule="auto"/>
        <w:ind w:firstLine="709"/>
        <w:jc w:val="both"/>
        <w:rPr>
          <w:rFonts w:ascii="Times New Roman" w:hAnsi="Times New Roman" w:cs="Times New Roman"/>
          <w:sz w:val="28"/>
          <w:szCs w:val="28"/>
          <w:lang w:val="ru-RU"/>
        </w:rPr>
      </w:pPr>
    </w:p>
    <w:p w:rsidR="0055147D" w:rsidRDefault="0055147D" w:rsidP="0055147D">
      <w:pPr>
        <w:spacing w:after="0" w:line="360" w:lineRule="auto"/>
        <w:ind w:firstLine="709"/>
        <w:jc w:val="both"/>
        <w:rPr>
          <w:rFonts w:ascii="Times New Roman" w:hAnsi="Times New Roman" w:cs="Times New Roman"/>
          <w:sz w:val="28"/>
          <w:szCs w:val="28"/>
          <w:lang w:val="ru-RU"/>
        </w:rPr>
      </w:pPr>
    </w:p>
    <w:p w:rsidR="0055147D" w:rsidRDefault="0055147D" w:rsidP="0055147D">
      <w:pPr>
        <w:spacing w:after="0" w:line="360" w:lineRule="auto"/>
        <w:ind w:firstLine="709"/>
        <w:jc w:val="both"/>
        <w:rPr>
          <w:rFonts w:ascii="Times New Roman" w:hAnsi="Times New Roman" w:cs="Times New Roman"/>
          <w:sz w:val="28"/>
          <w:szCs w:val="28"/>
          <w:lang w:val="ru-RU"/>
        </w:rPr>
      </w:pPr>
    </w:p>
    <w:p w:rsidR="0055147D" w:rsidRDefault="0055147D" w:rsidP="0055147D">
      <w:pPr>
        <w:spacing w:after="0" w:line="360" w:lineRule="auto"/>
        <w:ind w:firstLine="709"/>
        <w:jc w:val="both"/>
        <w:rPr>
          <w:rFonts w:ascii="Times New Roman" w:hAnsi="Times New Roman" w:cs="Times New Roman"/>
          <w:sz w:val="28"/>
          <w:szCs w:val="28"/>
          <w:lang w:val="ru-RU"/>
        </w:rPr>
      </w:pPr>
    </w:p>
    <w:p w:rsidR="0055147D" w:rsidRDefault="0055147D" w:rsidP="0055147D">
      <w:pPr>
        <w:spacing w:after="0" w:line="360" w:lineRule="auto"/>
        <w:ind w:firstLine="709"/>
        <w:jc w:val="both"/>
        <w:rPr>
          <w:rFonts w:ascii="Times New Roman" w:hAnsi="Times New Roman" w:cs="Times New Roman"/>
          <w:sz w:val="28"/>
          <w:szCs w:val="28"/>
          <w:lang w:val="ru-RU"/>
        </w:rPr>
      </w:pPr>
    </w:p>
    <w:p w:rsidR="0055147D" w:rsidRDefault="0055147D" w:rsidP="0055147D">
      <w:pPr>
        <w:spacing w:after="0" w:line="360" w:lineRule="auto"/>
        <w:ind w:firstLine="709"/>
        <w:jc w:val="both"/>
        <w:rPr>
          <w:rFonts w:ascii="Times New Roman" w:hAnsi="Times New Roman" w:cs="Times New Roman"/>
          <w:sz w:val="28"/>
          <w:szCs w:val="28"/>
          <w:lang w:val="ru-RU"/>
        </w:rPr>
      </w:pPr>
    </w:p>
    <w:p w:rsidR="0055147D" w:rsidRDefault="0055147D" w:rsidP="0055147D">
      <w:pPr>
        <w:spacing w:after="0" w:line="360" w:lineRule="auto"/>
        <w:ind w:firstLine="709"/>
        <w:jc w:val="both"/>
        <w:rPr>
          <w:rFonts w:ascii="Times New Roman" w:hAnsi="Times New Roman" w:cs="Times New Roman"/>
          <w:sz w:val="28"/>
          <w:szCs w:val="28"/>
          <w:lang w:val="ru-RU"/>
        </w:rPr>
      </w:pPr>
    </w:p>
    <w:p w:rsidR="0055147D" w:rsidRDefault="0055147D" w:rsidP="0055147D">
      <w:pPr>
        <w:spacing w:after="0" w:line="360" w:lineRule="auto"/>
        <w:ind w:firstLine="709"/>
        <w:jc w:val="both"/>
        <w:rPr>
          <w:rFonts w:ascii="Times New Roman" w:hAnsi="Times New Roman" w:cs="Times New Roman"/>
          <w:sz w:val="28"/>
          <w:szCs w:val="28"/>
          <w:lang w:val="ru-RU"/>
        </w:rPr>
      </w:pPr>
    </w:p>
    <w:p w:rsidR="0055147D" w:rsidRDefault="0055147D" w:rsidP="0055147D">
      <w:pPr>
        <w:spacing w:after="0" w:line="360" w:lineRule="auto"/>
        <w:ind w:firstLine="709"/>
        <w:jc w:val="both"/>
        <w:rPr>
          <w:rFonts w:ascii="Times New Roman" w:hAnsi="Times New Roman" w:cs="Times New Roman"/>
          <w:sz w:val="28"/>
          <w:szCs w:val="28"/>
          <w:lang w:val="ru-RU"/>
        </w:rPr>
      </w:pPr>
    </w:p>
    <w:p w:rsidR="0055147D" w:rsidRDefault="0055147D" w:rsidP="0055147D">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eastAsia="uk-UA"/>
        </w:rPr>
        <w:lastRenderedPageBreak/>
        <w:drawing>
          <wp:inline distT="0" distB="0" distL="0" distR="0" wp14:anchorId="186D563D" wp14:editId="359223F3">
            <wp:extent cx="3051545" cy="4008475"/>
            <wp:effectExtent l="0" t="0" r="0" b="0"/>
            <wp:docPr id="283" name="Рисунок 283" descr="C:\Users\user\Desktop\48418276_476582126494386_79743638589092659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48418276_476582126494386_797436385890926592_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6159" cy="4014536"/>
                    </a:xfrm>
                    <a:prstGeom prst="rect">
                      <a:avLst/>
                    </a:prstGeom>
                    <a:noFill/>
                    <a:ln>
                      <a:noFill/>
                    </a:ln>
                  </pic:spPr>
                </pic:pic>
              </a:graphicData>
            </a:graphic>
          </wp:inline>
        </w:drawing>
      </w:r>
      <w:r>
        <w:rPr>
          <w:rFonts w:ascii="Times New Roman" w:hAnsi="Times New Roman" w:cs="Times New Roman"/>
          <w:sz w:val="28"/>
          <w:szCs w:val="28"/>
          <w:lang w:val="ru-RU"/>
        </w:rPr>
        <w:t xml:space="preserve">  </w:t>
      </w:r>
      <w:r>
        <w:rPr>
          <w:rFonts w:ascii="Times New Roman" w:hAnsi="Times New Roman" w:cs="Times New Roman"/>
          <w:noProof/>
          <w:sz w:val="28"/>
          <w:szCs w:val="28"/>
          <w:lang w:eastAsia="uk-UA"/>
        </w:rPr>
        <w:drawing>
          <wp:inline distT="0" distB="0" distL="0" distR="0" wp14:anchorId="4279E730" wp14:editId="59A6E1F8">
            <wp:extent cx="2934586" cy="4007721"/>
            <wp:effectExtent l="0" t="0" r="0" b="0"/>
            <wp:docPr id="284" name="Рисунок 284" descr="C:\Users\user\Desktop\48417860_625482484562763_634847008024166400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8417860_625482484562763_6348470080241664000_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6286" cy="4010043"/>
                    </a:xfrm>
                    <a:prstGeom prst="rect">
                      <a:avLst/>
                    </a:prstGeom>
                    <a:noFill/>
                    <a:ln>
                      <a:noFill/>
                    </a:ln>
                  </pic:spPr>
                </pic:pic>
              </a:graphicData>
            </a:graphic>
          </wp:inline>
        </w:drawing>
      </w:r>
    </w:p>
    <w:p w:rsidR="0055147D" w:rsidRDefault="0055147D" w:rsidP="0055147D">
      <w:pPr>
        <w:spacing w:after="0" w:line="360" w:lineRule="auto"/>
        <w:ind w:firstLine="709"/>
        <w:jc w:val="both"/>
        <w:rPr>
          <w:rFonts w:ascii="Times New Roman" w:hAnsi="Times New Roman" w:cs="Times New Roman"/>
          <w:sz w:val="28"/>
          <w:szCs w:val="28"/>
          <w:lang w:val="ru-RU"/>
        </w:rPr>
      </w:pPr>
    </w:p>
    <w:p w:rsidR="0055147D" w:rsidRPr="003E08DE" w:rsidRDefault="0055147D" w:rsidP="0055147D">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eastAsia="uk-UA"/>
        </w:rPr>
        <w:drawing>
          <wp:inline distT="0" distB="0" distL="0" distR="0" wp14:anchorId="7237D682" wp14:editId="632D3D40">
            <wp:extent cx="3051545" cy="4008474"/>
            <wp:effectExtent l="0" t="0" r="0" b="0"/>
            <wp:docPr id="286" name="Рисунок 286" descr="C:\Users\user\Desktop\48414673_282971459030879_55221824061586800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48414673_282971459030879_5522182406158680064_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1587" cy="4008529"/>
                    </a:xfrm>
                    <a:prstGeom prst="rect">
                      <a:avLst/>
                    </a:prstGeom>
                    <a:noFill/>
                    <a:ln>
                      <a:noFill/>
                    </a:ln>
                  </pic:spPr>
                </pic:pic>
              </a:graphicData>
            </a:graphic>
          </wp:inline>
        </w:drawing>
      </w:r>
      <w:r>
        <w:rPr>
          <w:rFonts w:ascii="Times New Roman" w:hAnsi="Times New Roman" w:cs="Times New Roman"/>
          <w:sz w:val="28"/>
          <w:szCs w:val="28"/>
          <w:lang w:val="ru-RU"/>
        </w:rPr>
        <w:t xml:space="preserve">  </w:t>
      </w:r>
      <w:r>
        <w:rPr>
          <w:rFonts w:ascii="Times New Roman" w:hAnsi="Times New Roman" w:cs="Times New Roman"/>
          <w:noProof/>
          <w:sz w:val="28"/>
          <w:szCs w:val="28"/>
          <w:lang w:eastAsia="uk-UA"/>
        </w:rPr>
        <w:drawing>
          <wp:inline distT="0" distB="0" distL="0" distR="0" wp14:anchorId="59939C30" wp14:editId="0EDBB269">
            <wp:extent cx="2934586" cy="4008475"/>
            <wp:effectExtent l="0" t="0" r="0" b="0"/>
            <wp:docPr id="287" name="Рисунок 287" descr="C:\Users\user\Desktop\48411201_334868250683699_424383990222920089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48411201_334868250683699_4243839902229200896_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9410" cy="4028724"/>
                    </a:xfrm>
                    <a:prstGeom prst="rect">
                      <a:avLst/>
                    </a:prstGeom>
                    <a:noFill/>
                    <a:ln>
                      <a:noFill/>
                    </a:ln>
                  </pic:spPr>
                </pic:pic>
              </a:graphicData>
            </a:graphic>
          </wp:inline>
        </w:drawing>
      </w:r>
    </w:p>
    <w:p w:rsidR="0055147D" w:rsidRPr="009E4C16" w:rsidRDefault="0055147D" w:rsidP="0055147D">
      <w:pPr>
        <w:tabs>
          <w:tab w:val="left" w:pos="3732"/>
          <w:tab w:val="center" w:pos="5102"/>
        </w:tabs>
        <w:spacing w:after="0" w:line="360" w:lineRule="auto"/>
        <w:jc w:val="both"/>
        <w:rPr>
          <w:sz w:val="24"/>
          <w:szCs w:val="24"/>
          <w:lang w:val="ru-RU"/>
        </w:rPr>
      </w:pPr>
    </w:p>
    <w:p w:rsidR="00FC7385" w:rsidRDefault="0055147D"/>
    <w:sectPr w:rsidR="00FC73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C76C8"/>
    <w:multiLevelType w:val="hybridMultilevel"/>
    <w:tmpl w:val="4AA28ED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3337971"/>
    <w:multiLevelType w:val="hybridMultilevel"/>
    <w:tmpl w:val="61E02B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8D"/>
    <w:rsid w:val="003C4061"/>
    <w:rsid w:val="00401F29"/>
    <w:rsid w:val="004A6CF3"/>
    <w:rsid w:val="0055147D"/>
    <w:rsid w:val="00635798"/>
    <w:rsid w:val="00A26616"/>
    <w:rsid w:val="00B16776"/>
    <w:rsid w:val="00DF5D5E"/>
    <w:rsid w:val="00F61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7D"/>
  </w:style>
  <w:style w:type="paragraph" w:styleId="1">
    <w:name w:val="heading 1"/>
    <w:basedOn w:val="a"/>
    <w:next w:val="a"/>
    <w:link w:val="10"/>
    <w:qFormat/>
    <w:rsid w:val="00B16776"/>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798"/>
    <w:rPr>
      <w:rFonts w:ascii="Tahoma" w:hAnsi="Tahoma" w:cs="Tahoma"/>
      <w:sz w:val="16"/>
      <w:szCs w:val="16"/>
    </w:rPr>
  </w:style>
  <w:style w:type="character" w:customStyle="1" w:styleId="10">
    <w:name w:val="Заголовок 1 Знак"/>
    <w:basedOn w:val="a0"/>
    <w:link w:val="1"/>
    <w:rsid w:val="00B16776"/>
    <w:rPr>
      <w:rFonts w:ascii="Arial" w:eastAsia="Times New Roman" w:hAnsi="Arial" w:cs="Arial"/>
      <w:b/>
      <w:bCs/>
      <w:kern w:val="32"/>
      <w:sz w:val="32"/>
      <w:szCs w:val="32"/>
      <w:lang w:val="ru-RU" w:eastAsia="ru-RU"/>
    </w:rPr>
  </w:style>
  <w:style w:type="paragraph" w:styleId="a5">
    <w:name w:val="List Paragraph"/>
    <w:basedOn w:val="a"/>
    <w:uiPriority w:val="34"/>
    <w:qFormat/>
    <w:rsid w:val="00401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7D"/>
  </w:style>
  <w:style w:type="paragraph" w:styleId="1">
    <w:name w:val="heading 1"/>
    <w:basedOn w:val="a"/>
    <w:next w:val="a"/>
    <w:link w:val="10"/>
    <w:qFormat/>
    <w:rsid w:val="00B16776"/>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798"/>
    <w:rPr>
      <w:rFonts w:ascii="Tahoma" w:hAnsi="Tahoma" w:cs="Tahoma"/>
      <w:sz w:val="16"/>
      <w:szCs w:val="16"/>
    </w:rPr>
  </w:style>
  <w:style w:type="character" w:customStyle="1" w:styleId="10">
    <w:name w:val="Заголовок 1 Знак"/>
    <w:basedOn w:val="a0"/>
    <w:link w:val="1"/>
    <w:rsid w:val="00B16776"/>
    <w:rPr>
      <w:rFonts w:ascii="Arial" w:eastAsia="Times New Roman" w:hAnsi="Arial" w:cs="Arial"/>
      <w:b/>
      <w:bCs/>
      <w:kern w:val="32"/>
      <w:sz w:val="32"/>
      <w:szCs w:val="32"/>
      <w:lang w:val="ru-RU" w:eastAsia="ru-RU"/>
    </w:rPr>
  </w:style>
  <w:style w:type="paragraph" w:styleId="a5">
    <w:name w:val="List Paragraph"/>
    <w:basedOn w:val="a"/>
    <w:uiPriority w:val="34"/>
    <w:qFormat/>
    <w:rsid w:val="0040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5333</Words>
  <Characters>3041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2019-01-12T10:39:00Z</dcterms:created>
  <dcterms:modified xsi:type="dcterms:W3CDTF">2019-01-12T10:39:00Z</dcterms:modified>
</cp:coreProperties>
</file>