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7.jpeg" ContentType="image/jpeg"/>
  <Override PartName="/word/media/image15.jpeg" ContentType="image/jpeg"/>
  <Override PartName="/word/media/image14.png" ContentType="image/png"/>
  <Override PartName="/word/media/image13.png" ContentType="image/png"/>
  <Override PartName="/word/media/image12.png" ContentType="image/png"/>
  <Override PartName="/word/media/image18.jpeg" ContentType="image/jpeg"/>
  <Override PartName="/word/media/image11.png" ContentType="image/png"/>
  <Override PartName="/word/media/image4.png" ContentType="image/png"/>
  <Override PartName="/word/media/image3.png" ContentType="image/png"/>
  <Override PartName="/word/media/image2.png" ContentType="image/png"/>
  <Override PartName="/word/media/image20.jpeg" ContentType="image/jpeg"/>
  <Override PartName="/word/media/image19.jpeg" ContentType="image/jpeg"/>
  <Override PartName="/word/media/image1.png" ContentType="image/png"/>
  <Override PartName="/word/media/image16.jpeg" ContentType="image/jpe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9.png" ContentType="image/pn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lang w:val="en-US"/>
        </w:rPr>
      </w:pPr>
      <w:r>
        <w:drawing>
          <wp:anchor behindDoc="0" distT="0" distB="0" distL="114300" distR="114300" simplePos="0" locked="0" layoutInCell="1" allowOverlap="1" relativeHeight="11">
            <wp:simplePos x="0" y="0"/>
            <wp:positionH relativeFrom="column">
              <wp:posOffset>-737870</wp:posOffset>
            </wp:positionH>
            <wp:positionV relativeFrom="paragraph">
              <wp:posOffset>-161290</wp:posOffset>
            </wp:positionV>
            <wp:extent cx="7128510" cy="443230"/>
            <wp:effectExtent l="0" t="0" r="0" b="0"/>
            <wp:wrapTight wrapText="bothSides">
              <wp:wrapPolygon edited="0">
                <wp:start x="-37" y="0"/>
                <wp:lineTo x="-37" y="19231"/>
                <wp:lineTo x="21450" y="19231"/>
                <wp:lineTo x="21524" y="15152"/>
                <wp:lineTo x="21524" y="582"/>
                <wp:lineTo x="21450" y="0"/>
                <wp:lineTo x="-37" y="0"/>
              </wp:wrapPolygon>
            </wp:wrapTight>
            <wp:docPr id="1" name="Рисунок 11" descr="orn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1" descr="ornament"/>
                    <pic:cNvPicPr>
                      <a:picLocks noChangeAspect="1" noChangeArrowheads="1"/>
                    </pic:cNvPicPr>
                  </pic:nvPicPr>
                  <pic:blipFill>
                    <a:blip r:embed="rId2"/>
                    <a:stretch>
                      <a:fillRect/>
                    </a:stretch>
                  </pic:blipFill>
                  <pic:spPr bwMode="auto">
                    <a:xfrm>
                      <a:off x="0" y="0"/>
                      <a:ext cx="7128510" cy="443230"/>
                    </a:xfrm>
                    <a:prstGeom prst="rect">
                      <a:avLst/>
                    </a:prstGeom>
                  </pic:spPr>
                </pic:pic>
              </a:graphicData>
            </a:graphic>
          </wp:anchor>
        </w:drawing>
      </w:r>
      <w:r>
        <w:rPr>
          <w:b/>
          <w:sz w:val="28"/>
          <w:szCs w:val="28"/>
          <w:lang w:val="ru-RU"/>
        </w:rPr>
        <w:t>У</w:t>
      </w:r>
      <w:r>
        <w:rPr>
          <w:b/>
          <w:sz w:val="28"/>
          <w:szCs w:val="28"/>
          <w:lang w:val="ru-RU"/>
        </w:rPr>
        <w:t>ПРА</w:t>
      </w:r>
      <w:r>
        <w:rPr>
          <w:b/>
          <w:sz w:val="28"/>
          <w:szCs w:val="28"/>
        </w:rPr>
        <w:t>В</w:t>
      </w:r>
      <w:r>
        <w:rPr>
          <w:b/>
          <w:sz w:val="28"/>
          <w:szCs w:val="28"/>
          <w:lang w:val="ru-RU"/>
        </w:rPr>
        <w:t>Л</w:t>
      </w:r>
      <w:r>
        <w:rPr>
          <w:b/>
          <w:sz w:val="28"/>
          <w:szCs w:val="28"/>
        </w:rPr>
        <w:t>І</w:t>
      </w:r>
      <w:r>
        <w:rPr>
          <w:b/>
          <w:sz w:val="28"/>
          <w:szCs w:val="28"/>
          <w:lang w:val="ru-RU"/>
        </w:rPr>
        <w:t>ННЯ</w:t>
      </w:r>
      <w:r>
        <w:rPr>
          <w:b/>
          <w:sz w:val="28"/>
          <w:szCs w:val="28"/>
        </w:rPr>
        <w:t xml:space="preserve"> ОСВІТИ ЧОРТКІВСЬКОЇ  МІСЬКОЇ РАДИ</w:t>
      </w:r>
    </w:p>
    <w:p>
      <w:pPr>
        <w:pStyle w:val="Normal"/>
        <w:jc w:val="center"/>
        <w:rPr>
          <w:b/>
          <w:b/>
          <w:sz w:val="28"/>
          <w:szCs w:val="28"/>
        </w:rPr>
      </w:pPr>
      <w:r>
        <w:rPr>
          <w:b/>
          <w:sz w:val="28"/>
          <w:szCs w:val="28"/>
        </w:rPr>
        <w:t>Ч</w:t>
      </w:r>
      <w:r>
        <w:drawing>
          <wp:anchor behindDoc="0" distT="0" distB="0" distL="114300" distR="114300" simplePos="0" locked="0" layoutInCell="1" allowOverlap="1" relativeHeight="10">
            <wp:simplePos x="0" y="0"/>
            <wp:positionH relativeFrom="column">
              <wp:posOffset>-763270</wp:posOffset>
            </wp:positionH>
            <wp:positionV relativeFrom="paragraph">
              <wp:posOffset>635</wp:posOffset>
            </wp:positionV>
            <wp:extent cx="346075" cy="8183245"/>
            <wp:effectExtent l="0" t="0" r="0" b="0"/>
            <wp:wrapTight wrapText="bothSides">
              <wp:wrapPolygon edited="0">
                <wp:start x="-787" y="0"/>
                <wp:lineTo x="-787" y="20795"/>
                <wp:lineTo x="20510" y="20795"/>
                <wp:lineTo x="21508" y="20717"/>
                <wp:lineTo x="21508" y="17320"/>
                <wp:lineTo x="20510" y="17242"/>
                <wp:lineTo x="21508" y="16922"/>
                <wp:lineTo x="21508" y="11612"/>
                <wp:lineTo x="20510" y="11491"/>
                <wp:lineTo x="21508" y="11171"/>
                <wp:lineTo x="21508" y="111"/>
                <wp:lineTo x="20510" y="0"/>
                <wp:lineTo x="-787" y="0"/>
              </wp:wrapPolygon>
            </wp:wrapTight>
            <wp:docPr id="2" name="Рисунок 10" descr="orn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0" descr="ornament"/>
                    <pic:cNvPicPr>
                      <a:picLocks noChangeAspect="1" noChangeArrowheads="1"/>
                    </pic:cNvPicPr>
                  </pic:nvPicPr>
                  <pic:blipFill>
                    <a:blip r:embed="rId3"/>
                    <a:stretch>
                      <a:fillRect/>
                    </a:stretch>
                  </pic:blipFill>
                  <pic:spPr bwMode="auto">
                    <a:xfrm>
                      <a:off x="0" y="0"/>
                      <a:ext cx="346075" cy="8183245"/>
                    </a:xfrm>
                    <a:prstGeom prst="rect">
                      <a:avLst/>
                    </a:prstGeom>
                  </pic:spPr>
                </pic:pic>
              </a:graphicData>
            </a:graphic>
          </wp:anchor>
        </w:drawing>
        <w:drawing>
          <wp:anchor behindDoc="0" distT="0" distB="0" distL="114300" distR="114300" simplePos="0" locked="0" layoutInCell="1" allowOverlap="1" relativeHeight="12">
            <wp:simplePos x="0" y="0"/>
            <wp:positionH relativeFrom="column">
              <wp:posOffset>6041390</wp:posOffset>
            </wp:positionH>
            <wp:positionV relativeFrom="paragraph">
              <wp:posOffset>635</wp:posOffset>
            </wp:positionV>
            <wp:extent cx="347345" cy="8210550"/>
            <wp:effectExtent l="0" t="0" r="0" b="0"/>
            <wp:wrapTight wrapText="bothSides">
              <wp:wrapPolygon edited="0">
                <wp:start x="-787" y="0"/>
                <wp:lineTo x="-787" y="20795"/>
                <wp:lineTo x="20556" y="20795"/>
                <wp:lineTo x="21600" y="20717"/>
                <wp:lineTo x="21600" y="17320"/>
                <wp:lineTo x="20556" y="17242"/>
                <wp:lineTo x="21600" y="16922"/>
                <wp:lineTo x="21600" y="11612"/>
                <wp:lineTo x="20556" y="11491"/>
                <wp:lineTo x="21600" y="11171"/>
                <wp:lineTo x="21600" y="111"/>
                <wp:lineTo x="20556" y="0"/>
                <wp:lineTo x="-787" y="0"/>
              </wp:wrapPolygon>
            </wp:wrapTight>
            <wp:docPr id="3" name="Рисунок 12" descr="orn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2" descr="ornament"/>
                    <pic:cNvPicPr>
                      <a:picLocks noChangeAspect="1" noChangeArrowheads="1"/>
                    </pic:cNvPicPr>
                  </pic:nvPicPr>
                  <pic:blipFill>
                    <a:blip r:embed="rId4"/>
                    <a:stretch>
                      <a:fillRect/>
                    </a:stretch>
                  </pic:blipFill>
                  <pic:spPr bwMode="auto">
                    <a:xfrm>
                      <a:off x="0" y="0"/>
                      <a:ext cx="347345" cy="8210550"/>
                    </a:xfrm>
                    <a:prstGeom prst="rect">
                      <a:avLst/>
                    </a:prstGeom>
                  </pic:spPr>
                </pic:pic>
              </a:graphicData>
            </a:graphic>
          </wp:anchor>
        </w:drawing>
      </w:r>
      <w:r>
        <w:rPr>
          <w:b/>
          <w:sz w:val="28"/>
          <w:szCs w:val="28"/>
        </w:rPr>
        <w:t>О</w:t>
      </w:r>
      <w:r>
        <w:rPr>
          <w:b/>
          <w:sz w:val="28"/>
          <w:szCs w:val="28"/>
        </w:rPr>
        <w:t>РТКІВСЬКА ЗАГАЛЬНООСВІТНЯ ШКОЛА І-ІІІ ст.№5</w:t>
      </w:r>
    </w:p>
    <w:p>
      <w:pPr>
        <w:pStyle w:val="Normal"/>
        <w:jc w:val="center"/>
        <w:rPr>
          <w:b/>
          <w:b/>
          <w:sz w:val="28"/>
          <w:szCs w:val="28"/>
          <w:lang w:val="en-US"/>
        </w:rPr>
      </w:pPr>
      <w:r>
        <w:rPr>
          <w:b/>
          <w:sz w:val="28"/>
          <w:szCs w:val="28"/>
          <w:lang w:val="en-US"/>
        </w:rPr>
      </w:r>
    </w:p>
    <w:p>
      <w:pPr>
        <w:pStyle w:val="Normal"/>
        <w:jc w:val="center"/>
        <w:rPr>
          <w:b/>
          <w:b/>
          <w:bCs/>
          <w:sz w:val="40"/>
          <w:szCs w:val="40"/>
        </w:rPr>
      </w:pPr>
      <w:r>
        <w:rPr>
          <w:b/>
          <w:bCs/>
          <w:sz w:val="40"/>
          <w:szCs w:val="40"/>
        </w:rPr>
      </w:r>
    </w:p>
    <w:p>
      <w:pPr>
        <w:pStyle w:val="Normal"/>
        <w:spacing w:lineRule="atLeast" w:line="240" w:before="0" w:after="200"/>
        <w:contextualSpacing/>
        <w:jc w:val="right"/>
        <w:rPr>
          <w:b/>
          <w:b/>
          <w:i/>
          <w:i/>
          <w:sz w:val="28"/>
          <w:szCs w:val="28"/>
        </w:rPr>
      </w:pPr>
      <w:r>
        <w:rPr>
          <w:b/>
          <w:i/>
          <w:sz w:val="28"/>
          <w:szCs w:val="28"/>
        </w:rPr>
        <w:t>Всеукраїнський конкурс учнівської творчості</w:t>
      </w:r>
    </w:p>
    <w:p>
      <w:pPr>
        <w:pStyle w:val="Normal"/>
        <w:jc w:val="right"/>
        <w:rPr>
          <w:b/>
          <w:b/>
          <w:i/>
          <w:i/>
          <w:sz w:val="28"/>
          <w:szCs w:val="28"/>
        </w:rPr>
      </w:pPr>
      <w:r>
        <w:rPr>
          <w:b/>
          <w:i/>
          <w:sz w:val="28"/>
          <w:szCs w:val="28"/>
        </w:rPr>
        <w:t>номінація «Історія України і державотворення »</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spacing w:lineRule="auto" w:line="240" w:before="0" w:after="0"/>
        <w:jc w:val="center"/>
        <w:rPr>
          <w:b/>
          <w:b/>
          <w:i/>
          <w:i/>
        </w:rPr>
      </w:pPr>
      <w:r>
        <w:rPr>
          <w:rFonts w:ascii="Monotype Corsiva" w:hAnsi="Monotype Corsiva"/>
          <w:b/>
          <w:sz w:val="48"/>
          <w:szCs w:val="48"/>
        </w:rPr>
        <w:t xml:space="preserve">„ </w:t>
      </w:r>
      <w:r>
        <w:rPr>
          <w:rFonts w:ascii="Monotype Corsiva" w:hAnsi="Monotype Corsiva"/>
          <w:b/>
          <w:sz w:val="48"/>
          <w:szCs w:val="48"/>
        </w:rPr>
        <w:t xml:space="preserve">Від </w:t>
      </w:r>
      <w:r>
        <w:rPr>
          <w:rFonts w:eastAsia="Times New Roman" w:cs="Times New Roman" w:ascii="Monotype Corsiva" w:hAnsi="Monotype Corsiva"/>
          <w:b/>
          <w:sz w:val="48"/>
          <w:szCs w:val="48"/>
          <w:lang w:eastAsia="uk-UA"/>
        </w:rPr>
        <w:t>Української Центральної Ради до п</w:t>
      </w:r>
      <w:r>
        <w:rPr>
          <w:rFonts w:ascii="Monotype Corsiva" w:hAnsi="Monotype Corsiva"/>
          <w:b/>
          <w:sz w:val="48"/>
          <w:szCs w:val="48"/>
        </w:rPr>
        <w:t>роголошення УНР ”</w:t>
      </w:r>
      <w:r>
        <w:rPr>
          <w:b/>
          <w:i/>
        </w:rPr>
        <w:t xml:space="preserve">                                   </w:t>
      </w:r>
    </w:p>
    <w:p>
      <w:pPr>
        <w:pStyle w:val="Normal"/>
        <w:jc w:val="right"/>
        <w:rPr>
          <w:b/>
          <w:b/>
          <w:i/>
          <w:i/>
        </w:rPr>
      </w:pPr>
      <w:r>
        <w:rPr>
          <w:b/>
          <w:i/>
        </w:rPr>
      </w:r>
    </w:p>
    <w:p>
      <w:pPr>
        <w:pStyle w:val="Normal"/>
        <w:jc w:val="right"/>
        <w:rPr>
          <w:b/>
          <w:b/>
          <w:i/>
          <w:i/>
        </w:rPr>
      </w:pPr>
      <w:r>
        <w:rPr>
          <w:b/>
          <w:i/>
        </w:rPr>
      </w:r>
    </w:p>
    <w:p>
      <w:pPr>
        <w:pStyle w:val="Normal"/>
        <w:jc w:val="right"/>
        <w:rPr>
          <w:b/>
          <w:b/>
          <w:i/>
          <w:i/>
        </w:rPr>
      </w:pPr>
      <w:r>
        <w:rPr>
          <w:b/>
          <w:i/>
        </w:rPr>
      </w:r>
    </w:p>
    <w:p>
      <w:pPr>
        <w:pStyle w:val="Normal"/>
        <w:jc w:val="right"/>
        <w:rPr>
          <w:b/>
          <w:b/>
          <w:i/>
          <w:i/>
        </w:rPr>
      </w:pPr>
      <w:r>
        <w:rPr>
          <w:b/>
          <w:i/>
        </w:rPr>
      </w:r>
    </w:p>
    <w:p>
      <w:pPr>
        <w:pStyle w:val="Normal"/>
        <w:jc w:val="right"/>
        <w:rPr>
          <w:b/>
          <w:b/>
          <w:i/>
          <w:i/>
        </w:rPr>
      </w:pPr>
      <w:r>
        <w:rPr>
          <w:b/>
          <w:i/>
        </w:rPr>
      </w:r>
    </w:p>
    <w:p>
      <w:pPr>
        <w:pStyle w:val="Normal"/>
        <w:jc w:val="right"/>
        <w:rPr>
          <w:b/>
          <w:b/>
          <w:sz w:val="28"/>
          <w:szCs w:val="28"/>
        </w:rPr>
      </w:pPr>
      <w:r>
        <w:rPr>
          <w:b/>
          <w:i/>
        </w:rPr>
        <w:t xml:space="preserve">   </w:t>
      </w:r>
      <w:r>
        <w:rPr>
          <w:b/>
          <w:sz w:val="28"/>
          <w:szCs w:val="28"/>
        </w:rPr>
        <w:t>ПІДГОТУВАЛА</w:t>
      </w:r>
    </w:p>
    <w:p>
      <w:pPr>
        <w:pStyle w:val="Normal"/>
        <w:jc w:val="right"/>
        <w:rPr>
          <w:b/>
          <w:b/>
          <w:sz w:val="28"/>
          <w:szCs w:val="28"/>
        </w:rPr>
      </w:pPr>
      <w:r>
        <w:rPr>
          <w:b/>
          <w:sz w:val="28"/>
          <w:szCs w:val="28"/>
        </w:rPr>
        <w:t xml:space="preserve">              </w:t>
      </w:r>
      <w:r>
        <w:rPr>
          <w:b/>
          <w:sz w:val="28"/>
          <w:szCs w:val="28"/>
        </w:rPr>
        <w:t>УЧЕНИЦЯ 10-  класу</w:t>
      </w:r>
    </w:p>
    <w:p>
      <w:pPr>
        <w:pStyle w:val="Normal"/>
        <w:jc w:val="right"/>
        <w:rPr>
          <w:b/>
          <w:b/>
          <w:sz w:val="28"/>
          <w:szCs w:val="28"/>
        </w:rPr>
      </w:pPr>
      <w:r>
        <w:rPr>
          <w:b/>
          <w:sz w:val="28"/>
          <w:szCs w:val="28"/>
        </w:rPr>
        <w:t>ЗОШ І-ІІІ ст. № 5 м.Чорткова</w:t>
      </w:r>
    </w:p>
    <w:p>
      <w:pPr>
        <w:pStyle w:val="Normal"/>
        <w:jc w:val="right"/>
        <w:rPr>
          <w:b/>
          <w:b/>
          <w:sz w:val="28"/>
          <w:szCs w:val="28"/>
        </w:rPr>
      </w:pPr>
      <w:r>
        <w:rPr>
          <w:b/>
          <w:sz w:val="28"/>
          <w:szCs w:val="28"/>
        </w:rPr>
        <w:t>ЦИМБАЛЮК МАРІЯ ПЕТРІВНА</w:t>
      </w:r>
    </w:p>
    <w:p>
      <w:pPr>
        <w:pStyle w:val="Normal"/>
        <w:jc w:val="right"/>
        <w:rPr>
          <w:b/>
          <w:b/>
          <w:sz w:val="28"/>
          <w:szCs w:val="28"/>
        </w:rPr>
      </w:pPr>
      <w:r>
        <w:rPr>
          <w:b/>
          <w:sz w:val="28"/>
          <w:szCs w:val="28"/>
        </w:rPr>
        <w:t>ВЧИТЕЛЬ КНОЛЬ МАРІЯ ЄВГЕНІВНА</w:t>
      </w:r>
    </w:p>
    <w:p>
      <w:pPr>
        <w:pStyle w:val="Normal"/>
        <w:jc w:val="center"/>
        <w:rPr>
          <w:b/>
          <w:b/>
          <w:sz w:val="28"/>
          <w:szCs w:val="28"/>
        </w:rPr>
      </w:pPr>
      <w:r>
        <w:rPr>
          <w:b/>
          <w:i/>
        </w:rPr>
        <w:t xml:space="preserve">                                          </w:t>
      </w:r>
    </w:p>
    <w:p>
      <w:pPr>
        <w:pStyle w:val="Normal"/>
        <w:jc w:val="center"/>
        <w:rPr>
          <w:b/>
          <w:b/>
          <w:sz w:val="28"/>
          <w:szCs w:val="28"/>
        </w:rPr>
      </w:pPr>
      <w:r>
        <w:rPr>
          <w:b/>
          <w:sz w:val="28"/>
          <w:szCs w:val="28"/>
        </w:rPr>
        <w:t xml:space="preserve">м. Чортків </w:t>
      </w:r>
    </w:p>
    <w:p>
      <w:pPr>
        <w:pStyle w:val="Normal"/>
        <w:jc w:val="center"/>
        <w:rPr/>
      </w:pPr>
      <w:r>
        <w:rPr>
          <w:b/>
          <w:sz w:val="28"/>
          <w:szCs w:val="28"/>
        </w:rPr>
        <w:t xml:space="preserve"> </w:t>
      </w:r>
      <w:r>
        <w:rPr>
          <w:b/>
          <w:sz w:val="28"/>
          <w:szCs w:val="28"/>
        </w:rPr>
        <w:t>2016 р.</w:t>
      </w:r>
      <w:r>
        <w:rPr/>
        <w:t xml:space="preserve"> </w:t>
      </w:r>
    </w:p>
    <w:p>
      <w:pPr>
        <w:pStyle w:val="Normal"/>
        <w:jc w:val="center"/>
        <w:rPr/>
      </w:pPr>
      <w:r>
        <w:rPr/>
        <w:drawing>
          <wp:anchor behindDoc="0" distT="0" distB="0" distL="114300" distR="114300" simplePos="0" locked="0" layoutInCell="1" allowOverlap="1" relativeHeight="13">
            <wp:simplePos x="0" y="0"/>
            <wp:positionH relativeFrom="column">
              <wp:posOffset>-547370</wp:posOffset>
            </wp:positionH>
            <wp:positionV relativeFrom="paragraph">
              <wp:posOffset>568960</wp:posOffset>
            </wp:positionV>
            <wp:extent cx="6896100" cy="419100"/>
            <wp:effectExtent l="0" t="0" r="0" b="0"/>
            <wp:wrapTight wrapText="bothSides">
              <wp:wrapPolygon edited="0">
                <wp:start x="-37" y="0"/>
                <wp:lineTo x="-37" y="19231"/>
                <wp:lineTo x="21450" y="19231"/>
                <wp:lineTo x="21524" y="15152"/>
                <wp:lineTo x="21524" y="582"/>
                <wp:lineTo x="21450" y="0"/>
                <wp:lineTo x="-37" y="0"/>
              </wp:wrapPolygon>
            </wp:wrapTight>
            <wp:docPr id="4" name="Зображення1" descr="orn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ображення1" descr="ornament"/>
                    <pic:cNvPicPr>
                      <a:picLocks noChangeAspect="1" noChangeArrowheads="1"/>
                    </pic:cNvPicPr>
                  </pic:nvPicPr>
                  <pic:blipFill>
                    <a:blip r:embed="rId5"/>
                    <a:stretch>
                      <a:fillRect/>
                    </a:stretch>
                  </pic:blipFill>
                  <pic:spPr bwMode="auto">
                    <a:xfrm>
                      <a:off x="0" y="0"/>
                      <a:ext cx="6896100" cy="419100"/>
                    </a:xfrm>
                    <a:prstGeom prst="rect">
                      <a:avLst/>
                    </a:prstGeom>
                  </pic:spPr>
                </pic:pic>
              </a:graphicData>
            </a:graphic>
          </wp:anchor>
        </w:drawing>
      </w:r>
    </w:p>
    <w:p>
      <w:pPr>
        <w:pStyle w:val="Normal"/>
        <w:spacing w:lineRule="auto" w:line="240"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Autospacing="1" w:afterAutospacing="1"/>
        <w:rPr/>
      </w:pPr>
      <w:r>
        <w:rPr>
          <w:rFonts w:eastAsia="Times New Roman" w:cs="Times New Roman" w:ascii="Times New Roman" w:hAnsi="Times New Roman"/>
          <w:sz w:val="28"/>
          <w:szCs w:val="28"/>
          <w:lang w:eastAsia="uk-UA"/>
        </w:rPr>
        <w:t>Суспільні зміни, що відбуваються на наших очах, не мають аналогів у житті кількох поколінь. Ми можемо з болем констатувати, що український народ знає своє минуле набагато гірше, ніж інші народи. Керівники тоталітарної імперії, в яку намертво було вмонтовано Україну, чудово розуміли, що людьми легше управляти, коли вони не усвідомлюють героїчних традицій предків. Тому ці керівники прагнули до того, щоб українці мали деформовану історичну свідомість. Особливо цілеспрямовано й методично ідеологічні наглядачі державної партії фальсифікували історію передостаннього 20-го століття. В результаті уроки визвольної боротьби наших попередників залишалися незасвоєними навіть професійними істориками, які не мали доступу до відповідних архівних матеріалів.                                                                             Зникнення державної партії, проголошення незалежності України і розпад Радянського Союзу поклали край усій попередній офіційній історії, усім стереотипам та ідеологічним штампам. Перед вченими розкрилися можливості розробити і проголосити історичну концепцію, що базується не на догмах, а на правді життя.                                                                                                                               Саме Лютнева демократична революція 1917 р. вперше у нові часи відкрила перед українським народом реальні перспективи побудови власної держави. У розділах моєї роботи висвітлюється зростання національної свідомості українського народу, боротьба за державні права, створення першої демократичної держави на території України — Української Народної Республіки (УНР), виникнення в подальшому інших форм української державності-гетьманату та УРСР.</w:t>
      </w:r>
    </w:p>
    <w:p>
      <w:pPr>
        <w:pStyle w:val="Normal"/>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Web"/>
        <w:jc w:val="center"/>
        <w:rPr/>
      </w:pPr>
      <w:r>
        <w:rPr>
          <w:rFonts w:ascii="Monotype Corsiva" w:hAnsi="Monotype Corsiva"/>
          <w:b/>
          <w:sz w:val="72"/>
          <w:szCs w:val="72"/>
        </w:rPr>
        <w:t>План</w:t>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Вст</w:t>
      </w:r>
      <w:r>
        <w:drawing>
          <wp:anchor behindDoc="0" distT="0" distB="0" distL="133350" distR="114300" simplePos="0" locked="0" layoutInCell="1" allowOverlap="1" relativeHeight="14">
            <wp:simplePos x="0" y="0"/>
            <wp:positionH relativeFrom="column">
              <wp:posOffset>-394970</wp:posOffset>
            </wp:positionH>
            <wp:positionV relativeFrom="paragraph">
              <wp:posOffset>635</wp:posOffset>
            </wp:positionV>
            <wp:extent cx="1365885" cy="8293100"/>
            <wp:effectExtent l="0" t="0" r="0" b="0"/>
            <wp:wrapTight wrapText="bothSides">
              <wp:wrapPolygon edited="0">
                <wp:start x="-769" y="0"/>
                <wp:lineTo x="-769" y="21037"/>
                <wp:lineTo x="21538" y="21037"/>
                <wp:lineTo x="21538" y="0"/>
                <wp:lineTo x="-769" y="0"/>
              </wp:wrapPolygon>
            </wp:wrapTight>
            <wp:docPr id="5" name="Рисунок 2" descr="ves_ab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ves_ab_07"/>
                    <pic:cNvPicPr>
                      <a:picLocks noChangeAspect="1" noChangeArrowheads="1"/>
                    </pic:cNvPicPr>
                  </pic:nvPicPr>
                  <pic:blipFill>
                    <a:blip r:embed="rId6"/>
                    <a:stretch>
                      <a:fillRect/>
                    </a:stretch>
                  </pic:blipFill>
                  <pic:spPr bwMode="auto">
                    <a:xfrm>
                      <a:off x="0" y="0"/>
                      <a:ext cx="1365885" cy="8293100"/>
                    </a:xfrm>
                    <a:prstGeom prst="rect">
                      <a:avLst/>
                    </a:prstGeom>
                  </pic:spPr>
                </pic:pic>
              </a:graphicData>
            </a:graphic>
          </wp:anchor>
        </w:drawing>
      </w:r>
      <w:r>
        <w:rPr>
          <w:rFonts w:eastAsia="Times New Roman" w:cs="Times New Roman" w:ascii="Times New Roman" w:hAnsi="Times New Roman"/>
          <w:sz w:val="28"/>
          <w:szCs w:val="28"/>
          <w:lang w:eastAsia="uk-UA"/>
        </w:rPr>
        <w:t>у</w:t>
      </w:r>
      <w:r>
        <w:rPr>
          <w:rFonts w:eastAsia="Times New Roman" w:cs="Times New Roman" w:ascii="Times New Roman" w:hAnsi="Times New Roman"/>
          <w:sz w:val="28"/>
          <w:szCs w:val="28"/>
          <w:lang w:eastAsia="uk-UA"/>
        </w:rPr>
        <w:t>п</w:t>
        <w:br/>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1.Створення Української Центральної Ради</w:t>
        <w:br/>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2. І  Універсал УЦР</w:t>
        <w:br/>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3.Стосунки Української Центральної Ради з Тимчасовим урядом</w:t>
        <w:br/>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4.Посилення конфлікту з Тимчасовим урядом</w:t>
        <w:br/>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5.Жовтневі події 1917 р. у Києві. Проголошення Української Народної  Республіки.</w:t>
        <w:br/>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6.Українсько-більшовицька війна</w:t>
        <w:br/>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7.Брестський мирний договір. Його результати</w:t>
        <w:br/>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8.Висновки.</w:t>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9. Література</w:t>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10.Додатки</w:t>
      </w:r>
    </w:p>
    <w:p>
      <w:pPr>
        <w:pStyle w:val="Normal"/>
        <w:spacing w:lineRule="auto" w:line="240" w:before="0" w:after="0"/>
        <w:jc w:val="center"/>
        <w:rPr>
          <w:rFonts w:ascii="Times New Roman" w:hAnsi="Times New Roman" w:eastAsia="Times New Roman" w:cs="Times New Roman"/>
          <w:sz w:val="27"/>
          <w:szCs w:val="27"/>
          <w:lang w:eastAsia="uk-UA"/>
        </w:rPr>
      </w:pPr>
      <w:r>
        <w:rPr>
          <w:rFonts w:eastAsia="Times New Roman" w:cs="Times New Roman" w:ascii="Times New Roman" w:hAnsi="Times New Roman"/>
          <w:sz w:val="27"/>
          <w:szCs w:val="27"/>
          <w:lang w:eastAsia="uk-UA"/>
        </w:rPr>
      </w:r>
    </w:p>
    <w:p>
      <w:pPr>
        <w:pStyle w:val="Normal"/>
        <w:spacing w:lineRule="auto" w:line="240" w:before="0" w:after="0"/>
        <w:jc w:val="center"/>
        <w:rPr>
          <w:rFonts w:ascii="Times New Roman" w:hAnsi="Times New Roman" w:eastAsia="Times New Roman" w:cs="Times New Roman"/>
          <w:sz w:val="27"/>
          <w:szCs w:val="27"/>
          <w:lang w:eastAsia="uk-UA"/>
        </w:rPr>
      </w:pPr>
      <w:r>
        <w:rPr>
          <w:rFonts w:eastAsia="Times New Roman" w:cs="Times New Roman" w:ascii="Times New Roman" w:hAnsi="Times New Roman"/>
          <w:sz w:val="27"/>
          <w:szCs w:val="27"/>
          <w:lang w:eastAsia="uk-UA"/>
        </w:rPr>
      </w:r>
    </w:p>
    <w:p>
      <w:pPr>
        <w:pStyle w:val="Normal"/>
        <w:spacing w:lineRule="auto" w:line="240" w:before="0" w:after="0"/>
        <w:jc w:val="center"/>
        <w:rPr>
          <w:rFonts w:ascii="Times New Roman" w:hAnsi="Times New Roman" w:eastAsia="Times New Roman" w:cs="Times New Roman"/>
          <w:sz w:val="27"/>
          <w:szCs w:val="27"/>
          <w:lang w:eastAsia="uk-UA"/>
        </w:rPr>
      </w:pPr>
      <w:r>
        <w:rPr>
          <w:rFonts w:eastAsia="Times New Roman" w:cs="Times New Roman" w:ascii="Times New Roman" w:hAnsi="Times New Roman"/>
          <w:sz w:val="27"/>
          <w:szCs w:val="27"/>
          <w:lang w:eastAsia="uk-UA"/>
        </w:rPr>
      </w:r>
    </w:p>
    <w:p>
      <w:pPr>
        <w:pStyle w:val="Normal"/>
        <w:spacing w:lineRule="auto" w:line="240" w:before="0" w:after="0"/>
        <w:jc w:val="center"/>
        <w:rPr>
          <w:rFonts w:ascii="Times New Roman" w:hAnsi="Times New Roman" w:eastAsia="Times New Roman" w:cs="Times New Roman"/>
          <w:sz w:val="27"/>
          <w:szCs w:val="27"/>
          <w:lang w:eastAsia="uk-UA"/>
        </w:rPr>
      </w:pPr>
      <w:r>
        <w:rPr>
          <w:rFonts w:eastAsia="Times New Roman" w:cs="Times New Roman" w:ascii="Times New Roman" w:hAnsi="Times New Roman"/>
          <w:sz w:val="27"/>
          <w:szCs w:val="27"/>
          <w:lang w:eastAsia="uk-UA"/>
        </w:rPr>
      </w:r>
    </w:p>
    <w:p>
      <w:pPr>
        <w:pStyle w:val="Normal"/>
        <w:spacing w:lineRule="auto" w:line="240" w:before="0" w:after="0"/>
        <w:jc w:val="center"/>
        <w:rPr>
          <w:rFonts w:ascii="Times New Roman" w:hAnsi="Times New Roman" w:eastAsia="Times New Roman" w:cs="Times New Roman"/>
          <w:sz w:val="27"/>
          <w:szCs w:val="27"/>
          <w:lang w:eastAsia="uk-UA"/>
        </w:rPr>
      </w:pPr>
      <w:r>
        <w:rPr>
          <w:rFonts w:eastAsia="Times New Roman" w:cs="Times New Roman" w:ascii="Times New Roman" w:hAnsi="Times New Roman"/>
          <w:sz w:val="27"/>
          <w:szCs w:val="27"/>
          <w:lang w:eastAsia="uk-UA"/>
        </w:rPr>
      </w:r>
    </w:p>
    <w:p>
      <w:pPr>
        <w:pStyle w:val="Normal"/>
        <w:spacing w:lineRule="auto" w:line="240" w:before="0" w:after="0"/>
        <w:jc w:val="center"/>
        <w:rPr>
          <w:rFonts w:ascii="Times New Roman" w:hAnsi="Times New Roman" w:eastAsia="Times New Roman" w:cs="Times New Roman"/>
          <w:sz w:val="27"/>
          <w:szCs w:val="27"/>
          <w:lang w:eastAsia="uk-UA"/>
        </w:rPr>
      </w:pPr>
      <w:r>
        <w:rPr>
          <w:rFonts w:eastAsia="Times New Roman" w:cs="Times New Roman" w:ascii="Times New Roman" w:hAnsi="Times New Roman"/>
          <w:sz w:val="27"/>
          <w:szCs w:val="27"/>
          <w:lang w:eastAsia="uk-UA"/>
        </w:rPr>
      </w:r>
    </w:p>
    <w:p>
      <w:pPr>
        <w:pStyle w:val="Normal"/>
        <w:spacing w:lineRule="auto" w:line="240" w:before="0" w:after="0"/>
        <w:jc w:val="center"/>
        <w:rPr>
          <w:rFonts w:ascii="Times New Roman" w:hAnsi="Times New Roman" w:eastAsia="Times New Roman" w:cs="Times New Roman"/>
          <w:sz w:val="27"/>
          <w:szCs w:val="27"/>
          <w:lang w:eastAsia="uk-UA"/>
        </w:rPr>
      </w:pPr>
      <w:r>
        <w:rPr>
          <w:rFonts w:eastAsia="Times New Roman" w:cs="Times New Roman" w:ascii="Times New Roman" w:hAnsi="Times New Roman"/>
          <w:sz w:val="27"/>
          <w:szCs w:val="27"/>
          <w:lang w:eastAsia="uk-UA"/>
        </w:rPr>
      </w:r>
    </w:p>
    <w:p>
      <w:pPr>
        <w:pStyle w:val="Normal"/>
        <w:spacing w:lineRule="auto" w:line="240" w:before="0" w:after="0"/>
        <w:jc w:val="center"/>
        <w:rPr>
          <w:rFonts w:ascii="Times New Roman" w:hAnsi="Times New Roman" w:eastAsia="Times New Roman" w:cs="Times New Roman"/>
          <w:sz w:val="27"/>
          <w:szCs w:val="27"/>
          <w:lang w:eastAsia="uk-UA"/>
        </w:rPr>
      </w:pPr>
      <w:r>
        <w:rPr>
          <w:rFonts w:eastAsia="Times New Roman" w:cs="Times New Roman" w:ascii="Times New Roman" w:hAnsi="Times New Roman"/>
          <w:sz w:val="27"/>
          <w:szCs w:val="27"/>
          <w:lang w:eastAsia="uk-UA"/>
        </w:rPr>
      </w:r>
    </w:p>
    <w:p>
      <w:pPr>
        <w:pStyle w:val="Normal"/>
        <w:spacing w:lineRule="auto" w:line="240" w:before="0" w:after="0"/>
        <w:jc w:val="center"/>
        <w:rPr>
          <w:rFonts w:ascii="Times New Roman" w:hAnsi="Times New Roman" w:eastAsia="Times New Roman" w:cs="Times New Roman"/>
          <w:sz w:val="27"/>
          <w:szCs w:val="27"/>
          <w:lang w:eastAsia="uk-UA"/>
        </w:rPr>
      </w:pPr>
      <w:r>
        <w:rPr>
          <w:rFonts w:eastAsia="Times New Roman" w:cs="Times New Roman" w:ascii="Times New Roman" w:hAnsi="Times New Roman"/>
          <w:sz w:val="27"/>
          <w:szCs w:val="27"/>
          <w:lang w:eastAsia="uk-UA"/>
        </w:rPr>
      </w:r>
    </w:p>
    <w:p>
      <w:pPr>
        <w:pStyle w:val="Normal"/>
        <w:spacing w:lineRule="auto" w:line="240" w:before="0" w:after="0"/>
        <w:jc w:val="center"/>
        <w:rPr>
          <w:rFonts w:ascii="Times New Roman" w:hAnsi="Times New Roman" w:eastAsia="Times New Roman" w:cs="Times New Roman"/>
          <w:sz w:val="27"/>
          <w:szCs w:val="27"/>
          <w:lang w:eastAsia="uk-UA"/>
        </w:rPr>
      </w:pPr>
      <w:r>
        <w:rPr>
          <w:rFonts w:eastAsia="Times New Roman" w:cs="Times New Roman" w:ascii="Times New Roman" w:hAnsi="Times New Roman"/>
          <w:sz w:val="27"/>
          <w:szCs w:val="27"/>
          <w:lang w:eastAsia="uk-UA"/>
        </w:rPr>
      </w:r>
    </w:p>
    <w:p>
      <w:pPr>
        <w:pStyle w:val="Normal"/>
        <w:spacing w:lineRule="auto" w:line="240" w:before="0" w:after="0"/>
        <w:jc w:val="center"/>
        <w:rPr>
          <w:rFonts w:ascii="Times New Roman" w:hAnsi="Times New Roman" w:eastAsia="Times New Roman" w:cs="Times New Roman"/>
          <w:sz w:val="27"/>
          <w:szCs w:val="27"/>
          <w:lang w:eastAsia="uk-UA"/>
        </w:rPr>
      </w:pPr>
      <w:r>
        <w:rPr>
          <w:rFonts w:eastAsia="Times New Roman" w:cs="Times New Roman" w:ascii="Times New Roman" w:hAnsi="Times New Roman"/>
          <w:sz w:val="27"/>
          <w:szCs w:val="27"/>
          <w:lang w:eastAsia="uk-UA"/>
        </w:rPr>
      </w:r>
    </w:p>
    <w:p>
      <w:pPr>
        <w:pStyle w:val="Normal"/>
        <w:spacing w:lineRule="auto" w:line="240" w:before="0" w:after="0"/>
        <w:jc w:val="center"/>
        <w:rPr>
          <w:rFonts w:ascii="Times New Roman" w:hAnsi="Times New Roman" w:eastAsia="Times New Roman" w:cs="Times New Roman"/>
          <w:sz w:val="27"/>
          <w:szCs w:val="27"/>
          <w:lang w:eastAsia="uk-UA"/>
        </w:rPr>
      </w:pPr>
      <w:r>
        <w:rPr>
          <w:rFonts w:eastAsia="Times New Roman" w:cs="Times New Roman" w:ascii="Times New Roman" w:hAnsi="Times New Roman"/>
          <w:sz w:val="27"/>
          <w:szCs w:val="27"/>
          <w:lang w:eastAsia="uk-UA"/>
        </w:rPr>
      </w:r>
    </w:p>
    <w:p>
      <w:pPr>
        <w:pStyle w:val="Normal"/>
        <w:spacing w:lineRule="auto" w:line="240" w:before="0" w:after="0"/>
        <w:jc w:val="center"/>
        <w:rPr>
          <w:rFonts w:ascii="Times New Roman" w:hAnsi="Times New Roman" w:eastAsia="Times New Roman" w:cs="Times New Roman"/>
          <w:sz w:val="27"/>
          <w:szCs w:val="27"/>
          <w:lang w:eastAsia="uk-UA"/>
        </w:rPr>
      </w:pPr>
      <w:r>
        <w:rPr>
          <w:rFonts w:eastAsia="Times New Roman" w:cs="Times New Roman" w:ascii="Times New Roman" w:hAnsi="Times New Roman"/>
          <w:sz w:val="27"/>
          <w:szCs w:val="27"/>
          <w:lang w:eastAsia="uk-UA"/>
        </w:rPr>
        <w:drawing>
          <wp:anchor behindDoc="0" distT="0" distB="0" distL="133350" distR="116205" simplePos="0" locked="0" layoutInCell="1" allowOverlap="1" relativeHeight="3">
            <wp:simplePos x="0" y="0"/>
            <wp:positionH relativeFrom="column">
              <wp:posOffset>1910080</wp:posOffset>
            </wp:positionH>
            <wp:positionV relativeFrom="paragraph">
              <wp:posOffset>33655</wp:posOffset>
            </wp:positionV>
            <wp:extent cx="2360295" cy="1162050"/>
            <wp:effectExtent l="0" t="0" r="0" b="0"/>
            <wp:wrapTight wrapText="bothSides">
              <wp:wrapPolygon edited="0">
                <wp:start x="-284" y="0"/>
                <wp:lineTo x="-284" y="20313"/>
                <wp:lineTo x="21600" y="20313"/>
                <wp:lineTo x="21600" y="0"/>
                <wp:lineTo x="-284" y="0"/>
              </wp:wrapPolygon>
            </wp:wrapTight>
            <wp:docPr id="6" name="Рисунок 3" descr="index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 descr="index_07"/>
                    <pic:cNvPicPr>
                      <a:picLocks noChangeAspect="1" noChangeArrowheads="1"/>
                    </pic:cNvPicPr>
                  </pic:nvPicPr>
                  <pic:blipFill>
                    <a:blip r:embed="rId7"/>
                    <a:stretch>
                      <a:fillRect/>
                    </a:stretch>
                  </pic:blipFill>
                  <pic:spPr bwMode="auto">
                    <a:xfrm>
                      <a:off x="0" y="0"/>
                      <a:ext cx="2360295" cy="1162050"/>
                    </a:xfrm>
                    <a:prstGeom prst="rect">
                      <a:avLst/>
                    </a:prstGeom>
                  </pic:spPr>
                </pic:pic>
              </a:graphicData>
            </a:graphic>
          </wp:anchor>
        </w:drawing>
      </w:r>
    </w:p>
    <w:p>
      <w:pPr>
        <w:pStyle w:val="Normal"/>
        <w:spacing w:lineRule="auto" w:line="240" w:before="0" w:after="0"/>
        <w:jc w:val="center"/>
        <w:rPr>
          <w:rFonts w:ascii="Times New Roman" w:hAnsi="Times New Roman" w:eastAsia="Times New Roman" w:cs="Times New Roman"/>
          <w:sz w:val="27"/>
          <w:szCs w:val="27"/>
          <w:lang w:eastAsia="uk-UA"/>
        </w:rPr>
      </w:pPr>
      <w:r>
        <w:rPr>
          <w:rFonts w:eastAsia="Times New Roman" w:cs="Times New Roman" w:ascii="Times New Roman" w:hAnsi="Times New Roman"/>
          <w:sz w:val="27"/>
          <w:szCs w:val="27"/>
          <w:lang w:eastAsia="uk-UA"/>
        </w:rPr>
      </w:r>
    </w:p>
    <w:p>
      <w:pPr>
        <w:pStyle w:val="Normal"/>
        <w:spacing w:lineRule="auto" w:line="240" w:before="0" w:after="0"/>
        <w:jc w:val="center"/>
        <w:rPr>
          <w:rFonts w:ascii="Times New Roman" w:hAnsi="Times New Roman" w:eastAsia="Times New Roman" w:cs="Times New Roman"/>
          <w:sz w:val="27"/>
          <w:szCs w:val="27"/>
          <w:lang w:eastAsia="uk-UA"/>
        </w:rPr>
      </w:pPr>
      <w:r>
        <w:rPr>
          <w:rFonts w:eastAsia="Times New Roman" w:cs="Times New Roman" w:ascii="Times New Roman" w:hAnsi="Times New Roman"/>
          <w:sz w:val="27"/>
          <w:szCs w:val="27"/>
          <w:lang w:eastAsia="uk-UA"/>
        </w:rPr>
      </w:r>
    </w:p>
    <w:p>
      <w:pPr>
        <w:pStyle w:val="Normal"/>
        <w:spacing w:lineRule="auto" w:line="240" w:before="0" w:after="0"/>
        <w:jc w:val="center"/>
        <w:rPr>
          <w:rFonts w:ascii="Times New Roman" w:hAnsi="Times New Roman" w:eastAsia="Times New Roman" w:cs="Times New Roman"/>
          <w:sz w:val="27"/>
          <w:szCs w:val="27"/>
          <w:lang w:eastAsia="uk-UA"/>
        </w:rPr>
      </w:pPr>
      <w:r>
        <w:rPr>
          <w:rFonts w:eastAsia="Times New Roman" w:cs="Times New Roman" w:ascii="Times New Roman" w:hAnsi="Times New Roman"/>
          <w:sz w:val="27"/>
          <w:szCs w:val="27"/>
          <w:lang w:eastAsia="uk-UA"/>
        </w:rPr>
      </w:r>
    </w:p>
    <w:p>
      <w:pPr>
        <w:pStyle w:val="Normal"/>
        <w:spacing w:lineRule="auto" w:line="240" w:before="0" w:after="0"/>
        <w:jc w:val="center"/>
        <w:rPr>
          <w:rFonts w:ascii="Times New Roman" w:hAnsi="Times New Roman" w:eastAsia="Times New Roman" w:cs="Times New Roman"/>
          <w:sz w:val="27"/>
          <w:szCs w:val="27"/>
          <w:lang w:eastAsia="uk-UA"/>
        </w:rPr>
      </w:pPr>
      <w:r>
        <w:rPr>
          <w:rFonts w:eastAsia="Times New Roman" w:cs="Times New Roman" w:ascii="Times New Roman" w:hAnsi="Times New Roman"/>
          <w:sz w:val="27"/>
          <w:szCs w:val="27"/>
          <w:lang w:eastAsia="uk-UA"/>
        </w:rPr>
      </w:r>
    </w:p>
    <w:p>
      <w:pPr>
        <w:pStyle w:val="Normal"/>
        <w:spacing w:lineRule="auto" w:line="240" w:before="0" w:after="0"/>
        <w:jc w:val="center"/>
        <w:rPr>
          <w:rFonts w:ascii="Times New Roman" w:hAnsi="Times New Roman" w:eastAsia="Times New Roman" w:cs="Times New Roman"/>
          <w:sz w:val="27"/>
          <w:szCs w:val="27"/>
          <w:lang w:eastAsia="uk-UA"/>
        </w:rPr>
      </w:pPr>
      <w:r>
        <w:rPr>
          <w:rFonts w:eastAsia="Times New Roman" w:cs="Times New Roman" w:ascii="Times New Roman" w:hAnsi="Times New Roman"/>
          <w:sz w:val="27"/>
          <w:szCs w:val="27"/>
          <w:lang w:eastAsia="uk-UA"/>
        </w:rPr>
      </w:r>
    </w:p>
    <w:p>
      <w:pPr>
        <w:pStyle w:val="Normal"/>
        <w:spacing w:lineRule="auto" w:line="240" w:before="0" w:after="0"/>
        <w:jc w:val="center"/>
        <w:rPr>
          <w:rFonts w:ascii="Times New Roman" w:hAnsi="Times New Roman" w:eastAsia="Times New Roman" w:cs="Times New Roman"/>
          <w:sz w:val="27"/>
          <w:szCs w:val="27"/>
          <w:lang w:eastAsia="uk-UA"/>
        </w:rPr>
      </w:pPr>
      <w:r>
        <w:rPr>
          <w:rFonts w:eastAsia="Times New Roman" w:cs="Times New Roman" w:ascii="Times New Roman" w:hAnsi="Times New Roman"/>
          <w:sz w:val="27"/>
          <w:szCs w:val="27"/>
          <w:lang w:eastAsia="uk-UA"/>
        </w:rPr>
      </w:r>
    </w:p>
    <w:p>
      <w:pPr>
        <w:pStyle w:val="Normal"/>
        <w:spacing w:lineRule="auto" w:line="240" w:before="0" w:after="0"/>
        <w:jc w:val="center"/>
        <w:rPr/>
      </w:pPr>
      <w:r>
        <w:rPr>
          <w:rFonts w:eastAsia="Times New Roman" w:cs="Times New Roman" w:ascii="Times New Roman" w:hAnsi="Times New Roman"/>
          <w:b/>
          <w:sz w:val="28"/>
          <w:szCs w:val="28"/>
          <w:lang w:eastAsia="uk-UA"/>
        </w:rPr>
        <w:t>Вступ.</w:t>
      </w:r>
    </w:p>
    <w:p>
      <w:pPr>
        <w:pStyle w:val="Normal"/>
        <w:spacing w:before="0" w:after="0"/>
        <w:rPr>
          <w:rFonts w:ascii="Times New Roman" w:hAnsi="Times New Roman" w:eastAsia="Times New Roman" w:cs="Times New Roman"/>
          <w:sz w:val="28"/>
          <w:szCs w:val="28"/>
          <w:lang w:eastAsia="uk-UA"/>
        </w:rPr>
      </w:pPr>
      <w:r>
        <w:drawing>
          <wp:anchor behindDoc="0" distT="0" distB="0" distL="133350" distR="114300" simplePos="0" locked="0" layoutInCell="1" allowOverlap="1" relativeHeight="15">
            <wp:simplePos x="0" y="0"/>
            <wp:positionH relativeFrom="column">
              <wp:posOffset>2129155</wp:posOffset>
            </wp:positionH>
            <wp:positionV relativeFrom="paragraph">
              <wp:posOffset>7039610</wp:posOffset>
            </wp:positionV>
            <wp:extent cx="1447800" cy="714375"/>
            <wp:effectExtent l="0" t="0" r="0" b="0"/>
            <wp:wrapTight wrapText="bothSides">
              <wp:wrapPolygon edited="0">
                <wp:start x="-284" y="0"/>
                <wp:lineTo x="-284" y="20599"/>
                <wp:lineTo x="21600" y="20599"/>
                <wp:lineTo x="21600" y="0"/>
                <wp:lineTo x="-284" y="0"/>
              </wp:wrapPolygon>
            </wp:wrapTight>
            <wp:docPr id="7" name="Рисунок 5" descr="index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5" descr="index_07"/>
                    <pic:cNvPicPr>
                      <a:picLocks noChangeAspect="1" noChangeArrowheads="1"/>
                    </pic:cNvPicPr>
                  </pic:nvPicPr>
                  <pic:blipFill>
                    <a:blip r:embed="rId8"/>
                    <a:stretch>
                      <a:fillRect/>
                    </a:stretch>
                  </pic:blipFill>
                  <pic:spPr bwMode="auto">
                    <a:xfrm>
                      <a:off x="0" y="0"/>
                      <a:ext cx="1447800" cy="714375"/>
                    </a:xfrm>
                    <a:prstGeom prst="rect">
                      <a:avLst/>
                    </a:prstGeom>
                  </pic:spPr>
                </pic:pic>
              </a:graphicData>
            </a:graphic>
          </wp:anchor>
        </w:drawing>
      </w:r>
      <w:r>
        <w:rPr>
          <w:rFonts w:eastAsia="Times New Roman" w:cs="Times New Roman" w:ascii="Times New Roman" w:hAnsi="Times New Roman"/>
          <w:sz w:val="28"/>
          <w:szCs w:val="28"/>
          <w:lang w:eastAsia="uk-UA"/>
        </w:rPr>
        <w:t>Н</w:t>
      </w:r>
      <w:r>
        <w:rPr>
          <w:rFonts w:eastAsia="Times New Roman" w:cs="Times New Roman" w:ascii="Times New Roman" w:hAnsi="Times New Roman"/>
          <w:sz w:val="28"/>
          <w:szCs w:val="28"/>
          <w:lang w:eastAsia="uk-UA"/>
        </w:rPr>
        <w:t>априкінці лютого 1917 р. несподівано для багатьох сучасників відбулася завершальна сцена в існуванні Російської імперії. 24 лютого в Петрограді здійнялася хвиля масового страйкового руху, Державна дума стала в опозицію до уряду. 27 лютого самодержавство впало, влада зосередилася в руках Тимчасового комітету Державної Думи. 2 березня члени цього комітету прийняли від царя акт про зречення і сформували новий Тимчасовий уряд країни.                                                                                                                        Революція перемогла. Активну участь у петроградських подіях взяли українські вояки, які стали на бік Державної Думи. На початку березня в Петрограді утворився Тимчасовий український революційний комітет, який 2 березня опублікував відозву до українців Петрограда, закликавши їх спрямувати свою енергію „</w:t>
      </w:r>
      <w:r>
        <w:rPr>
          <w:rFonts w:eastAsia="Times New Roman" w:cs="Times New Roman" w:ascii="Times New Roman" w:hAnsi="Times New Roman"/>
          <w:sz w:val="28"/>
          <w:szCs w:val="28"/>
          <w:lang w:val="ru-RU" w:eastAsia="uk-UA"/>
        </w:rPr>
        <w:t xml:space="preserve"> </w:t>
      </w:r>
      <w:r>
        <w:rPr>
          <w:rFonts w:eastAsia="Times New Roman" w:cs="Times New Roman" w:ascii="Times New Roman" w:hAnsi="Times New Roman"/>
          <w:sz w:val="28"/>
          <w:szCs w:val="28"/>
          <w:lang w:eastAsia="uk-UA"/>
        </w:rPr>
        <w:t>на завоювання власних національно-політичних прав", наповнити її</w:t>
      </w:r>
      <w:r>
        <w:rPr>
          <w:rFonts w:eastAsia="Times New Roman" w:cs="Times New Roman" w:ascii="Times New Roman" w:hAnsi="Times New Roman"/>
          <w:sz w:val="28"/>
          <w:szCs w:val="28"/>
          <w:lang w:val="ru-RU" w:eastAsia="uk-UA"/>
        </w:rPr>
        <w:t xml:space="preserve">                       </w:t>
      </w:r>
      <w:r>
        <w:rPr>
          <w:rFonts w:eastAsia="Times New Roman" w:cs="Times New Roman" w:ascii="Times New Roman" w:hAnsi="Times New Roman"/>
          <w:sz w:val="28"/>
          <w:szCs w:val="28"/>
          <w:lang w:eastAsia="uk-UA"/>
        </w:rPr>
        <w:t xml:space="preserve"> „</w:t>
      </w:r>
      <w:r>
        <w:rPr>
          <w:rFonts w:eastAsia="Times New Roman" w:cs="Times New Roman" w:ascii="Times New Roman" w:hAnsi="Times New Roman"/>
          <w:sz w:val="28"/>
          <w:szCs w:val="28"/>
          <w:lang w:val="ru-RU" w:eastAsia="uk-UA"/>
        </w:rPr>
        <w:t xml:space="preserve"> </w:t>
      </w:r>
      <w:r>
        <w:rPr>
          <w:rFonts w:eastAsia="Times New Roman" w:cs="Times New Roman" w:ascii="Times New Roman" w:hAnsi="Times New Roman"/>
          <w:sz w:val="28"/>
          <w:szCs w:val="28"/>
          <w:lang w:eastAsia="uk-UA"/>
        </w:rPr>
        <w:t>свідомістю власних національних інтересів</w:t>
      </w:r>
      <w:r>
        <w:rPr>
          <w:rFonts w:eastAsia="Times New Roman" w:cs="Times New Roman" w:ascii="Times New Roman" w:hAnsi="Times New Roman"/>
          <w:sz w:val="28"/>
          <w:szCs w:val="28"/>
          <w:lang w:val="ru-RU" w:eastAsia="uk-UA"/>
        </w:rPr>
        <w:t xml:space="preserve"> </w:t>
      </w:r>
      <w:r>
        <w:rPr>
          <w:rFonts w:eastAsia="Times New Roman" w:cs="Times New Roman" w:ascii="Times New Roman" w:hAnsi="Times New Roman"/>
          <w:sz w:val="28"/>
          <w:szCs w:val="28"/>
          <w:lang w:eastAsia="uk-UA"/>
        </w:rPr>
        <w:t>".                                                                        Досить своєрідною є та особливість Лютневої революції, що коли в столиці імперії поширювались політичні пристрасті, решта території і населення країни перебували в стані політичної летаргії. Чи не найбільшою мірою це стосувалося України. Перша інформація про революційні події в Петрограді почала надходити в Україну 28 лютого. З цього моменту можна починати відлік короткочасній історії української революції (так називають її сучасні історики); спроби відтворити незалежну Україну після багатьох століть поневолення. Саме цей період невпевненості Тимчасового уряду, нестабільності соціальної та політичної ситуації був найсприятливішим для відновлення української державності. Тому цілком закономірним став і наступний розвиток подій. Українська інтелігенція зі своїми ідеями незалежності, що перебували у стані формування та усвідомлення, доклала усіх зусиль для організації майбутнього незалежного українського суспільства за принципами, що були притаманні саме народу України.                                                                                                             Спробуємо розглянути основні етапи цієї революції, причини та наслідки поразки руху за незалежність української держави. Відзначимо, яку роль в цих процесах відігравала Українська Центральна Рада.</w:t>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0" w:after="0"/>
        <w:jc w:val="center"/>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0" w:after="0"/>
        <w:jc w:val="center"/>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0" w:after="0"/>
        <w:jc w:val="center"/>
        <w:rPr>
          <w:rFonts w:ascii="Times New Roman" w:hAnsi="Times New Roman" w:eastAsia="Times New Roman" w:cs="Times New Roman"/>
          <w:b/>
          <w:b/>
          <w:sz w:val="28"/>
          <w:szCs w:val="28"/>
          <w:lang w:eastAsia="uk-UA"/>
        </w:rPr>
      </w:pPr>
      <w:r>
        <w:rPr>
          <w:rFonts w:eastAsia="Times New Roman" w:cs="Times New Roman" w:ascii="Times New Roman" w:hAnsi="Times New Roman"/>
          <w:b/>
          <w:sz w:val="28"/>
          <w:szCs w:val="28"/>
          <w:lang w:eastAsia="uk-UA"/>
        </w:rPr>
      </w:r>
    </w:p>
    <w:p>
      <w:pPr>
        <w:pStyle w:val="Normal"/>
        <w:spacing w:before="0" w:after="0"/>
        <w:jc w:val="center"/>
        <w:rPr/>
      </w:pPr>
      <w:r>
        <w:rPr>
          <w:rFonts w:eastAsia="Times New Roman" w:cs="Times New Roman" w:ascii="Times New Roman" w:hAnsi="Times New Roman"/>
          <w:b/>
          <w:sz w:val="28"/>
          <w:szCs w:val="28"/>
          <w:lang w:eastAsia="uk-UA"/>
        </w:rPr>
        <w:t>1. Створення Української Центральної Ради.</w:t>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Вранці 3 березня київська преса повідомила своїх читачів про крах самодержавства. У Києві одразу стали формуватися нові революційні органи влади. Найавторитетнішим серед них була Рада об'єднаних громадських організацій на чолі зі М.Страдомським. З 5 березня на території України практично було ліквідовано органи царської адміністрації, владу отримали призначені Тимчасовим урядом губернські й повітові комісари.                                        Перемога революції відкрила шлях до легалізації політичних партій, створення різноманітних громадських організацій. В Україні, як і в Петрограді, в першій декаді березня виникають ради робітничих і солдатських депутатів, проте у нас ці ради не відігравали провідної ролі й на владу не претендували, тому про існування розмежування влади не доводиться говорити.                                                       Демократизація суспільства, що відбулася під впливом революційних змін, не могла не позначитися на українському русі. 3 березня в клубі „Родина" Товариства українських поступовців (ТУП) зібралося понад 100 представників київських і деяких провінційних українських організацій. Якраз на цих зборах народилася ідея заснування Центральної Ради.                                                      Гостра полеміка точилася коло принципів її творення, завдань і програмних гасел. Саме ТУП хотіло стати центром єднання українських сил. На противагу молодше покоління, сповідуючи соціал-демократичні погляди, наполягало на утворенні принципово нового центру, де були б представлені всі українські організації. За цим, власне, принципом 7 березня відбулися вибори керівного ядра Центральної Ради. Головою УЦР обрали М.Грушевського, заступниками голови стали: Ф.Крижановський, Д.Дорошенко, Д.Антонович. Крім того, було обрано секретаря та скарбника Ради. 7 березня, очевидно, і слід вважати датою створення Української Центральної Ради.                                                                         Відразу Центральна Рада відігравала лише роль міської організації ще з несформульованою політичною платформою своєї діяльності. 9 березня Центральна Рада закликала український народ домагатися від Тимчасового уряду „всіх прав, які тобі природно належать". У відозві не йшлося ні про місце, ні про роль Центральної Ради в цих домаганнях. Зауважимо, що в перші дні свого існування ЦР переживала процес організаційного та ідейного становлення.                                                                                                                Центральна Рада, як, зрештою, і весь український рух, була одним з лівофлангових у громадсько-політичному житті, поступаючись ініціативою російським політичним партіям і організаціям. Грушевський вирішив зламати цей статускво. Важливим кроком у цьому напрямі стало проведення у Києві 19 березня української маніфестації. Віче, що завершило маніфестацію, підтримало резолюції, підготовлені Центральною Радою, і насамперед про автономію України. </w:t>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Остаточно викристалізувати політичну програму Центральної Ради і завершити її організацію мав Всеукраїнський національний конгрес. Підготовка конгресу активізувала українські політичні сили, які вирішили негайно провести свої партійні з'їзди. Це зробили ТУП, партія соціалістів-революціонерів та соціал-демократична робітнича партія. 6 - 7 квітня після багаторічної перерви відновила свою діяльність Українська радикально-демократична партія. Тими самими днями в Києві було створено Українську селянську спілку.              Провідні українські політичні сили продемонстрували одностайність програмної вимоги національно-територіальної автономії України, а також прихильність до ідей соціалізму. Усі ці з'їзди, безпосередньо пов'язані з підготовкою і проведенням Всеукраїнського національного конгресу, надавали йому ваги, політичної заангажованості та резонансу.                                                             Конгрес відкрився 6 квітня у Києві в присутності дев'ятисот делегатів від різних українських політичних, громадських, культурно-освітніх і професійних організацій. Вся попередня українська історія не знала подібних форумів. Журналіст „Києвской мысли" назвав його „українським патріотичним паломництвом". Робота Конгресу зводилася врешті-решт до двох речей: обговорення різноманітних аспектів національнотериторіальної автономії України і виборів нового складу Ради. Обидва завдання вдалося блискуче вирішити. Учасники підтвердили своє рішення по формуванню української автономії. Також було обрано новий склад УЦР, яку очолили Грушевський, Винниченко та Єфремов.                                                                                                       УЦР було надане право розширювати свій склад. Таким чином кількість мандатів поповнилась представниками рад селянських та військових депутатів, а також національних меншин. Врешті-решт на серпень 1917р. розрахунковий склад Ради становив 798 мандатів.                                                                          Повний склад УЦР збирався лише на загальні збори (сесії чи пленум) Ради. Таких відбулося 9. Між загальними зборами діяв спочатку Комітет Центральної Ради, згодом реорганізований в Малу раду, яка відігравала ключову роль у діяльності УЦР - формувала її політику, виступала із законодавчими ініціативами. І Велика, і Мала ради формувалися на партійних засадах. Найчисельнішою у Раді була фракція українських есерів; українські соціал-демократи дещо їм поступалися, але тривалий час відігравали у Раді провідну роль.                                                                                                                                                                  Зробивши основною стратегічною метою Центральної Ради ідею національно-територіальної автономії, М.Грушевський доклав чимало зусиль, щоб розкрити її зформульований зміст. “Ся українська територія, - зазначав Грушевський, - має бути організована на основах широкого демократичного (нецензованого) громадського самоупорядкування, від самого споду („дрібної земської одиниці") аж до верху - до українського сейму. Вона має вершити у себе вдома всякі свої справи - економічні, культурні, політичні, содержувати своє військо, розпоряджатися своїми дорогами, своїми доходами, землями і всякими натуральними багатствами, мати своє законодавство, адміністрацію і суд". Отже, за Грушевським, автономна Україна повинна мати всі державні атрибути. Грушевський добре розумів імперські посягання „единой й неделимой" Росії, несумісність демократії з такою формою російської держави: „Ми всі стомлені й знеохочені страшним і прикрим централізмом старого російського режиму і не хочемо, щоб він жив далі, хоч би й під республіканським червоним стягом. Ми хочемо, щоб місцеве життя своє могли будувати місцеві люди і ним порядкувати без втручання центральної власті". Він бачив майбутнє у федерації цілком незалежних держав. В ній центру він надав тільки пріоритет в зовнішніх зносинах та у функціях забезпечення порядку в державі. Таким чином, можна говорити, що Грушевський розумів федералізм не як повне заперечення незалежної української державності, а як крок їй назустріч. У квітні 1917 р. йому здавалося можливим і реальним налагодити національно-державне життя України.</w:t>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drawing>
          <wp:anchor behindDoc="0" distT="0" distB="0" distL="133350" distR="114300" simplePos="0" locked="0" layoutInCell="1" allowOverlap="1" relativeHeight="5">
            <wp:simplePos x="0" y="0"/>
            <wp:positionH relativeFrom="column">
              <wp:posOffset>2224405</wp:posOffset>
            </wp:positionH>
            <wp:positionV relativeFrom="paragraph">
              <wp:posOffset>-424180</wp:posOffset>
            </wp:positionV>
            <wp:extent cx="1447800" cy="714375"/>
            <wp:effectExtent l="0" t="0" r="0" b="0"/>
            <wp:wrapTight wrapText="bothSides">
              <wp:wrapPolygon edited="0">
                <wp:start x="-284" y="0"/>
                <wp:lineTo x="-284" y="20599"/>
                <wp:lineTo x="21600" y="20599"/>
                <wp:lineTo x="21600" y="0"/>
                <wp:lineTo x="-284" y="0"/>
              </wp:wrapPolygon>
            </wp:wrapTight>
            <wp:docPr id="8" name="Рисунок 6" descr="index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6" descr="index_07"/>
                    <pic:cNvPicPr>
                      <a:picLocks noChangeAspect="1" noChangeArrowheads="1"/>
                    </pic:cNvPicPr>
                  </pic:nvPicPr>
                  <pic:blipFill>
                    <a:blip r:embed="rId9"/>
                    <a:stretch>
                      <a:fillRect/>
                    </a:stretch>
                  </pic:blipFill>
                  <pic:spPr bwMode="auto">
                    <a:xfrm>
                      <a:off x="0" y="0"/>
                      <a:ext cx="1447800" cy="714375"/>
                    </a:xfrm>
                    <a:prstGeom prst="rect">
                      <a:avLst/>
                    </a:prstGeom>
                  </pic:spPr>
                </pic:pic>
              </a:graphicData>
            </a:graphic>
          </wp:anchor>
        </w:drawing>
      </w:r>
    </w:p>
    <w:p>
      <w:pPr>
        <w:pStyle w:val="Normal"/>
        <w:spacing w:before="0" w:after="0"/>
        <w:jc w:val="center"/>
        <w:rPr/>
      </w:pPr>
      <w:r>
        <w:rPr>
          <w:rFonts w:eastAsia="Times New Roman" w:cs="Times New Roman" w:ascii="Times New Roman" w:hAnsi="Times New Roman"/>
          <w:b/>
          <w:sz w:val="28"/>
          <w:szCs w:val="28"/>
          <w:lang w:eastAsia="uk-UA"/>
        </w:rPr>
        <w:t>2. 1-й Універсал УЦР</w:t>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Центральна Рада намагалась на початку свого заснування вести лояльну політичну гру з Тимчасовим урядом. Інакше поводили себе інші політичні сили. На 1-ому Всеукраїнському військового з'їзді (5 - 8 травня 1917 р.) делегати однозначно закликали ЦР домагатися від Тимчасового уряду визнання національно-територіальної автономії України. З'їзд розгорнув кампанію боротьби за українізацію військових частин, створивши Український військовий генера генеральний комітет. Все це сприяло зміцненню становища Ради.                                                                                                                                            До Всеукраїнського військового з'їзду УЦР виявляла нерішучість у стосунках з Тимчасовим урядом. Холодне ставлення уряду з його прагненням будь-що дистанціюватися від УЦР не створювали грунту для переговорного процесу.                      16 травня до Петрограда прибула повноважна представницька делегація УЦР на чолі з заступниками голови Ради В.Винниченком та С.Єфремовим. Головна з пропозицій ЦР полягала в тому, щоб Тимчасовий уряд висловив своє позитивне ставлення до автономії України. Сторони так і не порозумілися. Однак ця поїздка створила умови для переходу в наступ. Тепер треба було йти по революційному шляху…</w:t>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На хвилі політичних пристрастей четверті загальні збори Української Центральної Ради З червня вирішили звернутися до українського народу із закликом „організуватися і приступити до негайного закладання підвалин автономного ладу на Україні". Збори зобов'язали Центральну Раду негайно підготувати універсал.                                                                                                    10 травня на засіданні Комітету Центральної Ради в остаточному читанні було ухвалено й того ж дня на 2-му Всеукраїнському військовому з'їзді оприлюднено документ, який дістав назву 1-го Універсалу Української Центральної Ради. Він юридично закріпив право України на незалежність.                                 Проголошення Універсалу викликало бурхливе піднесення революційного ентузіазму мас. Російська революційна демократія в Україні змушена була переглянути свої позиції і визнати, що відкриту боротьбу з УЦР безпрецедентно програно.                                                                                        Таким чином небажання Тимчасового уряду принципово розв'язати проблему державного устрою Росії означало прагнення російського політичного й державного істеблішменту зберегти Росію централізованою, єдиною і неділимою. Універсал Центральної Ради став провісником неминучої децентралізації Росії в разі її перетворення на країну демократичну.   </w:t>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drawing>
          <wp:anchor behindDoc="0" distT="0" distB="0" distL="133350" distR="114300" simplePos="0" locked="0" layoutInCell="1" allowOverlap="1" relativeHeight="6">
            <wp:simplePos x="0" y="0"/>
            <wp:positionH relativeFrom="column">
              <wp:posOffset>1691005</wp:posOffset>
            </wp:positionH>
            <wp:positionV relativeFrom="paragraph">
              <wp:posOffset>-93980</wp:posOffset>
            </wp:positionV>
            <wp:extent cx="1447800" cy="714375"/>
            <wp:effectExtent l="0" t="0" r="0" b="0"/>
            <wp:wrapTight wrapText="bothSides">
              <wp:wrapPolygon edited="0">
                <wp:start x="-284" y="0"/>
                <wp:lineTo x="-284" y="20599"/>
                <wp:lineTo x="21600" y="20599"/>
                <wp:lineTo x="21600" y="0"/>
                <wp:lineTo x="-284" y="0"/>
              </wp:wrapPolygon>
            </wp:wrapTight>
            <wp:docPr id="9" name="Рисунок 7" descr="index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7" descr="index_07"/>
                    <pic:cNvPicPr>
                      <a:picLocks noChangeAspect="1" noChangeArrowheads="1"/>
                    </pic:cNvPicPr>
                  </pic:nvPicPr>
                  <pic:blipFill>
                    <a:blip r:embed="rId10"/>
                    <a:stretch>
                      <a:fillRect/>
                    </a:stretch>
                  </pic:blipFill>
                  <pic:spPr bwMode="auto">
                    <a:xfrm>
                      <a:off x="0" y="0"/>
                      <a:ext cx="1447800" cy="714375"/>
                    </a:xfrm>
                    <a:prstGeom prst="rect">
                      <a:avLst/>
                    </a:prstGeom>
                  </pic:spPr>
                </pic:pic>
              </a:graphicData>
            </a:graphic>
          </wp:anchor>
        </w:drawing>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Autospacing="1" w:afterAutospacing="1"/>
        <w:jc w:val="center"/>
        <w:rPr/>
      </w:pPr>
      <w:r>
        <w:rPr>
          <w:rFonts w:eastAsia="Times New Roman" w:cs="Times New Roman" w:ascii="Times New Roman" w:hAnsi="Times New Roman"/>
          <w:b/>
          <w:sz w:val="28"/>
          <w:szCs w:val="28"/>
          <w:lang w:eastAsia="uk-UA"/>
        </w:rPr>
        <w:t>3. Стосунки Української Центральної Ради з Тимчасовим урядом.</w:t>
      </w:r>
    </w:p>
    <w:p>
      <w:pPr>
        <w:pStyle w:val="Normal"/>
        <w:spacing w:beforeAutospacing="1" w:afterAutospacing="1"/>
        <w:jc w:val="both"/>
        <w:rPr/>
      </w:pPr>
      <w:r>
        <w:rPr>
          <w:rFonts w:eastAsia="Times New Roman" w:cs="Times New Roman" w:ascii="Times New Roman" w:hAnsi="Times New Roman"/>
          <w:sz w:val="28"/>
          <w:szCs w:val="28"/>
          <w:lang w:eastAsia="uk-UA"/>
        </w:rPr>
        <w:t>Бажаючи довести, що декларовані Універсалом слова „однині будемо творити наше життя" не пустопорожні, Комітет Центральної Ради 15 червня створив Генеральний секретаріат на чолі з Винниченком. Такі швидкий розвиток подій в Україні справив відповідне враження на Тимчасовий уряд. 29 червня до Києва прибули три міністри Тимчасового уряду для налагодження взаємин з Центральною Радою. Уряд був готовий піти на серйозні поступки, але зберігши своє реноме. Вимагаючи закріпити за Всеросійськими установчими зборами право остаточного вирішення питань стосовно організації української автономії, Тимчасовий уряд заявив, що не заперечуватиме її права на існування. Зі свого боку делегація обіцяла, що уряд, приймаючи Закони стосовно України, узгоджуватиме їх з УЦР Вона висловилася за створення крайового органу влади, фінансування його з державного бюджету, запровадження при Тимчасовому уряді посади комісара з українських справ. Отримала право на життя ідея українізації військових частин.                                                                         Такий підхід створював грунт для порозуміння і конструктивного діалогу, хоч це й вимагало від УЦР певного компромісу і відступу.                                    Результатом переговорів стало офіційне визнання Тимчасовим урядом Генерального секретаріату, а також видання ЦР ІІ Універсалу. Зміст його - це обіцянки продовження курсу ЦР стосовно автономії України і створення для цього відповідної правової бази.</w:t>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drawing>
          <wp:anchor behindDoc="0" distT="0" distB="0" distL="133350" distR="114300" simplePos="0" locked="0" layoutInCell="1" allowOverlap="1" relativeHeight="16">
            <wp:simplePos x="0" y="0"/>
            <wp:positionH relativeFrom="column">
              <wp:posOffset>1986280</wp:posOffset>
            </wp:positionH>
            <wp:positionV relativeFrom="paragraph">
              <wp:posOffset>3810</wp:posOffset>
            </wp:positionV>
            <wp:extent cx="1447800" cy="714375"/>
            <wp:effectExtent l="0" t="0" r="0" b="0"/>
            <wp:wrapTight wrapText="bothSides">
              <wp:wrapPolygon edited="0">
                <wp:start x="-284" y="0"/>
                <wp:lineTo x="-284" y="20599"/>
                <wp:lineTo x="21600" y="20599"/>
                <wp:lineTo x="21600" y="0"/>
                <wp:lineTo x="-284" y="0"/>
              </wp:wrapPolygon>
            </wp:wrapTight>
            <wp:docPr id="10" name="Зображення2" descr="index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Зображення2" descr="index_07"/>
                    <pic:cNvPicPr>
                      <a:picLocks noChangeAspect="1" noChangeArrowheads="1"/>
                    </pic:cNvPicPr>
                  </pic:nvPicPr>
                  <pic:blipFill>
                    <a:blip r:embed="rId11"/>
                    <a:stretch>
                      <a:fillRect/>
                    </a:stretch>
                  </pic:blipFill>
                  <pic:spPr bwMode="auto">
                    <a:xfrm>
                      <a:off x="0" y="0"/>
                      <a:ext cx="1447800" cy="714375"/>
                    </a:xfrm>
                    <a:prstGeom prst="rect">
                      <a:avLst/>
                    </a:prstGeom>
                  </pic:spPr>
                </pic:pic>
              </a:graphicData>
            </a:graphic>
          </wp:anchor>
        </w:drawing>
      </w:r>
    </w:p>
    <w:p>
      <w:pPr>
        <w:pStyle w:val="Normal"/>
        <w:spacing w:beforeAutospacing="1" w:afterAutospacing="1"/>
        <w:rPr>
          <w:rFonts w:ascii="Times New Roman" w:hAnsi="Times New Roman" w:eastAsia="Times New Roman" w:cs="Times New Roman"/>
          <w:b/>
          <w:b/>
          <w:sz w:val="28"/>
          <w:szCs w:val="28"/>
          <w:lang w:eastAsia="uk-UA"/>
        </w:rPr>
      </w:pPr>
      <w:r>
        <w:rPr>
          <w:rFonts w:eastAsia="Times New Roman" w:cs="Times New Roman" w:ascii="Times New Roman" w:hAnsi="Times New Roman"/>
          <w:b/>
          <w:sz w:val="28"/>
          <w:szCs w:val="28"/>
          <w:lang w:eastAsia="uk-UA"/>
        </w:rPr>
      </w:r>
    </w:p>
    <w:p>
      <w:pPr>
        <w:pStyle w:val="Normal"/>
        <w:spacing w:before="0" w:after="0"/>
        <w:jc w:val="center"/>
        <w:rPr/>
      </w:pPr>
      <w:r>
        <w:rPr>
          <w:rFonts w:eastAsia="Times New Roman" w:cs="Times New Roman" w:ascii="Times New Roman" w:hAnsi="Times New Roman"/>
          <w:b/>
          <w:sz w:val="28"/>
          <w:szCs w:val="28"/>
          <w:lang w:eastAsia="uk-UA"/>
        </w:rPr>
        <w:t>4. Посилення конфлікту з Тимчасовим урядом.</w:t>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Після досягнення угоди з Тимчасовим урядом УЦР, ретельно дотримуючись узятих на себе зобов'язань, почала втілювати здобуті права.                                   15 липня мала Рада ухвалила новий склад Генерального секретаріату. Того ж дня Винниченко виїхав до Петрограду для переговорів з Тимчасовим урядом. Передбачалося затвердити новий склад Генерального секретаріату, а також узгодити його Статут, текст якого Винниченко віз із собою. Статут закріплював основні засади діяльності Генерального секретаріату, його права та обов'язки.  Зміна керівництва в Росії, прихід до влади Керенського змінили ситуацію на непередбачену. Уряд Відмовив у затвердженні Статуту і запропонував натомість “Тимчасову інструкцію Генеральному секретаріату”, яка фактично позбавлювала українську сторону ознак самостійності. Українська делегація звичайно не дала на неї згоди. Конфлікт між двома сторонами так і залишився незалагодженим.                                                                                                                         На Україні одразу ж з'явилися два рухи. Перший, який представляли націонал-революціонери, вимагав негайно розірвати стосунки з Тимчасовим урядом і самочинно затвердити Статут. Проте, така ситуація могла призвести до повного краху ЦР, оскільки незгуртовані українські не мали б шансів на перемогу над Росією за таким сценарієм.                                                                                                  ЦР не могла так різко міняти свою політику, оскільки це підірвало б її авторитет серед українських мас, зважаючи на поширення ІІ Універсалу. Тому вона знову вдалася до низки компромісів, на які йшла й досі. Українські політики-аматори сподівалися отримати автономію з рук Росії обмін на невеликі поступки. В такій ситуації вони були просто неготові до незалежності, що й показала нерішучість їхніх дій. Опинившись у незвичному становищі переможців, розгублені провідники Ради вдалися до рефлексії - отих болісних роздумів, притаманних іноді творчій інтелігенції і згубних для політиків.                                  „Інструкція" формально взяла гору над „Статутом". Щоправда, конструктивної співпраці між Тимчасовим урядом і Генеральним секретаріатом, по суті, не було. В жовтні внаслідок заяви УЦР про проведення Українських установчих зборів між ними спалахнув новий конфлікт. Цей акт уряд розцінив як намір УЦР підірвати державну владу. В.Винниченка викликали до Петрограда для пояснень, пригрозивши розпустити Раду. 22 жовтня він виїхав з Києва, однак давати пояснення урядові не довелося. Жовтневе повстання в Петрограді відкрило нову сторінку в історії революції.</w:t>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drawing>
          <wp:anchor behindDoc="0" distT="0" distB="0" distL="133350" distR="114300" simplePos="0" locked="0" layoutInCell="1" allowOverlap="1" relativeHeight="17">
            <wp:simplePos x="0" y="0"/>
            <wp:positionH relativeFrom="column">
              <wp:posOffset>1967230</wp:posOffset>
            </wp:positionH>
            <wp:positionV relativeFrom="paragraph">
              <wp:posOffset>219075</wp:posOffset>
            </wp:positionV>
            <wp:extent cx="1447800" cy="714375"/>
            <wp:effectExtent l="0" t="0" r="0" b="0"/>
            <wp:wrapTight wrapText="bothSides">
              <wp:wrapPolygon edited="0">
                <wp:start x="-284" y="0"/>
                <wp:lineTo x="-284" y="20599"/>
                <wp:lineTo x="21600" y="20599"/>
                <wp:lineTo x="21600" y="0"/>
                <wp:lineTo x="-284" y="0"/>
              </wp:wrapPolygon>
            </wp:wrapTight>
            <wp:docPr id="11" name="Зображення3" descr="index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Зображення3" descr="index_07"/>
                    <pic:cNvPicPr>
                      <a:picLocks noChangeAspect="1" noChangeArrowheads="1"/>
                    </pic:cNvPicPr>
                  </pic:nvPicPr>
                  <pic:blipFill>
                    <a:blip r:embed="rId12"/>
                    <a:stretch>
                      <a:fillRect/>
                    </a:stretch>
                  </pic:blipFill>
                  <pic:spPr bwMode="auto">
                    <a:xfrm>
                      <a:off x="0" y="0"/>
                      <a:ext cx="1447800" cy="714375"/>
                    </a:xfrm>
                    <a:prstGeom prst="rect">
                      <a:avLst/>
                    </a:prstGeom>
                  </pic:spPr>
                </pic:pic>
              </a:graphicData>
            </a:graphic>
          </wp:anchor>
        </w:drawing>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0" w:after="0"/>
        <w:jc w:val="center"/>
        <w:rPr>
          <w:rFonts w:ascii="Times New Roman" w:hAnsi="Times New Roman" w:eastAsia="Times New Roman" w:cs="Times New Roman"/>
          <w:b/>
          <w:b/>
          <w:sz w:val="28"/>
          <w:szCs w:val="28"/>
          <w:lang w:eastAsia="uk-UA"/>
        </w:rPr>
      </w:pPr>
      <w:r>
        <w:rPr>
          <w:rFonts w:eastAsia="Times New Roman" w:cs="Times New Roman" w:ascii="Times New Roman" w:hAnsi="Times New Roman"/>
          <w:b/>
          <w:sz w:val="28"/>
          <w:szCs w:val="28"/>
          <w:lang w:eastAsia="uk-UA"/>
        </w:rPr>
      </w:r>
    </w:p>
    <w:p>
      <w:pPr>
        <w:pStyle w:val="Normal"/>
        <w:spacing w:before="0" w:after="0"/>
        <w:jc w:val="center"/>
        <w:rPr/>
      </w:pPr>
      <w:r>
        <w:rPr>
          <w:rFonts w:eastAsia="Times New Roman" w:cs="Times New Roman" w:ascii="Times New Roman" w:hAnsi="Times New Roman"/>
          <w:b/>
          <w:sz w:val="28"/>
          <w:szCs w:val="28"/>
          <w:lang w:eastAsia="uk-UA"/>
        </w:rPr>
        <w:t xml:space="preserve">5. Жовтневі події 1917 р. у Києві. </w:t>
      </w:r>
    </w:p>
    <w:p>
      <w:pPr>
        <w:pStyle w:val="Normal"/>
        <w:spacing w:beforeAutospacing="1" w:afterAutospacing="1"/>
        <w:jc w:val="center"/>
        <w:rPr>
          <w:rFonts w:ascii="Times New Roman" w:hAnsi="Times New Roman" w:eastAsia="Times New Roman" w:cs="Times New Roman"/>
          <w:b/>
          <w:b/>
          <w:sz w:val="28"/>
          <w:szCs w:val="28"/>
          <w:lang w:eastAsia="uk-UA"/>
        </w:rPr>
      </w:pPr>
      <w:r>
        <w:rPr>
          <w:rFonts w:eastAsia="Times New Roman" w:cs="Times New Roman" w:ascii="Times New Roman" w:hAnsi="Times New Roman"/>
          <w:b/>
          <w:sz w:val="28"/>
          <w:szCs w:val="28"/>
          <w:lang w:eastAsia="uk-UA"/>
        </w:rPr>
        <w:t>Проголошення Української Народної Республіки</w:t>
      </w:r>
    </w:p>
    <w:tbl>
      <w:tblPr>
        <w:tblW w:w="9684" w:type="dxa"/>
        <w:jc w:val="left"/>
        <w:tblInd w:w="0" w:type="dxa"/>
        <w:tblBorders/>
        <w:tblCellMar>
          <w:top w:w="15" w:type="dxa"/>
          <w:left w:w="15" w:type="dxa"/>
          <w:bottom w:w="15" w:type="dxa"/>
          <w:right w:w="15" w:type="dxa"/>
        </w:tblCellMar>
        <w:tblLook w:val="04a0"/>
      </w:tblPr>
      <w:tblGrid>
        <w:gridCol w:w="9684"/>
      </w:tblGrid>
      <w:tr>
        <w:trPr/>
        <w:tc>
          <w:tcPr>
            <w:tcW w:w="9684" w:type="dxa"/>
            <w:tcBorders/>
            <w:shd w:fill="auto" w:val="clear"/>
          </w:tcPr>
          <w:p>
            <w:pPr>
              <w:pStyle w:val="Normal"/>
              <w:spacing w:beforeAutospacing="1" w:afterAutospacing="1"/>
              <w:rPr/>
            </w:pPr>
            <w:r>
              <w:rPr>
                <w:rFonts w:eastAsia="Times New Roman" w:cs="Times New Roman" w:ascii="Times New Roman" w:hAnsi="Times New Roman"/>
                <w:sz w:val="28"/>
                <w:szCs w:val="28"/>
                <w:lang w:eastAsia="uk-UA"/>
              </w:rPr>
              <w:t xml:space="preserve">Після повідомлень про переворот у Петрограді українські більшовики почали закликати маси до повстання з метою захопити владу. Але їх дії не мали жодного успіху.                                                                                                             Владу отримав створений Малою радою Крайовий комітет охорони революції в Україні, який підлягав Центральній Раді. Йому підпорядковувалися з метою охорони революції всі органи влади означеної території, а також усі сили революційної демократії. До комітету поряд з представниками УЦР та українських політичних партій увійшли представники російської та єврейської демократії.                                                                                                                 Українська більшість УЦР не обрала чіткої позиції стосовно перевороту в Петрограді, а відповідальність за те, що діялося в Петрограді, покладала як на уряд, так і на більшовиків. При цьому зростало напруження у стосунках штабу КВО та УЦР.                                                                                                                              Для покращення своїх позицій УЦР 27 жовтня ухвалила резолюцію про владу в країні, що фактично позбавила права на владу більшовиків.                               Висновок був такий: „українська ЦР висловлюється проти повстання в Петрограді й енергійно боротиметься з усякими спробами підтримати бунти в Україні".  Проте наслідки виявилися невтішними. Штаб округу, знехтувавши резолюцію, відмовився від співробітництва з Крайовим комітетом, а більшовики заявили про свій вихід з Малої ради. Крайовий комітет оголосив про свій розпуск, не бажаючи відповідати за наступні події. Мала рада, обговоривши на своєму надзвичайному засіданні рішення Крайового комітету, почала шукати виходу із становища, що склалося.    28 жовтня до Києва прибула з фронту підтримка штабові КВО. Оточивши о 18 год. Маріїнський палац, частини штабу КВО заарештували утворений напередодні більшовицький ревком. Події в Києві свідчили про дезорієнтацію суспільства в політичних питаннях. Повстання було абсолютно неорганізованим, чим і виявило свою непідготовленість. Результатом стала капітуляція сил КВО, чим і скористалася ЦР, взявши владу в свої руки. 28 жовтня Генеральний секретаріат, який кілька днів залишався в тіні, перебрав функції ліквідованого Крайового комітету охорони революції. Він вирішив взяти у свої руки справи військові, продовольчі та шляхи сполучення. Загальні збори УЦР заслухали доповідь М.Грушевського про проект конституції України. Йшлося в ній про Українську республіку як складову частину федеративної Російської держави. Було поширено владу Генерального секретаріату на Херсонську, Катеринославську, Харківську, Таврійську (без Криму), Холмську й частково Курську та Воронезьку губернії. Центральна Рада вжила заходів щодо припинення військових дій у Києві та демократизації штабу КВО. Це спростовувало повністю думку про захоплення влади Центральною Радою. Можна сказати, що на той час в Україні не існувало політичних сил, впливовіших за Центральну Раду. Але питання влади на місцях вирішувалося не скрізь однаково. Так, у Харкові з надходженням повідомлення про повстання в Петрограді виник військовореволюційний комітет, а рада робітничих і солдатських депутатів проголосувала за утворення об'єднаного демократичного уряду країни. По кількох днях вона схвалила акт проголошення Центральною Радою Української Народної Республіки. Однак у загальноукраїнському масштабі альтернативи УЦР не було. Київ поступово перетворювався на важливий політичний центр. Навколо нього гуртувалися як українські політичні сили, так і організації російських та єврейських революційно-демократичних партій. Ця тенденція виразно простежується у виступі М.Рафеса 26 жовтня на засіданні Київської міської думи. Лідер бундівців під впливом більшовицького перевороту заявив: „Наше щастя, що ми живемо в Україні, де є Українська Центральна Рада, до голосу якої прислухається все населення".  </w:t>
            </w:r>
            <w:r>
              <w:rPr>
                <w:rFonts w:eastAsia="Times New Roman" w:cs="Times New Roman" w:ascii="Times New Roman" w:hAnsi="Times New Roman"/>
                <w:color w:val="000000" w:themeColor="text1"/>
                <w:sz w:val="28"/>
                <w:szCs w:val="28"/>
                <w:lang w:eastAsia="uk-UA"/>
              </w:rPr>
              <w:t xml:space="preserve">Захоплення більшовиками наприкінці жовтня 1917 р. </w:t>
            </w:r>
            <w:hyperlink r:id="rId13">
              <w:r>
                <w:rPr>
                  <w:rStyle w:val="Style16"/>
                  <w:rFonts w:eastAsia="Times New Roman" w:cs="Times New Roman" w:ascii="Times New Roman" w:hAnsi="Times New Roman"/>
                  <w:color w:val="000000" w:themeColor="text1"/>
                  <w:sz w:val="28"/>
                  <w:szCs w:val="28"/>
                  <w:lang w:eastAsia="uk-UA"/>
                </w:rPr>
                <w:t>влади</w:t>
              </w:r>
            </w:hyperlink>
            <w:r>
              <w:rPr>
                <w:rFonts w:eastAsia="Times New Roman" w:cs="Times New Roman" w:ascii="Times New Roman" w:hAnsi="Times New Roman"/>
                <w:color w:val="000000" w:themeColor="text1"/>
                <w:sz w:val="28"/>
                <w:szCs w:val="28"/>
                <w:lang w:eastAsia="uk-UA"/>
              </w:rPr>
              <w:t xml:space="preserve"> у Петрограді, падіння Тимчасового уряду створило принципово </w:t>
            </w:r>
            <w:r>
              <w:rPr>
                <w:rFonts w:eastAsia="Times New Roman" w:cs="Times New Roman" w:ascii="Times New Roman" w:hAnsi="Times New Roman"/>
                <w:i/>
                <w:iCs/>
                <w:color w:val="000000" w:themeColor="text1"/>
                <w:sz w:val="28"/>
                <w:szCs w:val="28"/>
                <w:lang w:eastAsia="uk-UA"/>
              </w:rPr>
              <w:t xml:space="preserve">іншу </w:t>
            </w:r>
            <w:hyperlink r:id="rId14">
              <w:r>
                <w:rPr>
                  <w:rStyle w:val="Style16"/>
                  <w:rFonts w:eastAsia="Times New Roman" w:cs="Times New Roman" w:ascii="Times New Roman" w:hAnsi="Times New Roman"/>
                  <w:i/>
                  <w:iCs/>
                  <w:color w:val="000000" w:themeColor="text1"/>
                  <w:sz w:val="28"/>
                  <w:szCs w:val="28"/>
                  <w:lang w:eastAsia="uk-UA"/>
                </w:rPr>
                <w:t>політичну</w:t>
              </w:r>
            </w:hyperlink>
            <w:r>
              <w:rPr>
                <w:rFonts w:eastAsia="Times New Roman" w:cs="Times New Roman" w:ascii="Times New Roman" w:hAnsi="Times New Roman"/>
                <w:i/>
                <w:iCs/>
                <w:color w:val="000000" w:themeColor="text1"/>
                <w:sz w:val="28"/>
                <w:szCs w:val="28"/>
                <w:lang w:eastAsia="uk-UA"/>
              </w:rPr>
              <w:t xml:space="preserve"> ситуацію </w:t>
            </w:r>
            <w:r>
              <w:rPr>
                <w:rFonts w:eastAsia="Times New Roman" w:cs="Times New Roman" w:ascii="Times New Roman" w:hAnsi="Times New Roman"/>
                <w:color w:val="000000" w:themeColor="text1"/>
                <w:sz w:val="28"/>
                <w:szCs w:val="28"/>
                <w:lang w:eastAsia="uk-UA"/>
              </w:rPr>
              <w:t xml:space="preserve">в Україні. УЦР висловилась проти подій у Петрограді, вважаючи відповідальними за них уряд і більшовиків, оголосила, що «буде боротися з усякими спробами підтримки цього повстання на Україні». 31 жовтня 1917 р. сьома сесія УЦР ухвалила поширити владу Генерального секретаріату, окрім Київської, Полтавської, Чернігівської, </w:t>
            </w:r>
            <w:hyperlink r:id="rId15">
              <w:r>
                <w:rPr>
                  <w:rStyle w:val="Style16"/>
                  <w:rFonts w:eastAsia="Times New Roman" w:cs="Times New Roman" w:ascii="Times New Roman" w:hAnsi="Times New Roman"/>
                  <w:color w:val="000000" w:themeColor="text1"/>
                  <w:sz w:val="28"/>
                  <w:szCs w:val="28"/>
                  <w:lang w:eastAsia="uk-UA"/>
                </w:rPr>
                <w:t>Волинської</w:t>
              </w:r>
            </w:hyperlink>
            <w:r>
              <w:rPr>
                <w:rFonts w:eastAsia="Times New Roman" w:cs="Times New Roman" w:ascii="Times New Roman" w:hAnsi="Times New Roman"/>
                <w:color w:val="000000" w:themeColor="text1"/>
                <w:sz w:val="28"/>
                <w:szCs w:val="28"/>
                <w:lang w:eastAsia="uk-UA"/>
              </w:rPr>
              <w:t xml:space="preserve"> та Подільської губерній, на Херсонську, Харківську, </w:t>
            </w:r>
            <w:hyperlink r:id="rId16">
              <w:r>
                <w:rPr>
                  <w:rStyle w:val="Style16"/>
                  <w:rFonts w:eastAsia="Times New Roman" w:cs="Times New Roman" w:ascii="Times New Roman" w:hAnsi="Times New Roman"/>
                  <w:color w:val="000000" w:themeColor="text1"/>
                  <w:sz w:val="28"/>
                  <w:szCs w:val="28"/>
                  <w:lang w:eastAsia="uk-UA"/>
                </w:rPr>
                <w:t>Катеринославську</w:t>
              </w:r>
            </w:hyperlink>
            <w:r>
              <w:rPr>
                <w:rFonts w:eastAsia="Times New Roman" w:cs="Times New Roman" w:ascii="Times New Roman" w:hAnsi="Times New Roman"/>
                <w:color w:val="000000" w:themeColor="text1"/>
                <w:sz w:val="28"/>
                <w:szCs w:val="28"/>
                <w:lang w:eastAsia="uk-UA"/>
              </w:rPr>
              <w:t xml:space="preserve">, </w:t>
            </w:r>
            <w:hyperlink r:id="rId17">
              <w:r>
                <w:rPr>
                  <w:rStyle w:val="Style16"/>
                  <w:rFonts w:eastAsia="Times New Roman" w:cs="Times New Roman" w:ascii="Times New Roman" w:hAnsi="Times New Roman"/>
                  <w:color w:val="000000" w:themeColor="text1"/>
                  <w:sz w:val="28"/>
                  <w:szCs w:val="28"/>
                  <w:lang w:eastAsia="uk-UA"/>
                </w:rPr>
                <w:t>Таврійську</w:t>
              </w:r>
            </w:hyperlink>
            <w:r>
              <w:rPr>
                <w:rFonts w:eastAsia="Times New Roman" w:cs="Times New Roman" w:ascii="Times New Roman" w:hAnsi="Times New Roman"/>
                <w:color w:val="000000" w:themeColor="text1"/>
                <w:sz w:val="28"/>
                <w:szCs w:val="28"/>
                <w:lang w:eastAsia="uk-UA"/>
              </w:rPr>
              <w:t>, частково Курську і Воронезьку губернії.</w:t>
            </w:r>
          </w:p>
          <w:p>
            <w:pPr>
              <w:pStyle w:val="Normal"/>
              <w:spacing w:beforeAutospacing="1" w:afterAutospacing="1"/>
              <w:rPr/>
            </w:pPr>
            <w:r>
              <w:rPr>
                <w:rFonts w:eastAsia="Times New Roman" w:cs="Times New Roman" w:ascii="Times New Roman" w:hAnsi="Times New Roman"/>
                <w:bCs/>
                <w:color w:val="000000" w:themeColor="text1"/>
                <w:sz w:val="28"/>
                <w:szCs w:val="28"/>
                <w:lang w:eastAsia="uk-UA"/>
              </w:rPr>
              <w:t xml:space="preserve">1. Проголошення створення Української Народної Республіки (УНР). </w:t>
            </w:r>
            <w:r>
              <w:rPr>
                <w:rFonts w:eastAsia="Times New Roman" w:cs="Times New Roman" w:ascii="Times New Roman" w:hAnsi="Times New Roman"/>
                <w:color w:val="000000" w:themeColor="text1"/>
                <w:sz w:val="28"/>
                <w:szCs w:val="28"/>
                <w:lang w:eastAsia="uk-UA"/>
              </w:rPr>
              <w:t xml:space="preserve">На початку листопада 1917 р. влада в Україні перейшла до рук Української Центральної Ради. 7 (20) листопада 1917 р. УЦР III Універсалом проголосила створення Української Народної Республіки у складі федеративної Росії. Розпочався третій, останній, етап </w:t>
            </w:r>
            <w:hyperlink r:id="rId18">
              <w:r>
                <w:rPr>
                  <w:rStyle w:val="Style16"/>
                  <w:rFonts w:eastAsia="Times New Roman" w:cs="Times New Roman" w:ascii="Times New Roman" w:hAnsi="Times New Roman"/>
                  <w:color w:val="000000" w:themeColor="text1"/>
                  <w:sz w:val="28"/>
                  <w:szCs w:val="28"/>
                  <w:lang w:eastAsia="uk-UA"/>
                </w:rPr>
                <w:t>історії</w:t>
              </w:r>
            </w:hyperlink>
            <w:r>
              <w:rPr>
                <w:rFonts w:eastAsia="Times New Roman" w:cs="Times New Roman" w:ascii="Times New Roman" w:hAnsi="Times New Roman"/>
                <w:color w:val="000000" w:themeColor="text1"/>
                <w:sz w:val="28"/>
                <w:szCs w:val="28"/>
                <w:lang w:eastAsia="uk-UA"/>
              </w:rPr>
              <w:t xml:space="preserve"> Української Центральної Ради (перший - від утворення УЦР до Всеукраїнського </w:t>
            </w:r>
            <w:hyperlink r:id="rId19">
              <w:r>
                <w:rPr>
                  <w:rStyle w:val="Style16"/>
                  <w:rFonts w:eastAsia="Times New Roman" w:cs="Times New Roman" w:ascii="Times New Roman" w:hAnsi="Times New Roman"/>
                  <w:color w:val="000000" w:themeColor="text1"/>
                  <w:sz w:val="28"/>
                  <w:szCs w:val="28"/>
                  <w:lang w:eastAsia="uk-UA"/>
                </w:rPr>
                <w:t>нацконгресу</w:t>
              </w:r>
            </w:hyperlink>
            <w:r>
              <w:rPr>
                <w:rFonts w:eastAsia="Times New Roman" w:cs="Times New Roman" w:ascii="Times New Roman" w:hAnsi="Times New Roman"/>
                <w:color w:val="000000" w:themeColor="text1"/>
                <w:sz w:val="28"/>
                <w:szCs w:val="28"/>
                <w:lang w:eastAsia="uk-UA"/>
              </w:rPr>
              <w:t xml:space="preserve">; другий - від Всеукраїнського нацкошресу до повалення влади Тимчасового уряду в Петрограді). В </w:t>
            </w:r>
            <w:r>
              <w:rPr>
                <w:rFonts w:eastAsia="Times New Roman" w:cs="Times New Roman" w:ascii="Times New Roman" w:hAnsi="Times New Roman"/>
                <w:i/>
                <w:iCs/>
                <w:color w:val="000000" w:themeColor="text1"/>
                <w:sz w:val="28"/>
                <w:szCs w:val="28"/>
                <w:lang w:eastAsia="uk-UA"/>
              </w:rPr>
              <w:t xml:space="preserve">основі його - </w:t>
            </w:r>
            <w:hyperlink r:id="rId20">
              <w:r>
                <w:rPr>
                  <w:rStyle w:val="Style16"/>
                  <w:rFonts w:eastAsia="Times New Roman" w:cs="Times New Roman" w:ascii="Times New Roman" w:hAnsi="Times New Roman"/>
                  <w:color w:val="000000" w:themeColor="text1"/>
                  <w:sz w:val="28"/>
                  <w:szCs w:val="28"/>
                  <w:lang w:eastAsia="uk-UA"/>
                </w:rPr>
                <w:t>державотворча</w:t>
              </w:r>
            </w:hyperlink>
            <w:r>
              <w:rPr>
                <w:rFonts w:eastAsia="Times New Roman" w:cs="Times New Roman" w:ascii="Times New Roman" w:hAnsi="Times New Roman"/>
                <w:color w:val="000000" w:themeColor="text1"/>
                <w:sz w:val="28"/>
                <w:szCs w:val="28"/>
                <w:lang w:eastAsia="uk-UA"/>
              </w:rPr>
              <w:t xml:space="preserve"> </w:t>
            </w:r>
            <w:hyperlink r:id="rId21">
              <w:r>
                <w:rPr>
                  <w:rStyle w:val="Style16"/>
                  <w:rFonts w:eastAsia="Times New Roman" w:cs="Times New Roman" w:ascii="Times New Roman" w:hAnsi="Times New Roman"/>
                  <w:color w:val="000000" w:themeColor="text1"/>
                  <w:sz w:val="28"/>
                  <w:szCs w:val="28"/>
                  <w:lang w:eastAsia="uk-UA"/>
                </w:rPr>
                <w:t>діяльність</w:t>
              </w:r>
            </w:hyperlink>
            <w:r>
              <w:rPr>
                <w:rFonts w:eastAsia="Times New Roman" w:cs="Times New Roman" w:ascii="Times New Roman" w:hAnsi="Times New Roman"/>
                <w:color w:val="000000" w:themeColor="text1"/>
                <w:sz w:val="28"/>
                <w:szCs w:val="28"/>
                <w:lang w:eastAsia="uk-UA"/>
              </w:rPr>
              <w:t xml:space="preserve">, спрямована на побудову </w:t>
            </w:r>
            <w:hyperlink r:id="rId22">
              <w:r>
                <w:rPr>
                  <w:rStyle w:val="Style16"/>
                  <w:rFonts w:eastAsia="Times New Roman" w:cs="Times New Roman" w:ascii="Times New Roman" w:hAnsi="Times New Roman"/>
                  <w:color w:val="000000" w:themeColor="text1"/>
                  <w:sz w:val="28"/>
                  <w:szCs w:val="28"/>
                  <w:lang w:eastAsia="uk-UA"/>
                </w:rPr>
                <w:t>демократичних</w:t>
              </w:r>
            </w:hyperlink>
            <w:r>
              <w:rPr>
                <w:rFonts w:eastAsia="Times New Roman" w:cs="Times New Roman" w:ascii="Times New Roman" w:hAnsi="Times New Roman"/>
                <w:color w:val="000000" w:themeColor="text1"/>
                <w:sz w:val="28"/>
                <w:szCs w:val="28"/>
                <w:lang w:eastAsia="uk-UA"/>
              </w:rPr>
              <w:t xml:space="preserve"> засад влади, повну </w:t>
            </w:r>
            <w:hyperlink r:id="rId23">
              <w:r>
                <w:rPr>
                  <w:rStyle w:val="Style16"/>
                  <w:rFonts w:eastAsia="Times New Roman" w:cs="Times New Roman" w:ascii="Times New Roman" w:hAnsi="Times New Roman"/>
                  <w:color w:val="000000" w:themeColor="text1"/>
                  <w:sz w:val="28"/>
                  <w:szCs w:val="28"/>
                  <w:lang w:eastAsia="uk-UA"/>
                </w:rPr>
                <w:t>незалежність України</w:t>
              </w:r>
            </w:hyperlink>
            <w:r>
              <w:rPr>
                <w:rFonts w:eastAsia="Times New Roman" w:cs="Times New Roman" w:ascii="Times New Roman" w:hAnsi="Times New Roman"/>
                <w:color w:val="000000" w:themeColor="text1"/>
                <w:sz w:val="28"/>
                <w:szCs w:val="28"/>
                <w:lang w:eastAsia="uk-UA"/>
              </w:rPr>
              <w:t>. УЦР ухвалила Конституцію УНР, а також ряд законів: запроваджено власну грошову систему, затверджено герб, гімн УНР, українській мові надано статус державної.</w:t>
            </w:r>
          </w:p>
          <w:p>
            <w:pPr>
              <w:pStyle w:val="Normal"/>
              <w:spacing w:beforeAutospacing="1" w:afterAutospacing="1"/>
              <w:rPr>
                <w:rFonts w:ascii="Times New Roman" w:hAnsi="Times New Roman" w:eastAsia="Times New Roman" w:cs="Times New Roman"/>
                <w:color w:val="000000" w:themeColor="text1"/>
                <w:sz w:val="28"/>
                <w:szCs w:val="28"/>
                <w:lang w:eastAsia="uk-UA"/>
              </w:rPr>
            </w:pPr>
            <w:r>
              <w:rPr>
                <w:rFonts w:eastAsia="Times New Roman" w:cs="Times New Roman" w:ascii="Times New Roman" w:hAnsi="Times New Roman"/>
                <w:bCs/>
                <w:color w:val="000000" w:themeColor="text1"/>
                <w:sz w:val="28"/>
                <w:szCs w:val="28"/>
                <w:lang w:eastAsia="uk-UA"/>
              </w:rPr>
              <w:t xml:space="preserve">2. Основні положення III Універсалу: </w:t>
            </w:r>
          </w:p>
          <w:p>
            <w:pPr>
              <w:pStyle w:val="Normal"/>
              <w:spacing w:beforeAutospacing="1" w:afterAutospacing="1"/>
              <w:rPr>
                <w:rFonts w:ascii="Times New Roman" w:hAnsi="Times New Roman" w:eastAsia="Times New Roman" w:cs="Times New Roman"/>
                <w:color w:val="000000" w:themeColor="text1"/>
                <w:sz w:val="28"/>
                <w:szCs w:val="28"/>
                <w:lang w:eastAsia="uk-UA"/>
              </w:rPr>
            </w:pPr>
            <w:r>
              <w:rPr>
                <w:rFonts w:eastAsia="Times New Roman" w:cs="Times New Roman" w:ascii="Times New Roman" w:hAnsi="Times New Roman"/>
                <w:color w:val="000000" w:themeColor="text1"/>
                <w:sz w:val="28"/>
                <w:szCs w:val="28"/>
                <w:lang w:eastAsia="uk-UA"/>
              </w:rPr>
              <w:t>- проголошувалося утворення Української Народної Республіки (УНР) у межах 9 українських губерній, при цьому формально не поривалися федеративні зв'язки з Росією;</w:t>
            </w:r>
          </w:p>
          <w:p>
            <w:pPr>
              <w:pStyle w:val="Normal"/>
              <w:spacing w:beforeAutospacing="1" w:afterAutospacing="1"/>
              <w:rPr>
                <w:rFonts w:ascii="Times New Roman" w:hAnsi="Times New Roman" w:eastAsia="Times New Roman" w:cs="Times New Roman"/>
                <w:color w:val="000000" w:themeColor="text1"/>
                <w:sz w:val="28"/>
                <w:szCs w:val="28"/>
                <w:lang w:eastAsia="uk-UA"/>
              </w:rPr>
            </w:pPr>
            <w:r>
              <w:rPr>
                <w:rFonts w:eastAsia="Times New Roman" w:cs="Times New Roman" w:ascii="Times New Roman" w:hAnsi="Times New Roman"/>
                <w:color w:val="000000" w:themeColor="text1"/>
                <w:sz w:val="28"/>
                <w:szCs w:val="28"/>
                <w:lang w:eastAsia="uk-UA"/>
              </w:rPr>
              <w:t>- запровадження 8-годинного робочого дня;</w:t>
            </w:r>
          </w:p>
          <w:p>
            <w:pPr>
              <w:pStyle w:val="Normal"/>
              <w:spacing w:beforeAutospacing="1" w:afterAutospacing="1"/>
              <w:rPr/>
            </w:pPr>
            <w:r>
              <w:rPr>
                <w:rFonts w:eastAsia="Times New Roman" w:cs="Times New Roman" w:ascii="Times New Roman" w:hAnsi="Times New Roman"/>
                <w:color w:val="000000" w:themeColor="text1"/>
                <w:sz w:val="28"/>
                <w:szCs w:val="28"/>
                <w:lang w:eastAsia="uk-UA"/>
              </w:rPr>
              <w:t xml:space="preserve">- встановлення державного контролю над </w:t>
            </w:r>
            <w:hyperlink r:id="rId24">
              <w:r>
                <w:rPr>
                  <w:rStyle w:val="Style16"/>
                  <w:rFonts w:eastAsia="Times New Roman" w:cs="Times New Roman" w:ascii="Times New Roman" w:hAnsi="Times New Roman"/>
                  <w:color w:val="000000" w:themeColor="text1"/>
                  <w:sz w:val="28"/>
                  <w:szCs w:val="28"/>
                  <w:lang w:eastAsia="uk-UA"/>
                </w:rPr>
                <w:t>виробництвом</w:t>
              </w:r>
            </w:hyperlink>
            <w:r>
              <w:rPr>
                <w:rFonts w:eastAsia="Times New Roman" w:cs="Times New Roman" w:ascii="Times New Roman" w:hAnsi="Times New Roman"/>
                <w:color w:val="000000" w:themeColor="text1"/>
                <w:sz w:val="28"/>
                <w:szCs w:val="28"/>
                <w:lang w:eastAsia="uk-UA"/>
              </w:rPr>
              <w:t>;</w:t>
            </w:r>
          </w:p>
          <w:p>
            <w:pPr>
              <w:pStyle w:val="Normal"/>
              <w:spacing w:beforeAutospacing="1" w:afterAutospacing="1"/>
              <w:rPr>
                <w:rFonts w:ascii="Times New Roman" w:hAnsi="Times New Roman" w:eastAsia="Times New Roman" w:cs="Times New Roman"/>
                <w:color w:val="000000" w:themeColor="text1"/>
                <w:sz w:val="28"/>
                <w:szCs w:val="28"/>
                <w:lang w:eastAsia="uk-UA"/>
              </w:rPr>
            </w:pPr>
            <w:r>
              <w:rPr>
                <w:rFonts w:eastAsia="Times New Roman" w:cs="Times New Roman" w:ascii="Times New Roman" w:hAnsi="Times New Roman"/>
                <w:color w:val="000000" w:themeColor="text1"/>
                <w:sz w:val="28"/>
                <w:szCs w:val="28"/>
                <w:lang w:eastAsia="uk-UA"/>
              </w:rPr>
              <w:t>- скасування поміщицького землеволодіння;</w:t>
            </w:r>
          </w:p>
          <w:p>
            <w:pPr>
              <w:pStyle w:val="Normal"/>
              <w:spacing w:beforeAutospacing="1" w:afterAutospacing="1"/>
              <w:rPr/>
            </w:pPr>
            <w:r>
              <w:rPr>
                <w:rFonts w:eastAsia="Times New Roman" w:cs="Times New Roman" w:ascii="Times New Roman" w:hAnsi="Times New Roman"/>
                <w:color w:val="000000" w:themeColor="text1"/>
                <w:sz w:val="28"/>
                <w:szCs w:val="28"/>
                <w:lang w:eastAsia="uk-UA"/>
              </w:rPr>
              <w:t xml:space="preserve">- земля оголошувалася </w:t>
            </w:r>
            <w:hyperlink r:id="rId25">
              <w:r>
                <w:rPr>
                  <w:rStyle w:val="Style16"/>
                  <w:rFonts w:eastAsia="Times New Roman" w:cs="Times New Roman" w:ascii="Times New Roman" w:hAnsi="Times New Roman"/>
                  <w:color w:val="000000" w:themeColor="text1"/>
                  <w:sz w:val="28"/>
                  <w:szCs w:val="28"/>
                  <w:lang w:eastAsia="uk-UA"/>
                </w:rPr>
                <w:t>власністю</w:t>
              </w:r>
            </w:hyperlink>
            <w:r>
              <w:rPr>
                <w:rFonts w:eastAsia="Times New Roman" w:cs="Times New Roman" w:ascii="Times New Roman" w:hAnsi="Times New Roman"/>
                <w:color w:val="000000" w:themeColor="text1"/>
                <w:sz w:val="28"/>
                <w:szCs w:val="28"/>
                <w:lang w:eastAsia="uk-UA"/>
              </w:rPr>
              <w:t xml:space="preserve"> всього народу без викупу;</w:t>
            </w:r>
          </w:p>
          <w:p>
            <w:pPr>
              <w:pStyle w:val="Normal"/>
              <w:spacing w:beforeAutospacing="1" w:afterAutospacing="1"/>
              <w:rPr/>
            </w:pPr>
            <w:r>
              <w:rPr>
                <w:rFonts w:eastAsia="Times New Roman" w:cs="Times New Roman" w:ascii="Times New Roman" w:hAnsi="Times New Roman"/>
                <w:color w:val="000000" w:themeColor="text1"/>
                <w:sz w:val="28"/>
                <w:szCs w:val="28"/>
                <w:lang w:eastAsia="uk-UA"/>
              </w:rPr>
              <w:t xml:space="preserve">- надання </w:t>
            </w:r>
            <w:hyperlink r:id="rId26">
              <w:r>
                <w:rPr>
                  <w:rStyle w:val="Style16"/>
                  <w:rFonts w:eastAsia="Times New Roman" w:cs="Times New Roman" w:ascii="Times New Roman" w:hAnsi="Times New Roman"/>
                  <w:color w:val="000000" w:themeColor="text1"/>
                  <w:sz w:val="28"/>
                  <w:szCs w:val="28"/>
                  <w:lang w:eastAsia="uk-UA"/>
                </w:rPr>
                <w:t>національним</w:t>
              </w:r>
            </w:hyperlink>
            <w:r>
              <w:rPr>
                <w:rFonts w:eastAsia="Times New Roman" w:cs="Times New Roman" w:ascii="Times New Roman" w:hAnsi="Times New Roman"/>
                <w:color w:val="000000" w:themeColor="text1"/>
                <w:sz w:val="28"/>
                <w:szCs w:val="28"/>
                <w:lang w:eastAsia="uk-UA"/>
              </w:rPr>
              <w:t xml:space="preserve"> меншинам «національно-персональної </w:t>
            </w:r>
            <w:hyperlink r:id="rId27">
              <w:r>
                <w:rPr>
                  <w:rStyle w:val="Style16"/>
                  <w:rFonts w:eastAsia="Times New Roman" w:cs="Times New Roman" w:ascii="Times New Roman" w:hAnsi="Times New Roman"/>
                  <w:color w:val="000000" w:themeColor="text1"/>
                  <w:sz w:val="28"/>
                  <w:szCs w:val="28"/>
                  <w:lang w:eastAsia="uk-UA"/>
                </w:rPr>
                <w:t>автономії</w:t>
              </w:r>
            </w:hyperlink>
            <w:r>
              <w:rPr>
                <w:rFonts w:eastAsia="Times New Roman" w:cs="Times New Roman" w:ascii="Times New Roman" w:hAnsi="Times New Roman"/>
                <w:color w:val="000000" w:themeColor="text1"/>
                <w:sz w:val="28"/>
                <w:szCs w:val="28"/>
                <w:lang w:eastAsia="uk-UA"/>
              </w:rPr>
              <w:t>»;</w:t>
            </w:r>
          </w:p>
          <w:p>
            <w:pPr>
              <w:pStyle w:val="Normal"/>
              <w:spacing w:beforeAutospacing="1" w:afterAutospacing="1"/>
              <w:rPr>
                <w:rFonts w:ascii="Times New Roman" w:hAnsi="Times New Roman" w:eastAsia="Times New Roman" w:cs="Times New Roman"/>
                <w:color w:val="000000" w:themeColor="text1"/>
                <w:sz w:val="28"/>
                <w:szCs w:val="28"/>
                <w:lang w:eastAsia="uk-UA"/>
              </w:rPr>
            </w:pPr>
            <w:r>
              <w:rPr>
                <w:rFonts w:eastAsia="Times New Roman" w:cs="Times New Roman" w:ascii="Times New Roman" w:hAnsi="Times New Roman"/>
                <w:color w:val="000000" w:themeColor="text1"/>
                <w:sz w:val="28"/>
                <w:szCs w:val="28"/>
                <w:lang w:eastAsia="uk-UA"/>
              </w:rPr>
              <w:t>- забезпечення українському народу демократичних прав і свобод: свобода слова, преси, віровизнання, зборів, союзів, страйків, недоторканість особи й помешкання;</w:t>
            </w:r>
          </w:p>
          <w:p>
            <w:pPr>
              <w:pStyle w:val="Normal"/>
              <w:spacing w:beforeAutospacing="1" w:afterAutospacing="1"/>
              <w:rPr/>
            </w:pPr>
            <w:r>
              <w:rPr>
                <w:rFonts w:eastAsia="Times New Roman" w:cs="Times New Roman" w:ascii="Times New Roman" w:hAnsi="Times New Roman"/>
                <w:color w:val="000000" w:themeColor="text1"/>
                <w:sz w:val="28"/>
                <w:szCs w:val="28"/>
                <w:lang w:eastAsia="uk-UA"/>
              </w:rPr>
              <w:t xml:space="preserve">- скасування </w:t>
            </w:r>
            <w:hyperlink r:id="rId28">
              <w:r>
                <w:rPr>
                  <w:rStyle w:val="Style16"/>
                  <w:rFonts w:eastAsia="Times New Roman" w:cs="Times New Roman" w:ascii="Times New Roman" w:hAnsi="Times New Roman"/>
                  <w:color w:val="000000" w:themeColor="text1"/>
                  <w:sz w:val="28"/>
                  <w:szCs w:val="28"/>
                  <w:lang w:eastAsia="uk-UA"/>
                </w:rPr>
                <w:t>смертної</w:t>
              </w:r>
            </w:hyperlink>
            <w:r>
              <w:rPr>
                <w:rFonts w:eastAsia="Times New Roman" w:cs="Times New Roman" w:ascii="Times New Roman" w:hAnsi="Times New Roman"/>
                <w:color w:val="000000" w:themeColor="text1"/>
                <w:sz w:val="28"/>
                <w:szCs w:val="28"/>
                <w:lang w:eastAsia="uk-UA"/>
              </w:rPr>
              <w:t xml:space="preserve"> кари;</w:t>
            </w:r>
          </w:p>
          <w:p>
            <w:pPr>
              <w:pStyle w:val="Normal"/>
              <w:spacing w:beforeAutospacing="1" w:afterAutospacing="1"/>
              <w:rPr>
                <w:rFonts w:ascii="Times New Roman" w:hAnsi="Times New Roman" w:eastAsia="Times New Roman" w:cs="Times New Roman"/>
                <w:color w:val="000000" w:themeColor="text1"/>
                <w:sz w:val="28"/>
                <w:szCs w:val="28"/>
                <w:lang w:eastAsia="uk-UA"/>
              </w:rPr>
            </w:pPr>
            <w:r>
              <w:rPr>
                <w:rFonts w:eastAsia="Times New Roman" w:cs="Times New Roman" w:ascii="Times New Roman" w:hAnsi="Times New Roman"/>
                <w:color w:val="000000" w:themeColor="text1"/>
                <w:sz w:val="28"/>
                <w:szCs w:val="28"/>
                <w:lang w:eastAsia="uk-UA"/>
              </w:rPr>
              <w:t>- надання амністії політичним в'язням;</w:t>
            </w:r>
          </w:p>
          <w:p>
            <w:pPr>
              <w:pStyle w:val="Normal"/>
              <w:spacing w:beforeAutospacing="1" w:afterAutospacing="1"/>
              <w:rPr/>
            </w:pPr>
            <w:r>
              <w:rPr>
                <w:rFonts w:eastAsia="Times New Roman" w:cs="Times New Roman" w:ascii="Times New Roman" w:hAnsi="Times New Roman"/>
                <w:color w:val="000000" w:themeColor="text1"/>
                <w:sz w:val="28"/>
                <w:szCs w:val="28"/>
                <w:lang w:eastAsia="uk-UA"/>
              </w:rPr>
              <w:t xml:space="preserve">- призначення на грудень 1917 р. </w:t>
            </w:r>
            <w:hyperlink r:id="rId29">
              <w:r>
                <w:rPr>
                  <w:rStyle w:val="Style16"/>
                  <w:rFonts w:eastAsia="Times New Roman" w:cs="Times New Roman" w:ascii="Times New Roman" w:hAnsi="Times New Roman"/>
                  <w:color w:val="000000" w:themeColor="text1"/>
                  <w:sz w:val="28"/>
                  <w:szCs w:val="28"/>
                  <w:lang w:eastAsia="uk-UA"/>
                </w:rPr>
                <w:t>виборів</w:t>
              </w:r>
            </w:hyperlink>
            <w:r>
              <w:rPr>
                <w:rFonts w:eastAsia="Times New Roman" w:cs="Times New Roman" w:ascii="Times New Roman" w:hAnsi="Times New Roman"/>
                <w:color w:val="000000" w:themeColor="text1"/>
                <w:sz w:val="28"/>
                <w:szCs w:val="28"/>
                <w:lang w:eastAsia="uk-UA"/>
              </w:rPr>
              <w:t xml:space="preserve"> до Українських </w:t>
            </w:r>
            <w:hyperlink r:id="rId30">
              <w:r>
                <w:rPr>
                  <w:rStyle w:val="Style16"/>
                  <w:rFonts w:eastAsia="Times New Roman" w:cs="Times New Roman" w:ascii="Times New Roman" w:hAnsi="Times New Roman"/>
                  <w:color w:val="000000" w:themeColor="text1"/>
                  <w:sz w:val="28"/>
                  <w:szCs w:val="28"/>
                  <w:lang w:eastAsia="uk-UA"/>
                </w:rPr>
                <w:t>Установчих зборів</w:t>
              </w:r>
            </w:hyperlink>
            <w:r>
              <w:rPr>
                <w:rFonts w:eastAsia="Times New Roman" w:cs="Times New Roman" w:ascii="Times New Roman" w:hAnsi="Times New Roman"/>
                <w:color w:val="000000" w:themeColor="text1"/>
                <w:sz w:val="28"/>
                <w:szCs w:val="28"/>
                <w:lang w:eastAsia="uk-UA"/>
              </w:rPr>
              <w:t>, які мали бути скликані 9 січня 1918 p.;</w:t>
            </w:r>
          </w:p>
          <w:p>
            <w:pPr>
              <w:pStyle w:val="Normal"/>
              <w:spacing w:beforeAutospacing="1" w:afterAutospacing="1"/>
              <w:rPr/>
            </w:pPr>
            <w:r>
              <w:rPr>
                <w:rFonts w:eastAsia="Times New Roman" w:cs="Times New Roman" w:ascii="Times New Roman" w:hAnsi="Times New Roman"/>
                <w:color w:val="000000" w:themeColor="text1"/>
                <w:sz w:val="28"/>
                <w:szCs w:val="28"/>
                <w:lang w:eastAsia="uk-UA"/>
              </w:rPr>
              <w:t xml:space="preserve">- початок </w:t>
            </w:r>
            <w:hyperlink r:id="rId31">
              <w:r>
                <w:rPr>
                  <w:rStyle w:val="Style16"/>
                  <w:rFonts w:eastAsia="Times New Roman" w:cs="Times New Roman" w:ascii="Times New Roman" w:hAnsi="Times New Roman"/>
                  <w:color w:val="000000" w:themeColor="text1"/>
                  <w:sz w:val="28"/>
                  <w:szCs w:val="28"/>
                  <w:lang w:eastAsia="uk-UA"/>
                </w:rPr>
                <w:t>мирних</w:t>
              </w:r>
            </w:hyperlink>
            <w:r>
              <w:rPr>
                <w:rFonts w:eastAsia="Times New Roman" w:cs="Times New Roman" w:ascii="Times New Roman" w:hAnsi="Times New Roman"/>
                <w:color w:val="000000" w:themeColor="text1"/>
                <w:sz w:val="28"/>
                <w:szCs w:val="28"/>
                <w:lang w:eastAsia="uk-UA"/>
              </w:rPr>
              <w:t xml:space="preserve"> переговорів УЦР з Німеччиною та її союзниками.</w:t>
            </w:r>
          </w:p>
          <w:p>
            <w:pPr>
              <w:pStyle w:val="Normal"/>
              <w:spacing w:beforeAutospacing="1" w:afterAutospacing="1"/>
              <w:rPr/>
            </w:pPr>
            <w:r>
              <w:rPr>
                <w:rFonts w:eastAsia="Times New Roman" w:cs="Times New Roman" w:ascii="Times New Roman" w:hAnsi="Times New Roman"/>
                <w:bCs/>
                <w:color w:val="000000" w:themeColor="text1"/>
                <w:sz w:val="28"/>
                <w:szCs w:val="28"/>
                <w:lang w:eastAsia="uk-UA"/>
              </w:rPr>
              <w:t>3. Практичне значення прийняття III Універсалу.</w:t>
            </w:r>
            <w:r>
              <w:rPr>
                <w:rFonts w:eastAsia="Times New Roman" w:cs="Times New Roman" w:ascii="Times New Roman" w:hAnsi="Times New Roman"/>
                <w:i/>
                <w:iCs/>
                <w:color w:val="000000" w:themeColor="text1"/>
                <w:sz w:val="28"/>
                <w:szCs w:val="28"/>
                <w:lang w:eastAsia="uk-UA"/>
              </w:rPr>
              <w:t xml:space="preserve"> </w:t>
            </w:r>
            <w:r>
              <w:rPr>
                <w:rFonts w:eastAsia="Times New Roman" w:cs="Times New Roman" w:ascii="Times New Roman" w:hAnsi="Times New Roman"/>
                <w:color w:val="000000" w:themeColor="text1"/>
                <w:sz w:val="28"/>
                <w:szCs w:val="28"/>
                <w:lang w:eastAsia="uk-UA"/>
              </w:rPr>
              <w:t xml:space="preserve">Практичне значення прийняття Центральною Радою III Універсалу і проголошення Української Народної Республіки полягало в тому, що </w:t>
            </w:r>
            <w:r>
              <w:rPr>
                <w:rFonts w:eastAsia="Times New Roman" w:cs="Times New Roman" w:ascii="Times New Roman" w:hAnsi="Times New Roman"/>
                <w:iCs/>
                <w:color w:val="000000" w:themeColor="text1"/>
                <w:sz w:val="28"/>
                <w:szCs w:val="28"/>
                <w:lang w:eastAsia="uk-UA"/>
              </w:rPr>
              <w:t xml:space="preserve">вперше </w:t>
            </w:r>
            <w:r>
              <w:rPr>
                <w:rFonts w:eastAsia="Times New Roman" w:cs="Times New Roman" w:ascii="Times New Roman" w:hAnsi="Times New Roman"/>
                <w:color w:val="000000" w:themeColor="text1"/>
                <w:sz w:val="28"/>
                <w:szCs w:val="28"/>
                <w:lang w:eastAsia="uk-UA"/>
              </w:rPr>
              <w:t xml:space="preserve">була проголошена конкретна програма </w:t>
            </w:r>
            <w:r>
              <w:rPr>
                <w:rFonts w:eastAsia="Times New Roman" w:cs="Times New Roman" w:ascii="Times New Roman" w:hAnsi="Times New Roman"/>
                <w:iCs/>
                <w:color w:val="000000" w:themeColor="text1"/>
                <w:sz w:val="28"/>
                <w:szCs w:val="28"/>
                <w:lang w:eastAsia="uk-UA"/>
              </w:rPr>
              <w:t xml:space="preserve">перебудови українського </w:t>
            </w:r>
            <w:hyperlink r:id="rId32">
              <w:r>
                <w:rPr>
                  <w:rStyle w:val="Style16"/>
                  <w:rFonts w:eastAsia="Times New Roman" w:cs="Times New Roman" w:ascii="Times New Roman" w:hAnsi="Times New Roman"/>
                  <w:iCs/>
                  <w:color w:val="000000" w:themeColor="text1"/>
                  <w:sz w:val="28"/>
                  <w:szCs w:val="28"/>
                  <w:lang w:eastAsia="uk-UA"/>
                </w:rPr>
                <w:t>суспільства</w:t>
              </w:r>
            </w:hyperlink>
            <w:r>
              <w:rPr>
                <w:rFonts w:eastAsia="Times New Roman" w:cs="Times New Roman" w:ascii="Times New Roman" w:hAnsi="Times New Roman"/>
                <w:iCs/>
                <w:color w:val="000000" w:themeColor="text1"/>
                <w:sz w:val="28"/>
                <w:szCs w:val="28"/>
                <w:lang w:eastAsia="uk-UA"/>
              </w:rPr>
              <w:t xml:space="preserve"> на демократичній основі - </w:t>
            </w:r>
            <w:r>
              <w:rPr>
                <w:rFonts w:eastAsia="Times New Roman" w:cs="Times New Roman" w:ascii="Times New Roman" w:hAnsi="Times New Roman"/>
                <w:color w:val="000000" w:themeColor="text1"/>
                <w:sz w:val="28"/>
                <w:szCs w:val="28"/>
                <w:lang w:eastAsia="uk-UA"/>
              </w:rPr>
              <w:t xml:space="preserve">програма, що відповідала інтересам більшості. Сам </w:t>
            </w:r>
            <w:hyperlink r:id="rId33">
              <w:r>
                <w:rPr>
                  <w:rStyle w:val="Style16"/>
                  <w:rFonts w:eastAsia="Times New Roman" w:cs="Times New Roman" w:ascii="Times New Roman" w:hAnsi="Times New Roman"/>
                  <w:color w:val="000000" w:themeColor="text1"/>
                  <w:sz w:val="28"/>
                  <w:szCs w:val="28"/>
                  <w:lang w:eastAsia="uk-UA"/>
                </w:rPr>
                <w:t>факт</w:t>
              </w:r>
            </w:hyperlink>
            <w:r>
              <w:rPr>
                <w:rFonts w:eastAsia="Times New Roman" w:cs="Times New Roman" w:ascii="Times New Roman" w:hAnsi="Times New Roman"/>
                <w:color w:val="000000" w:themeColor="text1"/>
                <w:sz w:val="28"/>
                <w:szCs w:val="28"/>
                <w:lang w:eastAsia="uk-UA"/>
              </w:rPr>
              <w:t xml:space="preserve"> проголошення </w:t>
            </w:r>
            <w:hyperlink r:id="rId34">
              <w:r>
                <w:rPr>
                  <w:rStyle w:val="Style16"/>
                  <w:rFonts w:eastAsia="Times New Roman" w:cs="Times New Roman" w:ascii="Times New Roman" w:hAnsi="Times New Roman"/>
                  <w:color w:val="000000" w:themeColor="text1"/>
                  <w:sz w:val="28"/>
                  <w:szCs w:val="28"/>
                  <w:lang w:eastAsia="uk-UA"/>
                </w:rPr>
                <w:t>прогресивних</w:t>
              </w:r>
            </w:hyperlink>
            <w:r>
              <w:rPr>
                <w:rFonts w:eastAsia="Times New Roman" w:cs="Times New Roman" w:ascii="Times New Roman" w:hAnsi="Times New Roman"/>
                <w:color w:val="000000" w:themeColor="text1"/>
                <w:sz w:val="28"/>
                <w:szCs w:val="28"/>
                <w:lang w:eastAsia="uk-UA"/>
              </w:rPr>
              <w:t xml:space="preserve"> і справедливих політичних і соціально-економічних реформ показав українському народу реальність досягнення національної незалежності та побудови національної демократичної держави. Цей документ відіграв важливу роль і в розвитку української національної самосвідомості, і в зміцненні демократичної спрямованості українського національного руху.</w:t>
            </w:r>
          </w:p>
          <w:p>
            <w:pPr>
              <w:pStyle w:val="Normal"/>
              <w:spacing w:beforeAutospacing="1" w:afterAutospacing="1"/>
              <w:rPr>
                <w:rFonts w:ascii="Times New Roman" w:hAnsi="Times New Roman" w:eastAsia="Times New Roman" w:cs="Times New Roman"/>
                <w:color w:val="000000" w:themeColor="text1"/>
                <w:sz w:val="28"/>
                <w:szCs w:val="28"/>
                <w:lang w:eastAsia="uk-UA"/>
              </w:rPr>
            </w:pPr>
            <w:r>
              <w:rPr>
                <w:rFonts w:eastAsia="Times New Roman" w:cs="Times New Roman" w:ascii="Times New Roman" w:hAnsi="Times New Roman"/>
                <w:color w:val="000000" w:themeColor="text1"/>
                <w:sz w:val="28"/>
                <w:szCs w:val="28"/>
                <w:lang w:eastAsia="uk-UA"/>
              </w:rPr>
              <w:t>Крім того, до практичних результатів можна віднести таке:</w:t>
            </w:r>
          </w:p>
          <w:p>
            <w:pPr>
              <w:pStyle w:val="Normal"/>
              <w:spacing w:beforeAutospacing="1" w:afterAutospacing="1"/>
              <w:rPr/>
            </w:pPr>
            <w:r>
              <w:rPr>
                <w:rFonts w:eastAsia="Times New Roman" w:cs="Times New Roman" w:ascii="Times New Roman" w:hAnsi="Times New Roman"/>
                <w:color w:val="000000" w:themeColor="text1"/>
                <w:sz w:val="28"/>
                <w:szCs w:val="28"/>
                <w:lang w:eastAsia="uk-UA"/>
              </w:rPr>
              <w:t>- було завдано</w:t>
            </w:r>
            <w:r>
              <w:rPr>
                <w:rFonts w:eastAsia="Times New Roman" w:cs="Times New Roman" w:ascii="Times New Roman" w:hAnsi="Times New Roman"/>
                <w:i/>
                <w:iCs/>
                <w:color w:val="000000" w:themeColor="text1"/>
                <w:sz w:val="28"/>
                <w:szCs w:val="28"/>
                <w:lang w:eastAsia="uk-UA"/>
              </w:rPr>
              <w:t xml:space="preserve"> удар по поміщиках - </w:t>
            </w:r>
            <w:r>
              <w:rPr>
                <w:rFonts w:eastAsia="Times New Roman" w:cs="Times New Roman" w:ascii="Times New Roman" w:hAnsi="Times New Roman"/>
                <w:color w:val="000000" w:themeColor="text1"/>
                <w:sz w:val="28"/>
                <w:szCs w:val="28"/>
                <w:lang w:eastAsia="uk-UA"/>
              </w:rPr>
              <w:t xml:space="preserve">соціальній опорі </w:t>
            </w:r>
            <w:hyperlink r:id="rId35">
              <w:r>
                <w:rPr>
                  <w:rStyle w:val="Style16"/>
                  <w:rFonts w:eastAsia="Times New Roman" w:cs="Times New Roman" w:ascii="Times New Roman" w:hAnsi="Times New Roman"/>
                  <w:color w:val="000000" w:themeColor="text1"/>
                  <w:sz w:val="28"/>
                  <w:szCs w:val="28"/>
                  <w:u w:val="single"/>
                  <w:lang w:eastAsia="uk-UA"/>
                </w:rPr>
                <w:t>монархістів</w:t>
              </w:r>
            </w:hyperlink>
            <w:r>
              <w:rPr>
                <w:rFonts w:eastAsia="Times New Roman" w:cs="Times New Roman" w:ascii="Times New Roman" w:hAnsi="Times New Roman"/>
                <w:color w:val="000000" w:themeColor="text1"/>
                <w:sz w:val="28"/>
                <w:szCs w:val="28"/>
                <w:lang w:eastAsia="uk-UA"/>
              </w:rPr>
              <w:t xml:space="preserve">;                                  - були забезпечені </w:t>
            </w:r>
            <w:r>
              <w:rPr>
                <w:rFonts w:eastAsia="Times New Roman" w:cs="Times New Roman" w:ascii="Times New Roman" w:hAnsi="Times New Roman"/>
                <w:i/>
                <w:iCs/>
                <w:color w:val="000000" w:themeColor="text1"/>
                <w:sz w:val="28"/>
                <w:szCs w:val="28"/>
                <w:lang w:eastAsia="uk-UA"/>
              </w:rPr>
              <w:t xml:space="preserve">умови для участі </w:t>
            </w:r>
            <w:r>
              <w:rPr>
                <w:rFonts w:eastAsia="Times New Roman" w:cs="Times New Roman" w:ascii="Times New Roman" w:hAnsi="Times New Roman"/>
                <w:color w:val="000000" w:themeColor="text1"/>
                <w:sz w:val="28"/>
                <w:szCs w:val="28"/>
                <w:lang w:eastAsia="uk-UA"/>
              </w:rPr>
              <w:t xml:space="preserve">в Українській </w:t>
            </w:r>
            <w:hyperlink r:id="rId36">
              <w:r>
                <w:rPr>
                  <w:rStyle w:val="Style16"/>
                  <w:rFonts w:eastAsia="Times New Roman" w:cs="Times New Roman" w:ascii="Times New Roman" w:hAnsi="Times New Roman"/>
                  <w:color w:val="000000" w:themeColor="text1"/>
                  <w:sz w:val="28"/>
                  <w:szCs w:val="28"/>
                  <w:u w:val="single"/>
                  <w:lang w:eastAsia="uk-UA"/>
                </w:rPr>
                <w:t>революції</w:t>
              </w:r>
            </w:hyperlink>
            <w:r>
              <w:rPr>
                <w:rFonts w:eastAsia="Times New Roman" w:cs="Times New Roman" w:ascii="Times New Roman" w:hAnsi="Times New Roman"/>
                <w:color w:val="000000" w:themeColor="text1"/>
                <w:sz w:val="28"/>
                <w:szCs w:val="28"/>
                <w:lang w:eastAsia="uk-UA"/>
              </w:rPr>
              <w:t xml:space="preserve"> представників російського, єврейського, польського та інших народів;                                             - підвищився </w:t>
            </w:r>
            <w:r>
              <w:rPr>
                <w:rFonts w:eastAsia="Times New Roman" w:cs="Times New Roman" w:ascii="Times New Roman" w:hAnsi="Times New Roman"/>
                <w:i/>
                <w:iCs/>
                <w:color w:val="000000" w:themeColor="text1"/>
                <w:sz w:val="28"/>
                <w:szCs w:val="28"/>
                <w:lang w:eastAsia="uk-UA"/>
              </w:rPr>
              <w:t xml:space="preserve">авторитет </w:t>
            </w:r>
            <w:r>
              <w:rPr>
                <w:rFonts w:eastAsia="Times New Roman" w:cs="Times New Roman" w:ascii="Times New Roman" w:hAnsi="Times New Roman"/>
                <w:color w:val="000000" w:themeColor="text1"/>
                <w:sz w:val="28"/>
                <w:szCs w:val="28"/>
                <w:lang w:eastAsia="uk-UA"/>
              </w:rPr>
              <w:t xml:space="preserve">українського національного руху серед населення України;                                                                                                                      Центральна Рада здобула верх над українськими більшовиками, змусивши їх звертатися по допомогу до Росії.                                                                                           </w:t>
            </w:r>
            <w:r>
              <w:rPr>
                <w:rFonts w:eastAsia="Times New Roman" w:cs="Times New Roman" w:ascii="Times New Roman" w:hAnsi="Times New Roman"/>
                <w:bCs/>
                <w:color w:val="000000" w:themeColor="text1"/>
                <w:sz w:val="28"/>
                <w:szCs w:val="28"/>
                <w:lang w:eastAsia="uk-UA"/>
              </w:rPr>
              <w:t xml:space="preserve">4. Історичне значення. </w:t>
            </w:r>
            <w:r>
              <w:rPr>
                <w:rFonts w:eastAsia="Times New Roman" w:cs="Times New Roman" w:ascii="Times New Roman" w:hAnsi="Times New Roman"/>
                <w:color w:val="000000" w:themeColor="text1"/>
                <w:sz w:val="28"/>
                <w:szCs w:val="28"/>
                <w:lang w:eastAsia="uk-UA"/>
              </w:rPr>
              <w:t xml:space="preserve">Історичне значення прийняття Українською Центральною Радою III Універсалу і проголошення Української Народної Республіки полягало, насамперед, у такому:                                                                          - український народ вийшов на історичну арену як </w:t>
            </w:r>
            <w:r>
              <w:rPr>
                <w:rFonts w:eastAsia="Times New Roman" w:cs="Times New Roman" w:ascii="Times New Roman" w:hAnsi="Times New Roman"/>
                <w:iCs/>
                <w:color w:val="000000" w:themeColor="text1"/>
                <w:sz w:val="28"/>
                <w:szCs w:val="28"/>
                <w:lang w:eastAsia="uk-UA"/>
              </w:rPr>
              <w:t>самостійний творець</w:t>
            </w:r>
            <w:r>
              <w:rPr>
                <w:rFonts w:eastAsia="Times New Roman" w:cs="Times New Roman" w:ascii="Times New Roman" w:hAnsi="Times New Roman"/>
                <w:i/>
                <w:iCs/>
                <w:color w:val="000000" w:themeColor="text1"/>
                <w:sz w:val="28"/>
                <w:szCs w:val="28"/>
                <w:lang w:eastAsia="uk-UA"/>
              </w:rPr>
              <w:t xml:space="preserve"> </w:t>
            </w:r>
            <w:r>
              <w:rPr>
                <w:rFonts w:eastAsia="Times New Roman" w:cs="Times New Roman" w:ascii="Times New Roman" w:hAnsi="Times New Roman"/>
                <w:color w:val="000000" w:themeColor="text1"/>
                <w:sz w:val="28"/>
                <w:szCs w:val="28"/>
                <w:lang w:eastAsia="uk-UA"/>
              </w:rPr>
              <w:t xml:space="preserve">власної історії, здатний на створення своєї незалежної держави;                                                      </w:t>
            </w:r>
            <w:r>
              <w:rPr>
                <w:rFonts w:eastAsia="Times New Roman" w:cs="Times New Roman" w:ascii="Times New Roman" w:hAnsi="Times New Roman"/>
                <w:i/>
                <w:iCs/>
                <w:color w:val="000000" w:themeColor="text1"/>
                <w:sz w:val="28"/>
                <w:szCs w:val="28"/>
                <w:lang w:eastAsia="uk-UA"/>
              </w:rPr>
              <w:t xml:space="preserve">- </w:t>
            </w:r>
            <w:r>
              <w:rPr>
                <w:rFonts w:eastAsia="Times New Roman" w:cs="Times New Roman" w:ascii="Times New Roman" w:hAnsi="Times New Roman"/>
                <w:color w:val="000000" w:themeColor="text1"/>
                <w:sz w:val="28"/>
                <w:szCs w:val="28"/>
                <w:lang w:eastAsia="uk-UA"/>
              </w:rPr>
              <w:t xml:space="preserve">був підірваний раніше недоторканний </w:t>
            </w:r>
            <w:r>
              <w:rPr>
                <w:rFonts w:eastAsia="Times New Roman" w:cs="Times New Roman" w:ascii="Times New Roman" w:hAnsi="Times New Roman"/>
                <w:iCs/>
                <w:color w:val="000000" w:themeColor="text1"/>
                <w:sz w:val="28"/>
                <w:szCs w:val="28"/>
                <w:lang w:eastAsia="uk-UA"/>
              </w:rPr>
              <w:t>принцип «єдиної і неподільної» Росії,</w:t>
            </w:r>
            <w:r>
              <w:rPr>
                <w:rFonts w:eastAsia="Times New Roman" w:cs="Times New Roman" w:ascii="Times New Roman" w:hAnsi="Times New Roman"/>
                <w:i/>
                <w:iCs/>
                <w:color w:val="000000" w:themeColor="text1"/>
                <w:sz w:val="28"/>
                <w:szCs w:val="28"/>
                <w:lang w:eastAsia="uk-UA"/>
              </w:rPr>
              <w:t xml:space="preserve"> </w:t>
            </w:r>
            <w:r>
              <w:rPr>
                <w:rFonts w:eastAsia="Times New Roman" w:cs="Times New Roman" w:ascii="Times New Roman" w:hAnsi="Times New Roman"/>
                <w:color w:val="000000" w:themeColor="text1"/>
                <w:sz w:val="28"/>
                <w:szCs w:val="28"/>
                <w:lang w:eastAsia="uk-UA"/>
              </w:rPr>
              <w:t xml:space="preserve">що сприяло національно-визвольній, антиімперській боротьбі інших народів;                  - відстоювання українською владою </w:t>
            </w:r>
            <w:r>
              <w:rPr>
                <w:rFonts w:eastAsia="Times New Roman" w:cs="Times New Roman" w:ascii="Times New Roman" w:hAnsi="Times New Roman"/>
                <w:iCs/>
                <w:color w:val="000000" w:themeColor="text1"/>
                <w:sz w:val="28"/>
                <w:szCs w:val="28"/>
                <w:lang w:eastAsia="uk-UA"/>
              </w:rPr>
              <w:t>ідеалів демократичних</w:t>
            </w:r>
            <w:r>
              <w:rPr>
                <w:rFonts w:eastAsia="Times New Roman" w:cs="Times New Roman" w:ascii="Times New Roman" w:hAnsi="Times New Roman"/>
                <w:i/>
                <w:iCs/>
                <w:color w:val="000000" w:themeColor="text1"/>
                <w:sz w:val="28"/>
                <w:szCs w:val="28"/>
                <w:lang w:eastAsia="uk-UA"/>
              </w:rPr>
              <w:t xml:space="preserve"> </w:t>
            </w:r>
            <w:r>
              <w:rPr>
                <w:rFonts w:eastAsia="Times New Roman" w:cs="Times New Roman" w:ascii="Times New Roman" w:hAnsi="Times New Roman"/>
                <w:iCs/>
                <w:color w:val="000000" w:themeColor="text1"/>
                <w:sz w:val="28"/>
                <w:szCs w:val="28"/>
                <w:lang w:eastAsia="uk-UA"/>
              </w:rPr>
              <w:t xml:space="preserve">свобод </w:t>
            </w:r>
            <w:r>
              <w:rPr>
                <w:rFonts w:eastAsia="Times New Roman" w:cs="Times New Roman" w:ascii="Times New Roman" w:hAnsi="Times New Roman"/>
                <w:color w:val="000000" w:themeColor="text1"/>
                <w:sz w:val="28"/>
                <w:szCs w:val="28"/>
                <w:lang w:eastAsia="uk-UA"/>
              </w:rPr>
              <w:t xml:space="preserve">стояло на шляху зміцнення тоталітаризму в Росії;                                                                      - велике значення для багатонаціональних Європи і Росії мало визначення шляхів справедливого вирішення </w:t>
            </w:r>
            <w:r>
              <w:rPr>
                <w:rFonts w:eastAsia="Times New Roman" w:cs="Times New Roman" w:ascii="Times New Roman" w:hAnsi="Times New Roman"/>
                <w:iCs/>
                <w:color w:val="000000" w:themeColor="text1"/>
                <w:sz w:val="28"/>
                <w:szCs w:val="28"/>
                <w:lang w:eastAsia="uk-UA"/>
              </w:rPr>
              <w:t>проблем національних меншин</w:t>
            </w:r>
            <w:r>
              <w:rPr>
                <w:rFonts w:eastAsia="Times New Roman" w:cs="Times New Roman" w:ascii="Times New Roman" w:hAnsi="Times New Roman"/>
                <w:i/>
                <w:iCs/>
                <w:color w:val="000000" w:themeColor="text1"/>
                <w:sz w:val="28"/>
                <w:szCs w:val="28"/>
                <w:lang w:eastAsia="uk-UA"/>
              </w:rPr>
              <w:t xml:space="preserve"> </w:t>
            </w:r>
            <w:r>
              <w:rPr>
                <w:rFonts w:eastAsia="Times New Roman" w:cs="Times New Roman" w:ascii="Times New Roman" w:hAnsi="Times New Roman"/>
                <w:color w:val="000000" w:themeColor="text1"/>
                <w:sz w:val="28"/>
                <w:szCs w:val="28"/>
                <w:lang w:eastAsia="uk-UA"/>
              </w:rPr>
              <w:t xml:space="preserve">в УНР;              - історичний досвід </w:t>
            </w:r>
            <w:r>
              <w:rPr>
                <w:rFonts w:eastAsia="Times New Roman" w:cs="Times New Roman" w:ascii="Times New Roman" w:hAnsi="Times New Roman"/>
                <w:iCs/>
                <w:color w:val="000000" w:themeColor="text1"/>
                <w:sz w:val="28"/>
                <w:szCs w:val="28"/>
                <w:lang w:eastAsia="uk-UA"/>
              </w:rPr>
              <w:t>українського державного будівництва</w:t>
            </w:r>
            <w:r>
              <w:rPr>
                <w:rFonts w:eastAsia="Times New Roman" w:cs="Times New Roman" w:ascii="Times New Roman" w:hAnsi="Times New Roman"/>
                <w:i/>
                <w:iCs/>
                <w:color w:val="000000" w:themeColor="text1"/>
                <w:sz w:val="28"/>
                <w:szCs w:val="28"/>
                <w:lang w:eastAsia="uk-UA"/>
              </w:rPr>
              <w:t xml:space="preserve"> </w:t>
            </w:r>
            <w:r>
              <w:rPr>
                <w:rFonts w:eastAsia="Times New Roman" w:cs="Times New Roman" w:ascii="Times New Roman" w:hAnsi="Times New Roman"/>
                <w:color w:val="000000" w:themeColor="text1"/>
                <w:sz w:val="28"/>
                <w:szCs w:val="28"/>
                <w:lang w:eastAsia="uk-UA"/>
              </w:rPr>
              <w:t>став основою для відтворення і зміцнення української державності в 1990-ті pp.</w:t>
            </w:r>
          </w:p>
          <w:p>
            <w:pPr>
              <w:pStyle w:val="Normal"/>
              <w:spacing w:beforeAutospacing="1" w:afterAutospacing="1"/>
              <w:rPr>
                <w:rFonts w:ascii="Times New Roman" w:hAnsi="Times New Roman" w:eastAsia="Times New Roman" w:cs="Times New Roman"/>
                <w:color w:val="000000" w:themeColor="text1"/>
                <w:sz w:val="28"/>
                <w:szCs w:val="28"/>
                <w:lang w:eastAsia="uk-UA"/>
              </w:rPr>
            </w:pPr>
            <w:r>
              <w:rPr>
                <w:rFonts w:eastAsia="Times New Roman" w:cs="Times New Roman" w:ascii="Times New Roman" w:hAnsi="Times New Roman"/>
                <w:color w:val="000000" w:themeColor="text1"/>
                <w:sz w:val="28"/>
                <w:szCs w:val="28"/>
                <w:lang w:eastAsia="uk-UA"/>
              </w:rPr>
              <w:drawing>
                <wp:anchor behindDoc="0" distT="0" distB="0" distL="133350" distR="114300" simplePos="0" locked="0" layoutInCell="1" allowOverlap="1" relativeHeight="7">
                  <wp:simplePos x="0" y="0"/>
                  <wp:positionH relativeFrom="column">
                    <wp:posOffset>2205355</wp:posOffset>
                  </wp:positionH>
                  <wp:positionV relativeFrom="paragraph">
                    <wp:posOffset>235585</wp:posOffset>
                  </wp:positionV>
                  <wp:extent cx="1447800" cy="714375"/>
                  <wp:effectExtent l="0" t="0" r="0" b="0"/>
                  <wp:wrapTight wrapText="bothSides">
                    <wp:wrapPolygon edited="0">
                      <wp:start x="-284" y="0"/>
                      <wp:lineTo x="-284" y="20599"/>
                      <wp:lineTo x="21600" y="20599"/>
                      <wp:lineTo x="21600" y="0"/>
                      <wp:lineTo x="-284" y="0"/>
                    </wp:wrapPolygon>
                  </wp:wrapTight>
                  <wp:docPr id="12" name="Зображення4" descr="index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Зображення4" descr="index_07"/>
                          <pic:cNvPicPr>
                            <a:picLocks noChangeAspect="1" noChangeArrowheads="1"/>
                          </pic:cNvPicPr>
                        </pic:nvPicPr>
                        <pic:blipFill>
                          <a:blip r:embed="rId37"/>
                          <a:stretch>
                            <a:fillRect/>
                          </a:stretch>
                        </pic:blipFill>
                        <pic:spPr bwMode="auto">
                          <a:xfrm>
                            <a:off x="0" y="0"/>
                            <a:ext cx="1447800" cy="714375"/>
                          </a:xfrm>
                          <a:prstGeom prst="rect">
                            <a:avLst/>
                          </a:prstGeom>
                        </pic:spPr>
                      </pic:pic>
                    </a:graphicData>
                  </a:graphic>
                </wp:anchor>
              </w:drawing>
            </w:r>
          </w:p>
          <w:p>
            <w:pPr>
              <w:pStyle w:val="Normal"/>
              <w:spacing w:beforeAutospacing="1" w:afterAutospacing="1"/>
              <w:rPr>
                <w:rFonts w:ascii="Times New Roman" w:hAnsi="Times New Roman" w:eastAsia="Times New Roman" w:cs="Times New Roman"/>
                <w:color w:val="000000" w:themeColor="text1"/>
                <w:sz w:val="28"/>
                <w:szCs w:val="28"/>
                <w:lang w:eastAsia="uk-UA"/>
              </w:rPr>
            </w:pPr>
            <w:r>
              <w:rPr>
                <w:rFonts w:eastAsia="Times New Roman" w:cs="Times New Roman" w:ascii="Times New Roman" w:hAnsi="Times New Roman"/>
                <w:color w:val="000000" w:themeColor="text1"/>
                <w:sz w:val="28"/>
                <w:szCs w:val="28"/>
                <w:lang w:eastAsia="uk-UA"/>
              </w:rPr>
            </w:r>
          </w:p>
        </w:tc>
      </w:tr>
    </w:tbl>
    <w:p>
      <w:pPr>
        <w:pStyle w:val="Normal"/>
        <w:spacing w:before="0" w:after="0"/>
        <w:jc w:val="center"/>
        <w:rPr/>
      </w:pPr>
      <w:r>
        <w:rPr>
          <w:rFonts w:eastAsia="Times New Roman" w:cs="Times New Roman" w:ascii="Times New Roman" w:hAnsi="Times New Roman"/>
          <w:b/>
          <w:sz w:val="28"/>
          <w:szCs w:val="28"/>
          <w:lang w:eastAsia="uk-UA"/>
        </w:rPr>
        <w:t>6. Українсько-більшовицька війна</w:t>
      </w:r>
    </w:p>
    <w:p>
      <w:pPr>
        <w:pStyle w:val="Normal"/>
        <w:spacing w:beforeAutospacing="1" w:afterAutospacing="1"/>
        <w:rPr/>
      </w:pPr>
      <w:r>
        <w:rPr>
          <w:rFonts w:eastAsia="Times New Roman" w:cs="Times New Roman" w:ascii="Times New Roman" w:hAnsi="Times New Roman"/>
          <w:sz w:val="28"/>
          <w:szCs w:val="28"/>
          <w:lang w:eastAsia="uk-UA"/>
        </w:rPr>
        <w:t xml:space="preserve">Ліквідувавши Тимчасовий уряд у Петрограді, більшовики не змогли до кінця року поширити свій вплив за межі Центральної Росії. їм не завжди вдавалося швидко зосередити владу на місцях у руках рад, які до того ж не були готовими виконувати функції державних органів, бо не мали ні відповідних структур, ні досвіду. Більшість регіональних урядів Росії прямо висловлювалися за оформлення однорідного демократичного уряду країни. Великі надії покладалися на Всеросійські установчі збори, вибори до яких відбулися в листопаді-грудні 1917 р. Вони показали, що більшовиків підтримує неповних 25% виборців, тоді як партію есерів - понад 40%. В Україні за більшовиків голосувало ледве 10% виборців, а за українські партії - понад 75%.                  Захопивши владу в Петрограді, Ленін точно визначив, що для її збереження контроль над армією куди важливіший за результати виборів до Установчих зборів. 9 листопада Раднарком видав наказ про заміну верховного головнокомандуючого генерала Духоніна, який відмовився коритись більшовикам, прапорщиком Криленком. Надавши полковим та військовим комітетам право переговорів з противником, розпочали революцію в рядах армії. Повалення Тимчасового уряду, розклад старої армії підірвали соціальні та економічні підвалини, на яких трималася країна, розпочалася ланцюгова руйнівна реакція у всіх сферах державного, політичного, економічного і соціального життя. Росія перетворилася на країну людей, позбавлених соціаль-ного статусу й безвідповідальних перед законом і моральними нормами .                                                                                                                                 Центральна Рада засуджувала руйнівну політику більшовиків. Відбулися спроби формування Українського фронту шляхом централізації українських військових сил. Суттєвою деталлю є те, що ЦР вважала, що повноважним суб'єктом переговорів від Росії повинен бути центральний уряд, створений за згодою усіх політичних сил.                                                                                     Більшовики, вбачаючи у ЦР головно конкурента на владу розгорнули шалену ідеологічну пропаганду. Змальовуючи ЦР як контрреволюційну, буржуазно-націоналістичну організацію, більшовики також робили спроби підірвати єдність ЦР. Саме завдяки їм впроваджувалась ідея переобрання складу ЦР на Всеукраїнському з'їзді.                                                                                                     Дії ЦР мали здебільшого оборонний характер. Поступаючись більшовикам в такій грі, їй доводилось йти на поступки, вигідні для них. Спроби ЦР якимось чином зорганізувати українську армію було зустрінено відкритими силовими заходами. Яскравим проявом агресивності Петрограда став ультиматум РНК до УЦР від 4 грудня. Цей зразок революційної демагогії відкрив шлях до воєнного продовження конфлікту.                                                                                                            ЦР опинилася під загрозою воєнних дій з Росією. Українські політичні сили розцінили ультиматум більшовиків як замах на УНР. І хоча вони виявили своє право на владу у країні, помилкою була недооцінка тієї загрози, що надходила від більшовиків. Справу тепер вирішувала не політична демагогія, а реальні військові сили.                                                                                                                       9 грудня перші ешелони військ Раднаркому прибули до Харкова. Захопивши владу у свої руки, більшовики провели з'їзд рад, створивши в результаті маріонетковий Радянський уряд. Протягом 2 місяців війська більшовиків захопили Центральну частину України. Такий поворот справ для ЦР був несподіваним. Не маючи змоги сконцентрувати військові сили, ЦР проголосила незалежність УНР своїм 4 Універсалом.                                                                      Історичне значення цього документу загальновідоме. Він завершив процес розвитку українського національного руху, проте, його прийняття не збіглося з піднесенням руху за незалежність. Країна, наповнена різко протилежними політичними силами, не мала централізованої влади, тому її подальшу долю вирішували вже треті сторони.                                                                                   25 січня члени Малої Ради й Ради народних міністрів залишили Київ. Тепер врятувати УЦР від остаточного більшовицького розгрому могли лише країни Четверного союзу. </w:t>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drawing>
          <wp:anchor behindDoc="0" distT="0" distB="0" distL="133350" distR="114300" simplePos="0" locked="0" layoutInCell="1" allowOverlap="1" relativeHeight="8">
            <wp:simplePos x="0" y="0"/>
            <wp:positionH relativeFrom="column">
              <wp:posOffset>2059940</wp:posOffset>
            </wp:positionH>
            <wp:positionV relativeFrom="paragraph">
              <wp:posOffset>-175260</wp:posOffset>
            </wp:positionV>
            <wp:extent cx="1447800" cy="714375"/>
            <wp:effectExtent l="0" t="0" r="0" b="0"/>
            <wp:wrapTight wrapText="bothSides">
              <wp:wrapPolygon edited="0">
                <wp:start x="-284" y="0"/>
                <wp:lineTo x="-284" y="20599"/>
                <wp:lineTo x="21600" y="20599"/>
                <wp:lineTo x="21600" y="0"/>
                <wp:lineTo x="-284" y="0"/>
              </wp:wrapPolygon>
            </wp:wrapTight>
            <wp:docPr id="13" name="Зображення5" descr="index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Зображення5" descr="index_07"/>
                    <pic:cNvPicPr>
                      <a:picLocks noChangeAspect="1" noChangeArrowheads="1"/>
                    </pic:cNvPicPr>
                  </pic:nvPicPr>
                  <pic:blipFill>
                    <a:blip r:embed="rId38"/>
                    <a:stretch>
                      <a:fillRect/>
                    </a:stretch>
                  </pic:blipFill>
                  <pic:spPr bwMode="auto">
                    <a:xfrm>
                      <a:off x="0" y="0"/>
                      <a:ext cx="1447800" cy="714375"/>
                    </a:xfrm>
                    <a:prstGeom prst="rect">
                      <a:avLst/>
                    </a:prstGeom>
                  </pic:spPr>
                </pic:pic>
              </a:graphicData>
            </a:graphic>
          </wp:anchor>
        </w:drawing>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0" w:after="0"/>
        <w:jc w:val="center"/>
        <w:rPr>
          <w:rFonts w:ascii="Times New Roman" w:hAnsi="Times New Roman" w:eastAsia="Times New Roman" w:cs="Times New Roman"/>
          <w:b/>
          <w:b/>
          <w:sz w:val="28"/>
          <w:szCs w:val="28"/>
          <w:lang w:eastAsia="uk-UA"/>
        </w:rPr>
      </w:pPr>
      <w:r>
        <w:rPr>
          <w:rFonts w:eastAsia="Times New Roman" w:cs="Times New Roman" w:ascii="Times New Roman" w:hAnsi="Times New Roman"/>
          <w:b/>
          <w:sz w:val="28"/>
          <w:szCs w:val="28"/>
          <w:lang w:eastAsia="uk-UA"/>
        </w:rPr>
        <w:t>7. Брестський мирний договір. Його результати.</w:t>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Останньою надією перед лицем неминучої поразки була допомога чужоземної держави. Симпатії ЦР взагалі були на боці країн Антанти, але західні країни не хотіли визнавати незалежну Україну. 22 грудня виник цілком новий вибір можливостей, коли Ленін розпочав мирні переговори у Брест-Литовську з Центральними державами. Українську делегацію було визнано на цих переговорах. Отримавши статус незалежної сили, делегація ЦР підписала договір країнами німецького блоку. Після взяття більшовиками Києва ЦР змушена була звернутися по допомогу до Центральних країн. Не важко зрозуміти, які цілі переслідувала Німеччина в наданні такої допомоги: Україна цікавила її як поставщик сировини і продовольства.                                                             8 лютого німецькі війська чисельністю 450 тис. чоловік, вступили на Україну. Було відновлено владу ЦР та Ради міністрів. Населення сприймало це повернення досить стримано. ЦР намагалася пояснити задачу іноземних військ, як допоміжну, що не несе за собою ніяких негативних наслідків. Проте, захопившись національною ідеєю, політична еліта втратила підтримку широких мас. Брак чітко спрямованої соціально-економічної політики, суперечки в земельному питанні призвели до того, що український уряд втратив реальний вплив на українські маси.                                                                                 Незадоволення селянства, що не отримало реального права на землю, різнобій думок і політичних поглядів у верхніх колах призвели до формування альтернативної сили на чолі зі Скоропадським, що стала реальним претендентом на владу. До того ж німецький уряд. Помічаючи кволість політики ЦР, почав втручатися у внутрішні справи України, порушуючи умови надання допомоги. Під його тиском ЦР змушена була підписати угоду про надання величезної кількості продовольства. Ця угода стала вироком для ЦР. Німці видали наказ засіювати всі вільні земельні площі. Для централізації влади вони вирішили усунути владу ЦР і замінити її на владу гетьмана Скоропадського.                                                                                                                         Гру було програно. День 29 квітня став останнім в історії Центральної Ради, яка без бою здала владу в руки Скоропадського. Треба зазначити, що в останній день свого існування ЦР ухвалила конституцію УНР. Україна проголошувалась суверенною, демократичною, парламентською державою, з поділом влади на виконавчу, законодавчу і судову. Однак українське суспільство було неготове до сприйняття цих абстрактних демократичних принципів, які Конституція ставила на реаліями життя.</w:t>
      </w:r>
    </w:p>
    <w:p>
      <w:pPr>
        <w:pStyle w:val="Normal"/>
        <w:spacing w:beforeAutospacing="1" w:afterAutospacing="1"/>
        <w:rPr>
          <w:rFonts w:ascii="Times New Roman" w:hAnsi="Times New Roman" w:eastAsia="Times New Roman" w:cs="Times New Roman"/>
          <w:b/>
          <w:b/>
          <w:sz w:val="28"/>
          <w:szCs w:val="28"/>
          <w:lang w:eastAsia="uk-UA"/>
        </w:rPr>
      </w:pPr>
      <w:r>
        <w:rPr>
          <w:rFonts w:eastAsia="Times New Roman" w:cs="Times New Roman" w:ascii="Times New Roman" w:hAnsi="Times New Roman"/>
          <w:b/>
          <w:sz w:val="28"/>
          <w:szCs w:val="28"/>
          <w:lang w:eastAsia="uk-UA"/>
        </w:rPr>
        <w:drawing>
          <wp:anchor behindDoc="0" distT="0" distB="0" distL="133350" distR="114300" simplePos="0" locked="0" layoutInCell="1" allowOverlap="1" relativeHeight="9">
            <wp:simplePos x="0" y="0"/>
            <wp:positionH relativeFrom="column">
              <wp:posOffset>2376805</wp:posOffset>
            </wp:positionH>
            <wp:positionV relativeFrom="paragraph">
              <wp:posOffset>349250</wp:posOffset>
            </wp:positionV>
            <wp:extent cx="1447800" cy="714375"/>
            <wp:effectExtent l="0" t="0" r="0" b="0"/>
            <wp:wrapTight wrapText="bothSides">
              <wp:wrapPolygon edited="0">
                <wp:start x="-284" y="0"/>
                <wp:lineTo x="-284" y="20599"/>
                <wp:lineTo x="21600" y="20599"/>
                <wp:lineTo x="21600" y="0"/>
                <wp:lineTo x="-284" y="0"/>
              </wp:wrapPolygon>
            </wp:wrapTight>
            <wp:docPr id="14" name="Зображення6" descr="index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Зображення6" descr="index_07"/>
                    <pic:cNvPicPr>
                      <a:picLocks noChangeAspect="1" noChangeArrowheads="1"/>
                    </pic:cNvPicPr>
                  </pic:nvPicPr>
                  <pic:blipFill>
                    <a:blip r:embed="rId39"/>
                    <a:stretch>
                      <a:fillRect/>
                    </a:stretch>
                  </pic:blipFill>
                  <pic:spPr bwMode="auto">
                    <a:xfrm>
                      <a:off x="0" y="0"/>
                      <a:ext cx="1447800" cy="714375"/>
                    </a:xfrm>
                    <a:prstGeom prst="rect">
                      <a:avLst/>
                    </a:prstGeom>
                  </pic:spPr>
                </pic:pic>
              </a:graphicData>
            </a:graphic>
          </wp:anchor>
        </w:drawing>
      </w:r>
    </w:p>
    <w:p>
      <w:pPr>
        <w:pStyle w:val="Normal"/>
        <w:spacing w:beforeAutospacing="1" w:afterAutospacing="1"/>
        <w:rPr>
          <w:rFonts w:ascii="Times New Roman" w:hAnsi="Times New Roman" w:eastAsia="Times New Roman" w:cs="Times New Roman"/>
          <w:b/>
          <w:b/>
          <w:sz w:val="28"/>
          <w:szCs w:val="28"/>
          <w:lang w:eastAsia="uk-UA"/>
        </w:rPr>
      </w:pPr>
      <w:r>
        <w:rPr>
          <w:rFonts w:eastAsia="Times New Roman" w:cs="Times New Roman" w:ascii="Times New Roman" w:hAnsi="Times New Roman"/>
          <w:b/>
          <w:sz w:val="28"/>
          <w:szCs w:val="28"/>
          <w:lang w:eastAsia="uk-UA"/>
        </w:rPr>
      </w:r>
    </w:p>
    <w:p>
      <w:pPr>
        <w:pStyle w:val="Normal"/>
        <w:spacing w:beforeAutospacing="1" w:afterAutospacing="1"/>
        <w:jc w:val="center"/>
        <w:rPr/>
      </w:pPr>
      <w:r>
        <w:rPr>
          <w:rFonts w:eastAsia="Times New Roman" w:cs="Times New Roman" w:ascii="Times New Roman" w:hAnsi="Times New Roman"/>
          <w:b/>
          <w:sz w:val="28"/>
          <w:szCs w:val="28"/>
          <w:lang w:eastAsia="uk-UA"/>
        </w:rPr>
        <w:t>Висновки.</w:t>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Матеріал виявився набагато цікавішим, ніж я вважала на початку написання цієї роботи, і на превеликий жаль, значний його обсяг не вдалося вмістити в рамки цього реферату. Але, на мій погляд, викладений матеріал дає деяке поняття про життя та про громадський устрій українців, становище української мови, формування політичної і державної думки та свідомості українського народу, зростання національної самосвідомості, підвищення суспільно-політичної активності, національної і релігійної толерантності народів та народностей України, здобутки й прорахунки та надії й розчарування всього українського народу. </w:t>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                </w:t>
      </w:r>
      <w:r>
        <w:rPr>
          <w:rFonts w:eastAsia="Times New Roman" w:cs="Times New Roman" w:ascii="Times New Roman" w:hAnsi="Times New Roman"/>
          <w:sz w:val="28"/>
          <w:szCs w:val="28"/>
          <w:lang w:eastAsia="uk-UA"/>
        </w:rPr>
        <w:t>За той рік, протягом якого Центральна Рада виступала основним політичним чинником на Україні вона досягла значних успіхів, але й зазнала страшних невдач. З огляду на політичну недосвідченість та дискримінованість української інтелігенції до революції, її створення і зміцнення було безперечним здобутком. Вона перетворила українське питання на одне з ключових революційного періоду. З політичної точки зору Центральна Рада у взаєминах з Тимчасовим урядом більшого, ніж хтось міг сподіватися.</w:t>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Прагнучи створити демократичний парламентський устрій, Центральна Рада лишалася відданою своїй меті, незважаючи на те, що ситуація вимагала жорсткості дій. Чи не найбільш далекосяжним здобутком Центральної Ради було те, вона серйозно підірвала раніше недоторканий принцип “єдиної та неподільної Росії”.</w:t>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Але найочевиднішою в діяльності Центральної Ради є її поразка. Причини полягають у відсутності двох головних опор державності, а саме – боєздатної армії та адміністративного апарату. Не меншої ж шкоди завдавала відсутність згоди щодо того, яку політику проводити. Нарешті, безпосередньою причиною кінця Центральної Ради стала її неспроможність задовольнити німецькі вимоги.</w:t>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У кінцевому рахунку поразку Центральної Ради зумовила нерозвиненість українського національного руху. Центральна Рада фактично була змушена починати будівництво держави ще до завершення процесу формування нації. Більшість освічених людей в Україні була або росіянами, або русифікованими. Крім того, відчувався гострий брак компетентних людей для організації адміністративного апарату української держави. З огляду на ці, здавалося б, нездоланні труднощі, можна зрозуміти, чому сучасники називали молоду українську інтелігенцію “богами, які бралися з нічого створити цілий новий світ”.</w:t>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beforeAutospacing="1" w:afterAutospacing="1"/>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Style22"/>
        <w:rPr>
          <w:b/>
          <w:b/>
          <w:i/>
          <w:i/>
          <w:color w:val="000000"/>
          <w:spacing w:val="-3"/>
          <w:sz w:val="36"/>
          <w:szCs w:val="36"/>
        </w:rPr>
      </w:pPr>
      <w:r>
        <w:drawing>
          <wp:anchor behindDoc="0" distT="0" distB="0" distL="133350" distR="114300" simplePos="0" locked="0" layoutInCell="1" allowOverlap="1" relativeHeight="4">
            <wp:simplePos x="0" y="0"/>
            <wp:positionH relativeFrom="column">
              <wp:posOffset>589915</wp:posOffset>
            </wp:positionH>
            <wp:positionV relativeFrom="paragraph">
              <wp:posOffset>-109220</wp:posOffset>
            </wp:positionV>
            <wp:extent cx="1390650" cy="504825"/>
            <wp:effectExtent l="0" t="0" r="0" b="0"/>
            <wp:wrapTight wrapText="bothSides">
              <wp:wrapPolygon edited="0">
                <wp:start x="-356" y="0"/>
                <wp:lineTo x="-356" y="20179"/>
                <wp:lineTo x="21600" y="20179"/>
                <wp:lineTo x="21600" y="0"/>
                <wp:lineTo x="-356" y="0"/>
              </wp:wrapPolygon>
            </wp:wrapTight>
            <wp:docPr id="15" name="Рисунок 4" descr="m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4" descr="mpicture"/>
                    <pic:cNvPicPr>
                      <a:picLocks noChangeAspect="1" noChangeArrowheads="1"/>
                    </pic:cNvPicPr>
                  </pic:nvPicPr>
                  <pic:blipFill>
                    <a:blip r:embed="rId40"/>
                    <a:stretch>
                      <a:fillRect/>
                    </a:stretch>
                  </pic:blipFill>
                  <pic:spPr bwMode="auto">
                    <a:xfrm>
                      <a:off x="0" y="0"/>
                      <a:ext cx="1390650" cy="504825"/>
                    </a:xfrm>
                    <a:prstGeom prst="rect">
                      <a:avLst/>
                    </a:prstGeom>
                  </pic:spPr>
                </pic:pic>
              </a:graphicData>
            </a:graphic>
          </wp:anchor>
        </w:drawing>
      </w:r>
      <w:r>
        <w:rPr>
          <w:b/>
          <w:i/>
          <w:color w:val="000000"/>
          <w:spacing w:val="-3"/>
          <w:sz w:val="36"/>
          <w:szCs w:val="36"/>
        </w:rPr>
        <w:t>Л</w:t>
      </w:r>
      <w:r>
        <w:rPr>
          <w:b/>
          <w:i/>
          <w:color w:val="000000"/>
          <w:spacing w:val="-3"/>
          <w:sz w:val="36"/>
          <w:szCs w:val="36"/>
        </w:rPr>
        <w:t>ІТЕРАТУРА</w:t>
      </w:r>
    </w:p>
    <w:p>
      <w:pPr>
        <w:pStyle w:val="Style22"/>
        <w:jc w:val="center"/>
        <w:rPr>
          <w:b/>
          <w:b/>
          <w:i/>
          <w:i/>
          <w:color w:val="000000"/>
          <w:spacing w:val="-3"/>
          <w:sz w:val="36"/>
          <w:szCs w:val="36"/>
        </w:rPr>
      </w:pPr>
      <w:r>
        <w:rPr>
          <w:b/>
          <w:i/>
          <w:color w:val="000000"/>
          <w:spacing w:val="-3"/>
          <w:sz w:val="36"/>
          <w:szCs w:val="36"/>
        </w:rPr>
      </w:r>
    </w:p>
    <w:p>
      <w:pPr>
        <w:pStyle w:val="Normal"/>
        <w:shd w:val="clear" w:color="auto" w:fill="FFFFFF"/>
        <w:tabs>
          <w:tab w:val="left" w:pos="326" w:leader="none"/>
        </w:tabs>
        <w:spacing w:before="0" w:after="0"/>
        <w:ind w:left="720" w:hanging="0"/>
        <w:rPr>
          <w:rFonts w:ascii="Times New Roman" w:hAnsi="Times New Roman" w:cs="Times New Roman"/>
          <w:sz w:val="28"/>
          <w:szCs w:val="28"/>
        </w:rPr>
      </w:pPr>
      <w:r>
        <w:rPr>
          <w:rFonts w:cs="Times New Roman" w:ascii="Times New Roman" w:hAnsi="Times New Roman"/>
          <w:i/>
          <w:iCs/>
          <w:sz w:val="28"/>
          <w:szCs w:val="28"/>
        </w:rPr>
        <w:t xml:space="preserve">     </w:t>
      </w:r>
      <w:r>
        <w:rPr>
          <w:rFonts w:cs="Times New Roman" w:ascii="Times New Roman" w:hAnsi="Times New Roman"/>
          <w:i/>
          <w:iCs/>
          <w:sz w:val="28"/>
          <w:szCs w:val="28"/>
        </w:rPr>
        <w:t xml:space="preserve">1.Бойко О. Д. </w:t>
      </w:r>
      <w:r>
        <w:rPr>
          <w:rFonts w:cs="Times New Roman" w:ascii="Times New Roman" w:hAnsi="Times New Roman"/>
          <w:sz w:val="28"/>
          <w:szCs w:val="28"/>
        </w:rPr>
        <w:t>Історія України. — К., 1999.</w:t>
      </w:r>
    </w:p>
    <w:p>
      <w:pPr>
        <w:pStyle w:val="Normal"/>
        <w:spacing w:beforeAutospacing="1" w:afterAutospacing="1"/>
        <w:ind w:left="1080" w:hanging="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2.Бойко О.Д. Історія України: Посібник для студентів вищих навчальних закладів. – К.: Видавничий центр “Академія”, 1999. – 568с. (Гаудеамус).</w:t>
      </w:r>
    </w:p>
    <w:p>
      <w:pPr>
        <w:pStyle w:val="Normal"/>
        <w:spacing w:beforeAutospacing="1" w:afterAutospacing="1"/>
        <w:ind w:left="1080" w:hanging="0"/>
        <w:rPr>
          <w:rFonts w:ascii="Times New Roman" w:hAnsi="Times New Roman" w:cs="Times New Roman"/>
          <w:sz w:val="28"/>
          <w:szCs w:val="28"/>
        </w:rPr>
      </w:pPr>
      <w:r>
        <w:rPr>
          <w:rFonts w:eastAsia="Times New Roman" w:cs="Times New Roman" w:ascii="Times New Roman" w:hAnsi="Times New Roman"/>
          <w:sz w:val="28"/>
          <w:szCs w:val="28"/>
          <w:lang w:eastAsia="uk-UA"/>
        </w:rPr>
        <w:t xml:space="preserve">3. </w:t>
      </w:r>
      <w:r>
        <w:rPr>
          <w:rFonts w:cs="Times New Roman" w:ascii="Times New Roman" w:hAnsi="Times New Roman"/>
          <w:i/>
          <w:iCs/>
          <w:sz w:val="28"/>
          <w:szCs w:val="28"/>
        </w:rPr>
        <w:t xml:space="preserve">Болей П. Р. </w:t>
      </w:r>
      <w:r>
        <w:rPr>
          <w:rFonts w:cs="Times New Roman" w:ascii="Times New Roman" w:hAnsi="Times New Roman"/>
          <w:sz w:val="28"/>
          <w:szCs w:val="28"/>
        </w:rPr>
        <w:t>Фронда Степана Бандери в ОУН 1940 року: причини і наслідки. — К., 1996.</w:t>
      </w:r>
    </w:p>
    <w:p>
      <w:pPr>
        <w:pStyle w:val="Normal"/>
        <w:spacing w:beforeAutospacing="1" w:afterAutospacing="1"/>
        <w:ind w:left="1080" w:hanging="0"/>
        <w:rPr>
          <w:rFonts w:ascii="Times New Roman" w:hAnsi="Times New Roman" w:cs="Times New Roman"/>
          <w:sz w:val="28"/>
          <w:szCs w:val="28"/>
        </w:rPr>
      </w:pPr>
      <w:r>
        <w:rPr>
          <w:rFonts w:eastAsia="Times New Roman" w:cs="Times New Roman" w:ascii="Times New Roman" w:hAnsi="Times New Roman"/>
          <w:sz w:val="28"/>
          <w:szCs w:val="28"/>
          <w:lang w:eastAsia="uk-UA"/>
        </w:rPr>
        <w:t>4.</w:t>
      </w:r>
      <w:r>
        <w:rPr>
          <w:rFonts w:cs="Times New Roman" w:ascii="Times New Roman" w:hAnsi="Times New Roman"/>
          <w:spacing w:val="-15"/>
          <w:sz w:val="28"/>
          <w:szCs w:val="28"/>
        </w:rPr>
        <w:t xml:space="preserve"> </w:t>
      </w:r>
      <w:r>
        <w:rPr>
          <w:rFonts w:cs="Times New Roman" w:ascii="Times New Roman" w:hAnsi="Times New Roman"/>
          <w:i/>
          <w:iCs/>
          <w:sz w:val="28"/>
          <w:szCs w:val="28"/>
        </w:rPr>
        <w:t xml:space="preserve">Борисенко В. Й. </w:t>
      </w:r>
      <w:r>
        <w:rPr>
          <w:rFonts w:cs="Times New Roman" w:ascii="Times New Roman" w:hAnsi="Times New Roman"/>
          <w:sz w:val="28"/>
          <w:szCs w:val="28"/>
        </w:rPr>
        <w:t>Курс української історії. З найдавніших часів до XX ст.: Навч. посіб. — К, 1996.</w:t>
      </w:r>
    </w:p>
    <w:p>
      <w:pPr>
        <w:pStyle w:val="Normal"/>
        <w:spacing w:beforeAutospacing="1" w:afterAutospacing="1"/>
        <w:ind w:left="1080" w:hanging="0"/>
        <w:rPr>
          <w:rFonts w:ascii="Times New Roman" w:hAnsi="Times New Roman" w:cs="Times New Roman"/>
          <w:sz w:val="28"/>
          <w:szCs w:val="28"/>
        </w:rPr>
      </w:pPr>
      <w:r>
        <w:rPr>
          <w:rFonts w:eastAsia="Times New Roman" w:cs="Times New Roman" w:ascii="Times New Roman" w:hAnsi="Times New Roman"/>
          <w:sz w:val="28"/>
          <w:szCs w:val="28"/>
          <w:lang w:eastAsia="uk-UA"/>
        </w:rPr>
        <w:t>5.</w:t>
      </w:r>
      <w:r>
        <w:rPr>
          <w:rFonts w:cs="Times New Roman" w:ascii="Times New Roman" w:hAnsi="Times New Roman"/>
          <w:spacing w:val="-13"/>
          <w:sz w:val="28"/>
          <w:szCs w:val="28"/>
        </w:rPr>
        <w:t xml:space="preserve"> </w:t>
      </w:r>
      <w:r>
        <w:rPr>
          <w:rFonts w:cs="Times New Roman" w:ascii="Times New Roman" w:hAnsi="Times New Roman"/>
          <w:i/>
          <w:iCs/>
          <w:sz w:val="28"/>
          <w:szCs w:val="28"/>
        </w:rPr>
        <w:t xml:space="preserve">Бульон-Боровець Т. </w:t>
      </w:r>
      <w:r>
        <w:rPr>
          <w:rFonts w:cs="Times New Roman" w:ascii="Times New Roman" w:hAnsi="Times New Roman"/>
          <w:sz w:val="28"/>
          <w:szCs w:val="28"/>
        </w:rPr>
        <w:t>Армія без держави. Слава і трагедія українського повстанського руху. Склади. —К., 1996.</w:t>
      </w:r>
    </w:p>
    <w:p>
      <w:pPr>
        <w:pStyle w:val="Normal"/>
        <w:spacing w:beforeAutospacing="1" w:afterAutospacing="1"/>
        <w:ind w:left="1080" w:hanging="0"/>
        <w:rPr>
          <w:rFonts w:ascii="Times New Roman" w:hAnsi="Times New Roman" w:cs="Times New Roman"/>
          <w:sz w:val="28"/>
          <w:szCs w:val="28"/>
        </w:rPr>
      </w:pPr>
      <w:r>
        <w:rPr>
          <w:rFonts w:eastAsia="Times New Roman" w:cs="Times New Roman" w:ascii="Times New Roman" w:hAnsi="Times New Roman"/>
          <w:sz w:val="28"/>
          <w:szCs w:val="28"/>
          <w:lang w:eastAsia="uk-UA"/>
        </w:rPr>
        <w:t>6.</w:t>
      </w:r>
      <w:r>
        <w:rPr>
          <w:rFonts w:cs="Times New Roman" w:ascii="Times New Roman" w:hAnsi="Times New Roman"/>
          <w:spacing w:val="-15"/>
          <w:sz w:val="28"/>
          <w:szCs w:val="28"/>
        </w:rPr>
        <w:t xml:space="preserve"> </w:t>
      </w:r>
      <w:r>
        <w:rPr>
          <w:rFonts w:cs="Times New Roman" w:ascii="Times New Roman" w:hAnsi="Times New Roman"/>
          <w:i/>
          <w:iCs/>
          <w:sz w:val="28"/>
          <w:szCs w:val="28"/>
        </w:rPr>
        <w:t xml:space="preserve">Верига В. </w:t>
      </w:r>
      <w:r>
        <w:rPr>
          <w:rFonts w:cs="Times New Roman" w:ascii="Times New Roman" w:hAnsi="Times New Roman"/>
          <w:sz w:val="28"/>
          <w:szCs w:val="28"/>
        </w:rPr>
        <w:t>Нариси з історії України (кінець XVIII — початок XX ст.). — Львів, 1996.</w:t>
      </w:r>
    </w:p>
    <w:p>
      <w:pPr>
        <w:pStyle w:val="Normal"/>
        <w:spacing w:beforeAutospacing="1" w:afterAutospacing="1"/>
        <w:ind w:left="1080" w:hanging="0"/>
        <w:rPr>
          <w:rFonts w:ascii="Times New Roman" w:hAnsi="Times New Roman" w:cs="Times New Roman"/>
          <w:sz w:val="28"/>
          <w:szCs w:val="28"/>
        </w:rPr>
      </w:pPr>
      <w:r>
        <w:rPr>
          <w:rFonts w:eastAsia="Times New Roman" w:cs="Times New Roman" w:ascii="Times New Roman" w:hAnsi="Times New Roman"/>
          <w:sz w:val="28"/>
          <w:szCs w:val="28"/>
          <w:lang w:eastAsia="uk-UA"/>
        </w:rPr>
        <w:t>7.</w:t>
      </w:r>
      <w:r>
        <w:rPr>
          <w:rFonts w:cs="Times New Roman" w:ascii="Times New Roman" w:hAnsi="Times New Roman"/>
          <w:spacing w:val="-15"/>
          <w:sz w:val="28"/>
          <w:szCs w:val="28"/>
        </w:rPr>
        <w:t xml:space="preserve"> </w:t>
      </w:r>
      <w:r>
        <w:rPr>
          <w:rFonts w:cs="Times New Roman" w:ascii="Times New Roman" w:hAnsi="Times New Roman"/>
          <w:i/>
          <w:iCs/>
          <w:sz w:val="28"/>
          <w:szCs w:val="28"/>
        </w:rPr>
        <w:t xml:space="preserve">Вернадський Г. </w:t>
      </w:r>
      <w:r>
        <w:rPr>
          <w:rFonts w:cs="Times New Roman" w:ascii="Times New Roman" w:hAnsi="Times New Roman"/>
          <w:sz w:val="28"/>
          <w:szCs w:val="28"/>
        </w:rPr>
        <w:t>Русская история. — М., 1997.</w:t>
      </w:r>
    </w:p>
    <w:p>
      <w:pPr>
        <w:pStyle w:val="Normal"/>
        <w:spacing w:beforeAutospacing="1" w:afterAutospacing="1"/>
        <w:ind w:left="1080" w:hanging="0"/>
        <w:rPr>
          <w:rFonts w:ascii="Times New Roman" w:hAnsi="Times New Roman" w:cs="Times New Roman"/>
          <w:sz w:val="28"/>
          <w:szCs w:val="28"/>
        </w:rPr>
      </w:pPr>
      <w:r>
        <w:rPr>
          <w:rFonts w:eastAsia="Times New Roman" w:cs="Times New Roman" w:ascii="Times New Roman" w:hAnsi="Times New Roman"/>
          <w:sz w:val="28"/>
          <w:szCs w:val="28"/>
          <w:lang w:eastAsia="uk-UA"/>
        </w:rPr>
        <w:t>8.</w:t>
      </w:r>
      <w:r>
        <w:rPr>
          <w:rFonts w:cs="Times New Roman" w:ascii="Times New Roman" w:hAnsi="Times New Roman"/>
          <w:spacing w:val="-15"/>
          <w:sz w:val="28"/>
          <w:szCs w:val="28"/>
        </w:rPr>
        <w:t xml:space="preserve"> </w:t>
      </w:r>
      <w:r>
        <w:rPr>
          <w:rFonts w:cs="Times New Roman" w:ascii="Times New Roman" w:hAnsi="Times New Roman"/>
          <w:i/>
          <w:iCs/>
          <w:sz w:val="28"/>
          <w:szCs w:val="28"/>
        </w:rPr>
        <w:t xml:space="preserve">Верстюк В. </w:t>
      </w:r>
      <w:r>
        <w:rPr>
          <w:rFonts w:cs="Times New Roman" w:ascii="Times New Roman" w:hAnsi="Times New Roman"/>
          <w:sz w:val="28"/>
          <w:szCs w:val="28"/>
        </w:rPr>
        <w:t>Українська Центральна Рада. — К., 1997.</w:t>
      </w:r>
    </w:p>
    <w:p>
      <w:pPr>
        <w:pStyle w:val="Normal"/>
        <w:spacing w:beforeAutospacing="1" w:afterAutospacing="1"/>
        <w:ind w:left="1080" w:hanging="0"/>
        <w:rPr>
          <w:rFonts w:ascii="Times New Roman" w:hAnsi="Times New Roman" w:cs="Times New Roman"/>
          <w:sz w:val="28"/>
          <w:szCs w:val="28"/>
        </w:rPr>
      </w:pPr>
      <w:r>
        <w:rPr>
          <w:rFonts w:eastAsia="Times New Roman" w:cs="Times New Roman" w:ascii="Times New Roman" w:hAnsi="Times New Roman"/>
          <w:sz w:val="28"/>
          <w:szCs w:val="28"/>
          <w:lang w:eastAsia="uk-UA"/>
        </w:rPr>
        <w:t>9.</w:t>
      </w:r>
      <w:r>
        <w:rPr>
          <w:rFonts w:cs="Times New Roman" w:ascii="Times New Roman" w:hAnsi="Times New Roman"/>
          <w:spacing w:val="-15"/>
          <w:sz w:val="28"/>
          <w:szCs w:val="28"/>
        </w:rPr>
        <w:t xml:space="preserve"> </w:t>
      </w:r>
      <w:r>
        <w:rPr>
          <w:rFonts w:cs="Times New Roman" w:ascii="Times New Roman" w:hAnsi="Times New Roman"/>
          <w:i/>
          <w:iCs/>
          <w:sz w:val="28"/>
          <w:szCs w:val="28"/>
        </w:rPr>
        <w:t xml:space="preserve">Грушевський М. </w:t>
      </w:r>
      <w:r>
        <w:rPr>
          <w:rFonts w:cs="Times New Roman" w:ascii="Times New Roman" w:hAnsi="Times New Roman"/>
          <w:sz w:val="28"/>
          <w:szCs w:val="28"/>
        </w:rPr>
        <w:t>Історія України-Руси: У 11 т., 12 кн. — К., 1991-1998.</w:t>
      </w:r>
    </w:p>
    <w:p>
      <w:pPr>
        <w:pStyle w:val="Normal"/>
        <w:spacing w:beforeAutospacing="1" w:afterAutospacing="1"/>
        <w:ind w:left="1080" w:hanging="0"/>
        <w:rPr>
          <w:rFonts w:ascii="Times New Roman" w:hAnsi="Times New Roman" w:cs="Times New Roman"/>
          <w:sz w:val="28"/>
          <w:szCs w:val="28"/>
        </w:rPr>
      </w:pPr>
      <w:r>
        <w:rPr>
          <w:rFonts w:eastAsia="Times New Roman" w:cs="Times New Roman" w:ascii="Times New Roman" w:hAnsi="Times New Roman"/>
          <w:sz w:val="28"/>
          <w:szCs w:val="28"/>
          <w:lang w:eastAsia="uk-UA"/>
        </w:rPr>
        <w:t>10.</w:t>
      </w:r>
      <w:r>
        <w:rPr>
          <w:rFonts w:cs="Times New Roman" w:ascii="Times New Roman" w:hAnsi="Times New Roman"/>
          <w:spacing w:val="-13"/>
          <w:sz w:val="28"/>
          <w:szCs w:val="28"/>
        </w:rPr>
        <w:t xml:space="preserve"> </w:t>
      </w:r>
      <w:r>
        <w:rPr>
          <w:rFonts w:cs="Times New Roman" w:ascii="Times New Roman" w:hAnsi="Times New Roman"/>
          <w:i/>
          <w:iCs/>
          <w:sz w:val="28"/>
          <w:szCs w:val="28"/>
        </w:rPr>
        <w:t xml:space="preserve">Гуслистий Е. </w:t>
      </w:r>
      <w:r>
        <w:rPr>
          <w:rFonts w:cs="Times New Roman" w:ascii="Times New Roman" w:hAnsi="Times New Roman"/>
          <w:sz w:val="28"/>
          <w:szCs w:val="28"/>
        </w:rPr>
        <w:t>Запорізька Січ та її прогресивна роль в історії українського народу. — К., 1954.</w:t>
      </w:r>
    </w:p>
    <w:p>
      <w:pPr>
        <w:pStyle w:val="Normal"/>
        <w:spacing w:beforeAutospacing="1" w:afterAutospacing="1"/>
        <w:ind w:left="1080" w:hanging="0"/>
        <w:rPr>
          <w:rFonts w:ascii="Times New Roman" w:hAnsi="Times New Roman" w:cs="Times New Roman"/>
          <w:sz w:val="28"/>
          <w:szCs w:val="28"/>
        </w:rPr>
      </w:pPr>
      <w:r>
        <w:rPr>
          <w:rFonts w:eastAsia="Times New Roman" w:cs="Times New Roman" w:ascii="Times New Roman" w:hAnsi="Times New Roman"/>
          <w:sz w:val="28"/>
          <w:szCs w:val="28"/>
          <w:lang w:eastAsia="uk-UA"/>
        </w:rPr>
        <w:t>11.</w:t>
      </w:r>
      <w:r>
        <w:rPr>
          <w:rFonts w:cs="Times New Roman" w:ascii="Times New Roman" w:hAnsi="Times New Roman"/>
          <w:spacing w:val="-13"/>
          <w:sz w:val="28"/>
          <w:szCs w:val="28"/>
        </w:rPr>
        <w:t xml:space="preserve"> </w:t>
      </w:r>
      <w:r>
        <w:rPr>
          <w:rFonts w:cs="Times New Roman" w:ascii="Times New Roman" w:hAnsi="Times New Roman"/>
          <w:i/>
          <w:iCs/>
          <w:sz w:val="28"/>
          <w:szCs w:val="28"/>
        </w:rPr>
        <w:t xml:space="preserve">Джеджула Ю. </w:t>
      </w:r>
      <w:r>
        <w:rPr>
          <w:rFonts w:cs="Times New Roman" w:ascii="Times New Roman" w:hAnsi="Times New Roman"/>
          <w:sz w:val="28"/>
          <w:szCs w:val="28"/>
        </w:rPr>
        <w:t>Таємна війна Богдана Хмельницького. — К., 1995.</w:t>
      </w:r>
    </w:p>
    <w:p>
      <w:pPr>
        <w:pStyle w:val="Normal"/>
        <w:spacing w:beforeAutospacing="1" w:afterAutospacing="1"/>
        <w:ind w:left="1080" w:hanging="0"/>
        <w:rPr>
          <w:rFonts w:ascii="Times New Roman" w:hAnsi="Times New Roman" w:cs="Times New Roman"/>
          <w:sz w:val="28"/>
          <w:szCs w:val="28"/>
        </w:rPr>
      </w:pPr>
      <w:r>
        <w:rPr>
          <w:rFonts w:eastAsia="Times New Roman" w:cs="Times New Roman" w:ascii="Times New Roman" w:hAnsi="Times New Roman"/>
          <w:sz w:val="28"/>
          <w:szCs w:val="28"/>
          <w:lang w:eastAsia="uk-UA"/>
        </w:rPr>
        <w:t>12.</w:t>
      </w:r>
      <w:r>
        <w:rPr>
          <w:rFonts w:cs="Times New Roman" w:ascii="Times New Roman" w:hAnsi="Times New Roman"/>
          <w:spacing w:val="-13"/>
          <w:sz w:val="28"/>
          <w:szCs w:val="28"/>
        </w:rPr>
        <w:t xml:space="preserve"> </w:t>
      </w:r>
      <w:r>
        <w:rPr>
          <w:rFonts w:cs="Times New Roman" w:ascii="Times New Roman" w:hAnsi="Times New Roman"/>
          <w:i/>
          <w:iCs/>
          <w:sz w:val="28"/>
          <w:szCs w:val="28"/>
        </w:rPr>
        <w:t xml:space="preserve">Дорошенко Д. </w:t>
      </w:r>
      <w:r>
        <w:rPr>
          <w:rFonts w:cs="Times New Roman" w:ascii="Times New Roman" w:hAnsi="Times New Roman"/>
          <w:sz w:val="28"/>
          <w:szCs w:val="28"/>
        </w:rPr>
        <w:t>Нариси історії України. — К., 1991. — Т. 1-2.</w:t>
      </w:r>
    </w:p>
    <w:p>
      <w:pPr>
        <w:pStyle w:val="Normal"/>
        <w:spacing w:beforeAutospacing="1" w:afterAutospacing="1"/>
        <w:ind w:left="1080" w:hanging="0"/>
        <w:rPr>
          <w:rFonts w:ascii="Times New Roman" w:hAnsi="Times New Roman" w:cs="Times New Roman"/>
          <w:sz w:val="28"/>
          <w:szCs w:val="28"/>
        </w:rPr>
      </w:pPr>
      <w:r>
        <w:rPr>
          <w:rFonts w:eastAsia="Times New Roman" w:cs="Times New Roman" w:ascii="Times New Roman" w:hAnsi="Times New Roman"/>
          <w:sz w:val="28"/>
          <w:szCs w:val="28"/>
          <w:lang w:eastAsia="uk-UA"/>
        </w:rPr>
        <w:t>13.</w:t>
      </w:r>
      <w:r>
        <w:rPr>
          <w:rFonts w:cs="Times New Roman" w:ascii="Times New Roman" w:hAnsi="Times New Roman"/>
          <w:spacing w:val="-13"/>
          <w:sz w:val="28"/>
          <w:szCs w:val="28"/>
        </w:rPr>
        <w:t xml:space="preserve"> </w:t>
      </w:r>
      <w:r>
        <w:rPr>
          <w:rFonts w:cs="Times New Roman" w:ascii="Times New Roman" w:hAnsi="Times New Roman"/>
          <w:i/>
          <w:iCs/>
          <w:sz w:val="28"/>
          <w:szCs w:val="28"/>
        </w:rPr>
        <w:t xml:space="preserve">Залізняк Л. </w:t>
      </w:r>
      <w:r>
        <w:rPr>
          <w:rFonts w:cs="Times New Roman" w:ascii="Times New Roman" w:hAnsi="Times New Roman"/>
          <w:sz w:val="28"/>
          <w:szCs w:val="28"/>
        </w:rPr>
        <w:t>Нариси стародавньої історії України. — К., 1994.</w:t>
      </w:r>
    </w:p>
    <w:p>
      <w:pPr>
        <w:pStyle w:val="Normal"/>
        <w:spacing w:beforeAutospacing="1" w:afterAutospacing="1"/>
        <w:ind w:left="1080" w:hanging="0"/>
        <w:rPr>
          <w:rFonts w:ascii="Times New Roman" w:hAnsi="Times New Roman" w:cs="Times New Roman"/>
          <w:sz w:val="28"/>
          <w:szCs w:val="28"/>
        </w:rPr>
      </w:pPr>
      <w:r>
        <w:rPr>
          <w:rFonts w:eastAsia="Times New Roman" w:cs="Times New Roman" w:ascii="Times New Roman" w:hAnsi="Times New Roman"/>
          <w:sz w:val="28"/>
          <w:szCs w:val="28"/>
          <w:lang w:eastAsia="uk-UA"/>
        </w:rPr>
        <w:t>14.</w:t>
      </w:r>
      <w:r>
        <w:rPr>
          <w:rFonts w:cs="Times New Roman" w:ascii="Times New Roman" w:hAnsi="Times New Roman"/>
          <w:spacing w:val="-13"/>
          <w:sz w:val="28"/>
          <w:szCs w:val="28"/>
        </w:rPr>
        <w:t xml:space="preserve"> </w:t>
      </w:r>
      <w:r>
        <w:rPr>
          <w:rFonts w:cs="Times New Roman" w:ascii="Times New Roman" w:hAnsi="Times New Roman"/>
          <w:i/>
          <w:iCs/>
          <w:sz w:val="28"/>
          <w:szCs w:val="28"/>
        </w:rPr>
        <w:t xml:space="preserve">Запорізьке </w:t>
      </w:r>
      <w:r>
        <w:rPr>
          <w:rFonts w:cs="Times New Roman" w:ascii="Times New Roman" w:hAnsi="Times New Roman"/>
          <w:sz w:val="28"/>
          <w:szCs w:val="28"/>
        </w:rPr>
        <w:t>козацтво в українській історії, культурі та національній самосвідомості. — К.; Запоріжжя, 1997.</w:t>
      </w:r>
    </w:p>
    <w:p>
      <w:pPr>
        <w:pStyle w:val="Normal"/>
        <w:spacing w:beforeAutospacing="1" w:afterAutospacing="1"/>
        <w:ind w:left="1080" w:hanging="0"/>
        <w:rPr>
          <w:rFonts w:ascii="Times New Roman" w:hAnsi="Times New Roman" w:cs="Times New Roman"/>
          <w:sz w:val="28"/>
          <w:szCs w:val="28"/>
        </w:rPr>
      </w:pPr>
      <w:r>
        <w:rPr>
          <w:rFonts w:eastAsia="Times New Roman" w:cs="Times New Roman" w:ascii="Times New Roman" w:hAnsi="Times New Roman"/>
          <w:sz w:val="28"/>
          <w:szCs w:val="28"/>
          <w:lang w:eastAsia="uk-UA"/>
        </w:rPr>
        <w:t xml:space="preserve">15. </w:t>
      </w:r>
      <w:r>
        <w:rPr>
          <w:rFonts w:cs="Times New Roman" w:ascii="Times New Roman" w:hAnsi="Times New Roman"/>
          <w:i/>
          <w:iCs/>
          <w:sz w:val="28"/>
          <w:szCs w:val="28"/>
        </w:rPr>
        <w:t xml:space="preserve">Історія </w:t>
      </w:r>
      <w:r>
        <w:rPr>
          <w:rFonts w:cs="Times New Roman" w:ascii="Times New Roman" w:hAnsi="Times New Roman"/>
          <w:sz w:val="28"/>
          <w:szCs w:val="28"/>
        </w:rPr>
        <w:t>України / С. В. Кульчицький (керівник) та ін. — К, 1998.</w:t>
      </w:r>
    </w:p>
    <w:p>
      <w:pPr>
        <w:pStyle w:val="Normal"/>
        <w:spacing w:beforeAutospacing="1" w:afterAutospacing="1"/>
        <w:ind w:left="1080" w:hanging="0"/>
        <w:rPr/>
      </w:pPr>
      <w:r>
        <w:rPr>
          <w:rFonts w:eastAsia="Times New Roman" w:cs="Times New Roman" w:ascii="Times New Roman" w:hAnsi="Times New Roman"/>
          <w:sz w:val="28"/>
          <w:szCs w:val="28"/>
          <w:lang w:eastAsia="uk-UA"/>
        </w:rPr>
        <w:t xml:space="preserve">16. </w:t>
      </w:r>
      <w:r>
        <w:rPr>
          <w:rFonts w:cs="Times New Roman" w:ascii="Times New Roman" w:hAnsi="Times New Roman"/>
          <w:i/>
          <w:iCs/>
          <w:sz w:val="28"/>
          <w:szCs w:val="28"/>
        </w:rPr>
        <w:t xml:space="preserve">Історія </w:t>
      </w:r>
      <w:r>
        <w:rPr>
          <w:rFonts w:cs="Times New Roman" w:ascii="Times New Roman" w:hAnsi="Times New Roman"/>
          <w:sz w:val="28"/>
          <w:szCs w:val="28"/>
        </w:rPr>
        <w:t>України. Маловідомі імена, події, факти. — К, 1996.</w:t>
      </w:r>
    </w:p>
    <w:p>
      <w:pPr>
        <w:pStyle w:val="Normal"/>
        <w:spacing w:beforeAutospacing="1" w:afterAutospacing="1"/>
        <w:ind w:left="1080"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
    </w:p>
    <w:p>
      <w:pPr>
        <w:pStyle w:val="Normal"/>
        <w:spacing w:lineRule="auto" w:line="240" w:beforeAutospacing="1" w:afterAutospacing="1"/>
        <w:jc w:val="center"/>
        <w:rPr/>
      </w:pPr>
      <w:r>
        <w:rPr/>
        <w:drawing>
          <wp:inline distT="0" distB="0" distL="0" distR="0">
            <wp:extent cx="6152515" cy="4596130"/>
            <wp:effectExtent l="0" t="0" r="0" b="0"/>
            <wp:docPr id="16" name="Зображення7" descr="http://ukrmap.su/program2010/uh10/uh10_16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Зображення7" descr="http://ukrmap.su/program2010/uh10/uh10_16_files/image004.jpg"/>
                    <pic:cNvPicPr>
                      <a:picLocks noChangeAspect="1" noChangeArrowheads="1"/>
                    </pic:cNvPicPr>
                  </pic:nvPicPr>
                  <pic:blipFill>
                    <a:blip r:embed="rId41"/>
                    <a:stretch>
                      <a:fillRect/>
                    </a:stretch>
                  </pic:blipFill>
                  <pic:spPr bwMode="auto">
                    <a:xfrm>
                      <a:off x="0" y="0"/>
                      <a:ext cx="6152515" cy="4596130"/>
                    </a:xfrm>
                    <a:prstGeom prst="rect">
                      <a:avLst/>
                    </a:prstGeom>
                  </pic:spPr>
                </pic:pic>
              </a:graphicData>
            </a:graphic>
          </wp:inline>
        </w:drawing>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shape_0" fillcolor="#0066cc" stroked="t" style="position:absolute;margin-left:0.05pt;margin-top:0pt;width:458.85pt;height:73.35pt" type="shapetype_136">
            <v:path textpathok="t"/>
            <v:textpath on="t" fitshape="t" string="Додатки " style="font-family:&quot;Calibri&quot;"/>
            <w10:wrap type="none"/>
            <v:fill o:detectmouseclick="t" type="solid" color2="#ff9933"/>
            <v:stroke color="#99ccff" weight="19080" joinstyle="miter" endcap="flat"/>
          </v:shape>
        </w:pict>
      </w:r>
    </w:p>
    <w:p>
      <w:pPr>
        <w:pStyle w:val="Normal"/>
        <w:spacing w:lineRule="auto" w:line="240" w:beforeAutospacing="1" w:afterAutospacing="1"/>
        <w:jc w:val="center"/>
        <w:rPr/>
      </w:pPr>
      <w:r>
        <w:rPr>
          <w:rFonts w:eastAsia="Times New Roman" w:cs="Times New Roman" w:ascii="Times New Roman" w:hAnsi="Times New Roman"/>
          <w:b/>
          <w:bCs/>
          <w:sz w:val="24"/>
          <w:szCs w:val="24"/>
          <w:lang w:eastAsia="uk-UA"/>
        </w:rPr>
        <w:t>Початок визвольних змагань українського народу. Утворення Української Народної Республіки (березень 1917 - березень 1918 рр.)</w:t>
      </w:r>
    </w:p>
    <w:p>
      <w:pPr>
        <w:pStyle w:val="Normal"/>
        <w:spacing w:lineRule="auto" w:line="240" w:beforeAutospacing="1" w:afterAutospacing="1"/>
        <w:jc w:val="center"/>
        <w:rPr>
          <w:rFonts w:ascii="Times New Roman" w:hAnsi="Times New Roman" w:eastAsia="Times New Roman" w:cs="Times New Roman"/>
          <w:b/>
          <w:b/>
          <w:bCs/>
          <w:sz w:val="24"/>
          <w:szCs w:val="24"/>
          <w:lang w:eastAsia="uk-UA"/>
        </w:rPr>
      </w:pPr>
      <w:r>
        <w:rPr/>
      </w:r>
    </w:p>
    <w:p>
      <w:pPr>
        <w:pStyle w:val="Normal"/>
        <w:spacing w:lineRule="auto" w:line="240" w:beforeAutospacing="1" w:afterAutospacing="1"/>
        <w:jc w:val="center"/>
        <w:rPr/>
      </w:pPr>
      <w:r>
        <w:rPr/>
        <w:drawing>
          <wp:inline distT="0" distB="0" distL="0" distR="0">
            <wp:extent cx="5981065" cy="2299335"/>
            <wp:effectExtent l="0" t="0" r="0" b="0"/>
            <wp:docPr id="18" name="Зображення8" descr="http://ukrmap.su/program2010/uh10/uh10_16_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Зображення8" descr="http://ukrmap.su/program2010/uh10/uh10_16_files/image008.jpg"/>
                    <pic:cNvPicPr>
                      <a:picLocks noChangeAspect="1" noChangeArrowheads="1"/>
                    </pic:cNvPicPr>
                  </pic:nvPicPr>
                  <pic:blipFill>
                    <a:blip r:embed="rId42"/>
                    <a:stretch>
                      <a:fillRect/>
                    </a:stretch>
                  </pic:blipFill>
                  <pic:spPr bwMode="auto">
                    <a:xfrm>
                      <a:off x="0" y="0"/>
                      <a:ext cx="5981065" cy="2299335"/>
                    </a:xfrm>
                    <a:prstGeom prst="rect">
                      <a:avLst/>
                    </a:prstGeom>
                  </pic:spPr>
                </pic:pic>
              </a:graphicData>
            </a:graphic>
          </wp:inline>
        </w:drawing>
      </w:r>
    </w:p>
    <w:p>
      <w:pPr>
        <w:pStyle w:val="Normal"/>
        <w:spacing w:lineRule="auto" w:line="240" w:beforeAutospacing="1" w:afterAutospacing="1"/>
        <w:jc w:val="center"/>
        <w:rPr/>
      </w:pPr>
      <w:r>
        <w:rPr>
          <w:rFonts w:eastAsia="Times New Roman" w:cs="Times New Roman" w:ascii="Times New Roman" w:hAnsi="Times New Roman"/>
          <w:b/>
          <w:bCs/>
          <w:sz w:val="24"/>
          <w:szCs w:val="24"/>
          <w:lang w:eastAsia="uk-UA"/>
        </w:rPr>
        <w:t>Герб і печатка УНР</w:t>
      </w:r>
    </w:p>
    <w:p>
      <w:pPr>
        <w:pStyle w:val="Normal"/>
        <w:spacing w:lineRule="auto" w:line="240" w:beforeAutospacing="1" w:afterAutospacing="1"/>
        <w:jc w:val="center"/>
        <w:rPr>
          <w:b/>
          <w:b/>
          <w:bCs/>
        </w:rPr>
      </w:pPr>
      <w:r>
        <w:rPr>
          <w:b/>
          <w:bCs/>
        </w:rPr>
      </w:r>
    </w:p>
    <w:p>
      <w:pPr>
        <w:pStyle w:val="Normal"/>
        <w:spacing w:lineRule="auto" w:line="240" w:beforeAutospacing="1" w:afterAutospacing="1"/>
        <w:jc w:val="center"/>
        <w:rPr/>
      </w:pPr>
      <w:r>
        <w:rPr>
          <w:rFonts w:eastAsia="Times New Roman" w:cs="Times New Roman" w:ascii="Times New Roman" w:hAnsi="Times New Roman"/>
          <w:b/>
          <w:bCs/>
          <w:sz w:val="24"/>
          <w:szCs w:val="24"/>
          <w:lang w:eastAsia="uk-UA"/>
        </w:rPr>
        <w:drawing>
          <wp:inline distT="0" distB="0" distL="0" distR="0">
            <wp:extent cx="5816600" cy="4210050"/>
            <wp:effectExtent l="0" t="0" r="0" b="0"/>
            <wp:docPr id="19" name="Зображення9" descr="http://ukrmap.su/program2010/uh10/uh10_16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Зображення9" descr="http://ukrmap.su/program2010/uh10/uh10_16_files/image006.jpg"/>
                    <pic:cNvPicPr>
                      <a:picLocks noChangeAspect="1" noChangeArrowheads="1"/>
                    </pic:cNvPicPr>
                  </pic:nvPicPr>
                  <pic:blipFill>
                    <a:blip r:embed="rId43"/>
                    <a:stretch>
                      <a:fillRect/>
                    </a:stretch>
                  </pic:blipFill>
                  <pic:spPr bwMode="auto">
                    <a:xfrm>
                      <a:off x="0" y="0"/>
                      <a:ext cx="5816600" cy="4210050"/>
                    </a:xfrm>
                    <a:prstGeom prst="rect">
                      <a:avLst/>
                    </a:prstGeom>
                  </pic:spPr>
                </pic:pic>
              </a:graphicData>
            </a:graphic>
          </wp:inline>
        </w:drawing>
      </w:r>
    </w:p>
    <w:p>
      <w:pPr>
        <w:pStyle w:val="Normal"/>
        <w:spacing w:lineRule="auto" w:line="240" w:beforeAutospacing="1" w:afterAutospacing="1"/>
        <w:jc w:val="center"/>
        <w:rPr/>
      </w:pPr>
      <w:r>
        <w:rPr>
          <w:rFonts w:eastAsia="Times New Roman" w:cs="Times New Roman" w:ascii="Times New Roman" w:hAnsi="Times New Roman"/>
          <w:b/>
          <w:bCs/>
          <w:sz w:val="24"/>
          <w:szCs w:val="24"/>
          <w:lang w:eastAsia="uk-UA"/>
        </w:rPr>
        <w:t>Проголошення ІІІ-го Універсалу. Київ, листопад 1917 р.</w:t>
      </w:r>
    </w:p>
    <w:p>
      <w:pPr>
        <w:pStyle w:val="Normal"/>
        <w:spacing w:lineRule="auto" w:line="240" w:beforeAutospacing="1" w:afterAutospacing="1"/>
        <w:jc w:val="center"/>
        <w:rPr>
          <w:rFonts w:ascii="Times New Roman" w:hAnsi="Times New Roman" w:eastAsia="Times New Roman" w:cs="Times New Roman"/>
          <w:b/>
          <w:b/>
          <w:bCs/>
          <w:sz w:val="24"/>
          <w:szCs w:val="24"/>
          <w:lang w:eastAsia="uk-UA"/>
        </w:rPr>
      </w:pPr>
      <w:r>
        <w:rPr/>
      </w:r>
    </w:p>
    <w:p>
      <w:pPr>
        <w:pStyle w:val="Normal"/>
        <w:spacing w:lineRule="auto" w:line="240" w:beforeAutospacing="1" w:afterAutospacing="1"/>
        <w:jc w:val="center"/>
        <w:rPr>
          <w:rFonts w:ascii="Times New Roman" w:hAnsi="Times New Roman" w:eastAsia="Times New Roman" w:cs="Times New Roman"/>
          <w:b/>
          <w:b/>
          <w:bCs/>
          <w:sz w:val="24"/>
          <w:szCs w:val="24"/>
          <w:lang w:eastAsia="uk-UA"/>
        </w:rPr>
      </w:pPr>
      <w:r>
        <w:rPr/>
      </w:r>
    </w:p>
    <w:p>
      <w:pPr>
        <w:pStyle w:val="Normal"/>
        <w:spacing w:lineRule="auto" w:line="240" w:beforeAutospacing="1" w:afterAutospacing="1"/>
        <w:jc w:val="center"/>
        <w:rPr>
          <w:rFonts w:ascii="Times New Roman" w:hAnsi="Times New Roman" w:eastAsia="Times New Roman" w:cs="Times New Roman"/>
          <w:b/>
          <w:b/>
          <w:bCs/>
          <w:sz w:val="24"/>
          <w:szCs w:val="24"/>
          <w:lang w:eastAsia="uk-UA"/>
        </w:rPr>
      </w:pPr>
      <w:r>
        <w:rPr/>
      </w:r>
    </w:p>
    <w:p>
      <w:pPr>
        <w:pStyle w:val="Normal"/>
        <w:spacing w:lineRule="auto" w:line="240" w:beforeAutospacing="1" w:afterAutospacing="1"/>
        <w:jc w:val="center"/>
        <w:rPr>
          <w:rFonts w:ascii="Times New Roman" w:hAnsi="Times New Roman" w:eastAsia="Times New Roman" w:cs="Times New Roman"/>
          <w:b/>
          <w:b/>
          <w:bCs/>
          <w:sz w:val="24"/>
          <w:szCs w:val="24"/>
          <w:lang w:eastAsia="uk-UA"/>
        </w:rPr>
      </w:pPr>
      <w:r>
        <w:rPr/>
      </w:r>
    </w:p>
    <w:p>
      <w:pPr>
        <w:pStyle w:val="Normal"/>
        <w:spacing w:lineRule="auto" w:line="240" w:beforeAutospacing="1" w:afterAutospacing="1"/>
        <w:jc w:val="center"/>
        <w:rPr>
          <w:rFonts w:ascii="Times New Roman" w:hAnsi="Times New Roman" w:eastAsia="Times New Roman" w:cs="Times New Roman"/>
          <w:b/>
          <w:b/>
          <w:bCs/>
          <w:sz w:val="24"/>
          <w:szCs w:val="24"/>
          <w:lang w:eastAsia="uk-UA"/>
        </w:rPr>
      </w:pPr>
      <w:r>
        <w:rPr/>
      </w:r>
    </w:p>
    <w:tbl>
      <w:tblPr>
        <w:tblW w:w="9704" w:type="dxa"/>
        <w:jc w:val="left"/>
        <w:tblInd w:w="-44"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0" w:type="dxa"/>
          <w:left w:w="-22" w:type="dxa"/>
          <w:bottom w:w="0" w:type="dxa"/>
          <w:right w:w="0" w:type="dxa"/>
        </w:tblCellMar>
        <w:tblLook w:val="04a0"/>
      </w:tblPr>
      <w:tblGrid>
        <w:gridCol w:w="9704"/>
      </w:tblGrid>
      <w:tr>
        <w:trPr/>
        <w:tc>
          <w:tcPr>
            <w:tcW w:w="970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22" w:type="dxa"/>
            </w:tcMar>
          </w:tcPr>
          <w:p>
            <w:pPr>
              <w:pStyle w:val="Normal"/>
              <w:spacing w:lineRule="auto" w:line="240" w:beforeAutospacing="1" w:afterAutospacing="1"/>
              <w:rPr>
                <w:rFonts w:ascii="Times New Roman" w:hAnsi="Times New Roman" w:eastAsia="Times New Roman" w:cs="Times New Roman"/>
                <w:sz w:val="24"/>
                <w:szCs w:val="24"/>
                <w:lang w:eastAsia="uk-UA"/>
              </w:rPr>
            </w:pPr>
            <w:r>
              <w:rPr>
                <w:rFonts w:eastAsia="Times New Roman" w:cs="Times New Roman" w:ascii="Times New Roman" w:hAnsi="Times New Roman"/>
                <w:b/>
                <w:bCs/>
                <w:i/>
                <w:iCs/>
                <w:sz w:val="24"/>
                <w:szCs w:val="24"/>
                <w:u w:val="single"/>
                <w:lang w:eastAsia="uk-UA"/>
              </w:rPr>
              <w:t>Звернімося до джерел</w:t>
            </w:r>
          </w:p>
          <w:p>
            <w:pPr>
              <w:pStyle w:val="Normal"/>
              <w:spacing w:lineRule="auto" w:line="240" w:beforeAutospacing="1" w:afterAutospacing="1"/>
              <w:jc w:val="center"/>
              <w:rPr>
                <w:rFonts w:ascii="Times New Roman" w:hAnsi="Times New Roman" w:eastAsia="Times New Roman" w:cs="Times New Roman"/>
                <w:sz w:val="24"/>
                <w:szCs w:val="24"/>
                <w:lang w:eastAsia="uk-UA"/>
              </w:rPr>
            </w:pPr>
            <w:r>
              <w:drawing>
                <wp:anchor behindDoc="0" distT="0" distB="0" distL="0" distR="114300" simplePos="0" locked="0" layoutInCell="1" allowOverlap="1" relativeHeight="2">
                  <wp:simplePos x="0" y="0"/>
                  <wp:positionH relativeFrom="column">
                    <wp:align>left</wp:align>
                  </wp:positionH>
                  <wp:positionV relativeFrom="line">
                    <wp:posOffset>635</wp:posOffset>
                  </wp:positionV>
                  <wp:extent cx="800100" cy="723900"/>
                  <wp:effectExtent l="0" t="0" r="0" b="0"/>
                  <wp:wrapSquare wrapText="bothSides"/>
                  <wp:docPr id="20" name="Зображення10" descr="http://ukrmap.su/program2010/uh10/uh10_16_files/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Зображення10" descr="http://ukrmap.su/program2010/uh10/uh10_16_files/book.jpg"/>
                          <pic:cNvPicPr>
                            <a:picLocks noChangeAspect="1" noChangeArrowheads="1"/>
                          </pic:cNvPicPr>
                        </pic:nvPicPr>
                        <pic:blipFill>
                          <a:blip r:embed="rId44"/>
                          <a:stretch>
                            <a:fillRect/>
                          </a:stretch>
                        </pic:blipFill>
                        <pic:spPr bwMode="auto">
                          <a:xfrm>
                            <a:off x="0" y="0"/>
                            <a:ext cx="800100" cy="723900"/>
                          </a:xfrm>
                          <a:prstGeom prst="rect">
                            <a:avLst/>
                          </a:prstGeom>
                        </pic:spPr>
                      </pic:pic>
                    </a:graphicData>
                  </a:graphic>
                </wp:anchor>
              </w:drawing>
            </w:r>
            <w:r>
              <w:rPr>
                <w:rFonts w:eastAsia="Times New Roman" w:cs="Times New Roman" w:ascii="Times New Roman" w:hAnsi="Times New Roman"/>
                <w:b/>
                <w:bCs/>
                <w:sz w:val="24"/>
                <w:szCs w:val="24"/>
                <w:lang w:eastAsia="uk-UA"/>
              </w:rPr>
              <w:t>З</w:t>
            </w:r>
            <w:r>
              <w:rPr>
                <w:rFonts w:eastAsia="Times New Roman" w:cs="Times New Roman" w:ascii="Times New Roman" w:hAnsi="Times New Roman"/>
                <w:b/>
                <w:bCs/>
                <w:sz w:val="24"/>
                <w:szCs w:val="24"/>
                <w:lang w:eastAsia="uk-UA"/>
              </w:rPr>
              <w:t xml:space="preserve"> ІІІ Універсалу Української Центральної Ради. 7 (20) листопада 1917 р.</w:t>
            </w:r>
          </w:p>
          <w:p>
            <w:pPr>
              <w:pStyle w:val="Normal"/>
              <w:spacing w:lineRule="auto" w:line="240" w:beforeAutospacing="1" w:afterAutospacing="1"/>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...Віднині Україна стає Українською Народною Республікою. Не віддаляючись від Російської Республіки й зберігаючи єдність її, ми твердо станемо на нашій землі, щоб силами нашими помогти всій Росії, щоб уся Російська Республіка стала федерацією рівних і вільних народів.</w:t>
              <w:br/>
              <w:t>До Установчих Зборів України вся влада …належить нам, Укра¬їнській Центральній Раді, і нашому правительству – Генеральному Секретаріатові України... Однині на території Української Народної Республіки існуюче право власності на землі поміщицькі та інші землі нетрудових хазяйств сільськогосподарського значення, а також на удільні, кабінетні та церковні землі – касується. Признаючи, що землі ті єсть власність усього трудового народу й мають перейти до нього без викупу, Українська Центральна Рада доручає Генеральному Секретареві по земельних справах негайно виробити Закон про те, як порядкувати … тими землями до Українських Установчих Зборів...</w:t>
              <w:br/>
              <w:t>На території Народної Республіки України від сього дня встановлюється по всіх підприємствах вісім годин праці...</w:t>
              <w:br/>
              <w:t>Так само будемо дбати, щоб на мирному конгресі права народу українського в Росії і по за Росією не було в замиренню порушено. Але до миру кожен громадянин Республіки України, … повинен стояти твердо на своїх позиціях як на фронті, так і в тилу...</w:t>
              <w:br/>
              <w:t>З тою метою приписуємо Генеральному Секретарству Судових Справ зробити всі заходи, упорядкувати судівництво і привести його до згоди з правними поняттями народу...Так само в Українській Народній Республіці має бути забезпечено всі свободи, здобуті всеросійською революцією: свободу слова, друку, віри, зібраннів, союзів, страйків, недоторканості особи і мешкання, право і можливість уживання місцевих мов у зносинах з усіма установами...</w:t>
            </w:r>
          </w:p>
        </w:tc>
      </w:tr>
    </w:tbl>
    <w:p>
      <w:pPr>
        <w:pStyle w:val="Normal"/>
        <w:spacing w:lineRule="auto" w:line="240" w:beforeAutospacing="1" w:afterAutospacing="1"/>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p>
      <w:pPr>
        <w:pStyle w:val="Normal"/>
        <w:spacing w:lineRule="auto" w:line="240" w:beforeAutospacing="1" w:afterAutospacing="1"/>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p>
      <w:pPr>
        <w:pStyle w:val="Normal"/>
        <w:spacing w:lineRule="auto" w:line="240" w:beforeAutospacing="1" w:afterAutospacing="1"/>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p>
      <w:pPr>
        <w:pStyle w:val="Normal"/>
        <w:spacing w:lineRule="auto" w:line="240" w:beforeAutospacing="1" w:afterAutospacing="1"/>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p>
      <w:pPr>
        <w:pStyle w:val="Normal"/>
        <w:spacing w:lineRule="auto" w:line="240" w:beforeAutospacing="1" w:afterAutospacing="1"/>
        <w:jc w:val="center"/>
        <w:rPr/>
      </w:pPr>
      <w:r>
        <w:rPr/>
        <w:drawing>
          <wp:inline distT="0" distB="0" distL="0" distR="0">
            <wp:extent cx="6265545" cy="4681220"/>
            <wp:effectExtent l="0" t="0" r="0" b="0"/>
            <wp:docPr id="21" name="Зображення11" descr="http://ukrmap.su/program2010/uh10/uh10_16_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Зображення11" descr="http://ukrmap.su/program2010/uh10/uh10_16_files/image012.jpg"/>
                    <pic:cNvPicPr>
                      <a:picLocks noChangeAspect="1" noChangeArrowheads="1"/>
                    </pic:cNvPicPr>
                  </pic:nvPicPr>
                  <pic:blipFill>
                    <a:blip r:embed="rId45"/>
                    <a:stretch>
                      <a:fillRect/>
                    </a:stretch>
                  </pic:blipFill>
                  <pic:spPr bwMode="auto">
                    <a:xfrm>
                      <a:off x="0" y="0"/>
                      <a:ext cx="6265545" cy="4681220"/>
                    </a:xfrm>
                    <a:prstGeom prst="rect">
                      <a:avLst/>
                    </a:prstGeom>
                  </pic:spPr>
                </pic:pic>
              </a:graphicData>
            </a:graphic>
          </wp:inline>
        </w:drawing>
      </w:r>
    </w:p>
    <w:p>
      <w:pPr>
        <w:pStyle w:val="Normal"/>
        <w:spacing w:lineRule="auto" w:line="240" w:beforeAutospacing="1" w:afterAutospacing="1"/>
        <w:jc w:val="center"/>
        <w:rPr/>
      </w:pPr>
      <w:r>
        <w:rPr>
          <w:rFonts w:eastAsia="Times New Roman" w:cs="Times New Roman" w:ascii="Times New Roman" w:hAnsi="Times New Roman"/>
          <w:b/>
          <w:bCs/>
          <w:sz w:val="24"/>
          <w:szCs w:val="24"/>
          <w:lang w:eastAsia="uk-UA"/>
        </w:rPr>
        <w:t>Перша війна Радянської Росії з Українською Народною Республікою (грудень 1917-1918 рр.)</w:t>
      </w:r>
    </w:p>
    <w:sectPr>
      <w:type w:val="nextPage"/>
      <w:pgSz w:w="11906" w:h="16838"/>
      <w:pgMar w:left="1417"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Monotype Corsiva">
    <w:charset w:val="01"/>
    <w:family w:val="roman"/>
    <w:pitch w:val="variable"/>
  </w:font>
</w:fonts>
</file>

<file path=word/settings.xml><?xml version="1.0" encoding="utf-8"?>
<w:settings xmlns:w="http://schemas.openxmlformats.org/wordprocessingml/2006/main">
  <w:zoom w:percent="20"/>
  <w:defaultTabStop w:val="708"/>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74f4e"/>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uk-UA" w:eastAsia="en-US" w:bidi="ar-SA"/>
    </w:rPr>
  </w:style>
  <w:style w:type="paragraph" w:styleId="1">
    <w:name w:val="Heading 1"/>
    <w:basedOn w:val="Normal"/>
    <w:link w:val="10"/>
    <w:qFormat/>
    <w:rsid w:val="00962388"/>
    <w:pPr>
      <w:keepNext/>
      <w:spacing w:lineRule="auto" w:line="360" w:before="0" w:after="0"/>
      <w:jc w:val="center"/>
      <w:outlineLvl w:val="0"/>
    </w:pPr>
    <w:rPr>
      <w:rFonts w:ascii="Times New Roman" w:hAnsi="Times New Roman" w:eastAsia="Times New Roman" w:cs="Times New Roman"/>
      <w:b/>
      <w:i/>
      <w:iCs/>
      <w:sz w:val="52"/>
      <w:szCs w:val="24"/>
      <w:lang w:eastAsia="ru-RU"/>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3"/>
    <w:uiPriority w:val="99"/>
    <w:semiHidden/>
    <w:qFormat/>
    <w:rsid w:val="00d74f4e"/>
    <w:rPr>
      <w:rFonts w:ascii="Tahoma" w:hAnsi="Tahoma" w:cs="Tahoma"/>
      <w:sz w:val="16"/>
      <w:szCs w:val="16"/>
    </w:rPr>
  </w:style>
  <w:style w:type="character" w:styleId="Style14" w:customStyle="1">
    <w:name w:val="Подзаголовок Знак"/>
    <w:basedOn w:val="DefaultParagraphFont"/>
    <w:link w:val="a6"/>
    <w:qFormat/>
    <w:rsid w:val="00f173e5"/>
    <w:rPr>
      <w:rFonts w:ascii="Times New Roman" w:hAnsi="Times New Roman" w:eastAsia="Times New Roman" w:cs="Times New Roman"/>
      <w:sz w:val="24"/>
      <w:szCs w:val="20"/>
      <w:lang w:eastAsia="uk-UA"/>
    </w:rPr>
  </w:style>
  <w:style w:type="character" w:styleId="Style15" w:customStyle="1">
    <w:name w:val="Название Знак"/>
    <w:basedOn w:val="DefaultParagraphFont"/>
    <w:link w:val="a8"/>
    <w:qFormat/>
    <w:rsid w:val="00f9789b"/>
    <w:rPr>
      <w:rFonts w:ascii="Times New Roman" w:hAnsi="Times New Roman" w:eastAsia="Times New Roman" w:cs="Times New Roman"/>
      <w:b/>
      <w:sz w:val="28"/>
      <w:szCs w:val="20"/>
      <w:lang w:eastAsia="uk-UA"/>
    </w:rPr>
  </w:style>
  <w:style w:type="character" w:styleId="11" w:customStyle="1">
    <w:name w:val="Заголовок 1 Знак"/>
    <w:basedOn w:val="DefaultParagraphFont"/>
    <w:link w:val="1"/>
    <w:qFormat/>
    <w:rsid w:val="00962388"/>
    <w:rPr>
      <w:rFonts w:ascii="Times New Roman" w:hAnsi="Times New Roman" w:eastAsia="Times New Roman" w:cs="Times New Roman"/>
      <w:b/>
      <w:i/>
      <w:iCs/>
      <w:sz w:val="52"/>
      <w:szCs w:val="24"/>
      <w:lang w:eastAsia="ru-RU"/>
    </w:rPr>
  </w:style>
  <w:style w:type="character" w:styleId="Linenumber">
    <w:name w:val="line number"/>
    <w:basedOn w:val="DefaultParagraphFont"/>
    <w:uiPriority w:val="99"/>
    <w:semiHidden/>
    <w:unhideWhenUsed/>
    <w:qFormat/>
    <w:rsid w:val="00962388"/>
    <w:rPr/>
  </w:style>
  <w:style w:type="character" w:styleId="Style16">
    <w:name w:val="Гіперпосилання"/>
    <w:rPr>
      <w:color w:val="000080"/>
      <w:u w:val="single"/>
      <w:lang w:val="zxx" w:eastAsia="zxx" w:bidi="zxx"/>
    </w:rPr>
  </w:style>
  <w:style w:type="paragraph" w:styleId="Style17">
    <w:name w:val="Заголовок"/>
    <w:basedOn w:val="Normal"/>
    <w:next w:val="Style18"/>
    <w:qFormat/>
    <w:pPr>
      <w:keepNext/>
      <w:spacing w:before="240" w:after="120"/>
    </w:pPr>
    <w:rPr>
      <w:rFonts w:ascii="Liberation Sans" w:hAnsi="Liberation Sans" w:eastAsia="Noto Sans CJK SC Regular" w:cs="Free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Покажчик"/>
    <w:basedOn w:val="Normal"/>
    <w:qFormat/>
    <w:pPr>
      <w:suppressLineNumbers/>
    </w:pPr>
    <w:rPr>
      <w:rFonts w:cs="FreeSans"/>
    </w:rPr>
  </w:style>
  <w:style w:type="paragraph" w:styleId="BalloonText">
    <w:name w:val="Balloon Text"/>
    <w:basedOn w:val="Normal"/>
    <w:link w:val="a4"/>
    <w:uiPriority w:val="99"/>
    <w:semiHidden/>
    <w:unhideWhenUsed/>
    <w:qFormat/>
    <w:rsid w:val="00d74f4e"/>
    <w:pPr>
      <w:spacing w:lineRule="auto" w:line="240" w:before="0" w:after="0"/>
    </w:pPr>
    <w:rPr>
      <w:rFonts w:ascii="Tahoma" w:hAnsi="Tahoma" w:cs="Tahoma"/>
      <w:sz w:val="16"/>
      <w:szCs w:val="16"/>
    </w:rPr>
  </w:style>
  <w:style w:type="paragraph" w:styleId="NormalWeb">
    <w:name w:val="Normal (Web)"/>
    <w:basedOn w:val="Normal"/>
    <w:qFormat/>
    <w:rsid w:val="00f173e5"/>
    <w:pPr>
      <w:spacing w:lineRule="auto" w:line="240" w:beforeAutospacing="1" w:afterAutospacing="1"/>
    </w:pPr>
    <w:rPr>
      <w:rFonts w:ascii="Times New Roman" w:hAnsi="Times New Roman" w:eastAsia="Times New Roman" w:cs="Times New Roman"/>
      <w:color w:val="000000"/>
      <w:sz w:val="24"/>
      <w:szCs w:val="24"/>
      <w:lang w:val="ru-RU" w:eastAsia="ru-RU"/>
    </w:rPr>
  </w:style>
  <w:style w:type="paragraph" w:styleId="Style22">
    <w:name w:val="Subtitle"/>
    <w:basedOn w:val="Normal"/>
    <w:link w:val="a7"/>
    <w:qFormat/>
    <w:rsid w:val="00f173e5"/>
    <w:pPr>
      <w:spacing w:lineRule="auto" w:line="240" w:before="0" w:after="0"/>
    </w:pPr>
    <w:rPr>
      <w:rFonts w:ascii="Times New Roman" w:hAnsi="Times New Roman" w:eastAsia="Times New Roman" w:cs="Times New Roman"/>
      <w:sz w:val="24"/>
      <w:szCs w:val="20"/>
      <w:lang w:eastAsia="uk-UA"/>
    </w:rPr>
  </w:style>
  <w:style w:type="paragraph" w:styleId="Style23">
    <w:name w:val="Title"/>
    <w:basedOn w:val="Normal"/>
    <w:link w:val="a9"/>
    <w:qFormat/>
    <w:rsid w:val="00f9789b"/>
    <w:pPr>
      <w:spacing w:lineRule="auto" w:line="240" w:before="0" w:after="0"/>
      <w:jc w:val="center"/>
    </w:pPr>
    <w:rPr>
      <w:rFonts w:ascii="Times New Roman" w:hAnsi="Times New Roman" w:eastAsia="Times New Roman" w:cs="Times New Roman"/>
      <w:b/>
      <w:sz w:val="28"/>
      <w:szCs w:val="20"/>
      <w:lang w:eastAsia="uk-U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hyperlink" Target="http://histua.com/slovnik/v/vlada" TargetMode="External"/><Relationship Id="rId14" Type="http://schemas.openxmlformats.org/officeDocument/2006/relationships/hyperlink" Target="http://histua.com/slovnik/p/polis" TargetMode="External"/><Relationship Id="rId15" Type="http://schemas.openxmlformats.org/officeDocument/2006/relationships/hyperlink" Target="http://histua.com/istoriya-ukraini/istoriya-okremix-ukrainskix-zemel/volin" TargetMode="External"/><Relationship Id="rId16" Type="http://schemas.openxmlformats.org/officeDocument/2006/relationships/hyperlink" Target="http://histua.com/personi/k/katerina-2-oleksvna" TargetMode="External"/><Relationship Id="rId17" Type="http://schemas.openxmlformats.org/officeDocument/2006/relationships/hyperlink" Target="http://histua.com/slovnik/t/tavri" TargetMode="External"/><Relationship Id="rId18" Type="http://schemas.openxmlformats.org/officeDocument/2006/relationships/hyperlink" Target="http://histua.com/slovnik/i/istoriya" TargetMode="External"/><Relationship Id="rId19" Type="http://schemas.openxmlformats.org/officeDocument/2006/relationships/hyperlink" Target="http://histua.com/ru/slovar/n/naciya" TargetMode="External"/><Relationship Id="rId20" Type="http://schemas.openxmlformats.org/officeDocument/2006/relationships/hyperlink" Target="http://histua.com/slovnik/d/derzhava" TargetMode="External"/><Relationship Id="rId21" Type="http://schemas.openxmlformats.org/officeDocument/2006/relationships/hyperlink" Target="http://histua.com/slovnik/d/diyalnist" TargetMode="External"/><Relationship Id="rId22" Type="http://schemas.openxmlformats.org/officeDocument/2006/relationships/hyperlink" Target="http://histua.com/ru/slovar/d/demokratiya" TargetMode="External"/><Relationship Id="rId23" Type="http://schemas.openxmlformats.org/officeDocument/2006/relationships/hyperlink" Target="http://histua.com/istoriya-ukraini/ukraina-v-umovax-nezalejnosti/nezaleshnist-ukraini" TargetMode="External"/><Relationship Id="rId24" Type="http://schemas.openxmlformats.org/officeDocument/2006/relationships/hyperlink" Target="http://histua.com/slovnik/v/virobnictvo-virobnictvo-suspilne" TargetMode="External"/><Relationship Id="rId25" Type="http://schemas.openxmlformats.org/officeDocument/2006/relationships/hyperlink" Target="http://histua.com/slovnik/v/vlasnist" TargetMode="External"/><Relationship Id="rId26" Type="http://schemas.openxmlformats.org/officeDocument/2006/relationships/hyperlink" Target="http://histua.com/slovnik/n/naciya" TargetMode="External"/><Relationship Id="rId27" Type="http://schemas.openxmlformats.org/officeDocument/2006/relationships/hyperlink" Target="http://histua.com/slovnik/a/avtonomiya" TargetMode="External"/><Relationship Id="rId28" Type="http://schemas.openxmlformats.org/officeDocument/2006/relationships/hyperlink" Target="http://histua.com/ru/slovar/s/smerdi" TargetMode="External"/><Relationship Id="rId29" Type="http://schemas.openxmlformats.org/officeDocument/2006/relationships/hyperlink" Target="http://histua.com/slovnik/v/vibori" TargetMode="External"/><Relationship Id="rId30" Type="http://schemas.openxmlformats.org/officeDocument/2006/relationships/hyperlink" Target="http://histua.com/slovnik/u/ustanovchi-zbori" TargetMode="External"/><Relationship Id="rId31" Type="http://schemas.openxmlformats.org/officeDocument/2006/relationships/hyperlink" Target="http://histua.com/personi/m/mirnij-panas" TargetMode="External"/><Relationship Id="rId32" Type="http://schemas.openxmlformats.org/officeDocument/2006/relationships/hyperlink" Target="http://histua.com/slovnik/s/suspilstvo" TargetMode="External"/><Relationship Id="rId33" Type="http://schemas.openxmlformats.org/officeDocument/2006/relationships/hyperlink" Target="http://histua.com/slovnik/f/fakt" TargetMode="External"/><Relationship Id="rId34" Type="http://schemas.openxmlformats.org/officeDocument/2006/relationships/hyperlink" Target="http://histua.com/slovnik/p/progres-i-regres" TargetMode="External"/><Relationship Id="rId35" Type="http://schemas.openxmlformats.org/officeDocument/2006/relationships/hyperlink" Target="http://histua.com/slovnik/m/monarxiya" TargetMode="External"/><Relationship Id="rId36" Type="http://schemas.openxmlformats.org/officeDocument/2006/relationships/hyperlink" Target="http://histua.com/slovnik/r/revolyuciya" TargetMode="External"/><Relationship Id="rId37" Type="http://schemas.openxmlformats.org/officeDocument/2006/relationships/image" Target="media/image12.png"/><Relationship Id="rId38" Type="http://schemas.openxmlformats.org/officeDocument/2006/relationships/image" Target="media/image13.png"/><Relationship Id="rId39" Type="http://schemas.openxmlformats.org/officeDocument/2006/relationships/image" Target="media/image14.png"/><Relationship Id="rId40" Type="http://schemas.openxmlformats.org/officeDocument/2006/relationships/image" Target="media/image15.jpeg"/><Relationship Id="rId41" Type="http://schemas.openxmlformats.org/officeDocument/2006/relationships/image" Target="media/image16.jpeg"/><Relationship Id="rId42" Type="http://schemas.openxmlformats.org/officeDocument/2006/relationships/image" Target="media/image17.jpeg"/><Relationship Id="rId43" Type="http://schemas.openxmlformats.org/officeDocument/2006/relationships/image" Target="media/image18.jpeg"/><Relationship Id="rId44" Type="http://schemas.openxmlformats.org/officeDocument/2006/relationships/image" Target="media/image19.jpeg"/><Relationship Id="rId45" Type="http://schemas.openxmlformats.org/officeDocument/2006/relationships/image" Target="media/image20.jpeg"/><Relationship Id="rId46" Type="http://schemas.openxmlformats.org/officeDocument/2006/relationships/fontTable" Target="fontTable.xml"/><Relationship Id="rId47" Type="http://schemas.openxmlformats.org/officeDocument/2006/relationships/settings" Target="settings.xml"/><Relationship Id="rId4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LibreOffice/5.1.6.2$Linux_X86_64 LibreOffice_project/10m0$Build-2</Application>
  <Pages>20</Pages>
  <Words>4808</Words>
  <Characters>31913</Characters>
  <CharactersWithSpaces>40676</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2016-12-17T19:43:00Z</dcterms:created>
  <dc:creator>User</dc:creator>
  <dc:description/>
  <dc:language>uk-UA</dc:language>
  <cp:lastModifiedBy/>
  <cp:lastPrinted>2016-12-17T19:30:00Z</cp:lastPrinted>
  <dcterms:modified xsi:type="dcterms:W3CDTF">2020-02-27T12:53:49Z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