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ED" w:rsidRPr="005178FE" w:rsidRDefault="003F25ED" w:rsidP="005178FE">
      <w:pPr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8FE">
        <w:rPr>
          <w:rFonts w:ascii="Times New Roman" w:hAnsi="Times New Roman" w:cs="Times New Roman"/>
          <w:b/>
          <w:sz w:val="28"/>
          <w:szCs w:val="28"/>
        </w:rPr>
        <w:t xml:space="preserve">Тема . </w:t>
      </w:r>
      <w:r w:rsidRPr="005178FE">
        <w:rPr>
          <w:rFonts w:ascii="Times New Roman" w:hAnsi="Times New Roman" w:cs="Times New Roman"/>
          <w:b/>
          <w:bCs/>
          <w:sz w:val="28"/>
          <w:szCs w:val="28"/>
        </w:rPr>
        <w:t>Міське будівництво. Образ і оформлення в архітектурі.</w:t>
      </w:r>
    </w:p>
    <w:p w:rsidR="003F25ED" w:rsidRPr="005178FE" w:rsidRDefault="003F25ED" w:rsidP="005178FE">
      <w:pPr>
        <w:spacing w:after="0" w:line="360" w:lineRule="auto"/>
        <w:ind w:left="2410" w:hanging="1908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b/>
          <w:i/>
          <w:sz w:val="28"/>
          <w:szCs w:val="28"/>
        </w:rPr>
        <w:t>Мета уроку:</w:t>
      </w:r>
      <w:r w:rsidRPr="005178FE">
        <w:rPr>
          <w:rFonts w:ascii="Times New Roman" w:hAnsi="Times New Roman" w:cs="Times New Roman"/>
          <w:sz w:val="28"/>
          <w:szCs w:val="28"/>
        </w:rPr>
        <w:t xml:space="preserve"> </w:t>
      </w:r>
      <w:r w:rsidRPr="005178FE">
        <w:rPr>
          <w:rFonts w:ascii="Times New Roman" w:hAnsi="Times New Roman" w:cs="Times New Roman"/>
          <w:b/>
          <w:sz w:val="28"/>
          <w:szCs w:val="28"/>
        </w:rPr>
        <w:t>навчальна</w:t>
      </w:r>
      <w:r w:rsidRPr="005178FE">
        <w:rPr>
          <w:rFonts w:ascii="Times New Roman" w:hAnsi="Times New Roman" w:cs="Times New Roman"/>
          <w:sz w:val="28"/>
          <w:szCs w:val="28"/>
        </w:rPr>
        <w:t xml:space="preserve"> : ознайомити з особливостями міського будівництва, поняттям форми, образу, композиції в архітектурі; вчити впізнавати і розрізняти види оздоблень в архітектурі, створювати макети будинків в техніці паперопластики;</w:t>
      </w:r>
    </w:p>
    <w:p w:rsidR="003F25ED" w:rsidRPr="005178FE" w:rsidRDefault="003F25ED" w:rsidP="005178FE">
      <w:pPr>
        <w:spacing w:after="0" w:line="360" w:lineRule="auto"/>
        <w:ind w:left="2410" w:hanging="1908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Pr="005178FE">
        <w:rPr>
          <w:rFonts w:ascii="Times New Roman" w:hAnsi="Times New Roman" w:cs="Times New Roman"/>
          <w:b/>
          <w:sz w:val="28"/>
          <w:szCs w:val="28"/>
        </w:rPr>
        <w:t>розвиваюча</w:t>
      </w:r>
      <w:r w:rsidRPr="005178FE">
        <w:rPr>
          <w:rFonts w:ascii="Times New Roman" w:hAnsi="Times New Roman" w:cs="Times New Roman"/>
          <w:sz w:val="28"/>
          <w:szCs w:val="28"/>
        </w:rPr>
        <w:t>: розвивати ритм, відчуття композиції і масштабу, відповідність форми і змісту;</w:t>
      </w:r>
    </w:p>
    <w:p w:rsidR="003F25ED" w:rsidRPr="005178FE" w:rsidRDefault="003F25ED" w:rsidP="005178FE">
      <w:pPr>
        <w:spacing w:after="0" w:line="360" w:lineRule="auto"/>
        <w:ind w:left="2410" w:hanging="1908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b/>
          <w:sz w:val="28"/>
          <w:szCs w:val="28"/>
        </w:rPr>
        <w:t xml:space="preserve">                          виховна:</w:t>
      </w:r>
      <w:r w:rsidRPr="005178FE">
        <w:rPr>
          <w:rFonts w:ascii="Times New Roman" w:hAnsi="Times New Roman" w:cs="Times New Roman"/>
          <w:sz w:val="28"/>
          <w:szCs w:val="28"/>
        </w:rPr>
        <w:t xml:space="preserve"> Виховувати естетичний смак, відчуття прекрасного, патріотизм.</w:t>
      </w:r>
    </w:p>
    <w:p w:rsidR="003F25ED" w:rsidRPr="005178FE" w:rsidRDefault="003F25ED" w:rsidP="005178FE">
      <w:pPr>
        <w:spacing w:after="0" w:line="360" w:lineRule="auto"/>
        <w:ind w:left="2410" w:hanging="1908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b/>
          <w:i/>
          <w:sz w:val="28"/>
          <w:szCs w:val="28"/>
        </w:rPr>
        <w:t>Обладнання</w:t>
      </w:r>
      <w:r w:rsidRPr="005178FE">
        <w:rPr>
          <w:rFonts w:ascii="Times New Roman" w:hAnsi="Times New Roman" w:cs="Times New Roman"/>
          <w:sz w:val="28"/>
          <w:szCs w:val="28"/>
        </w:rPr>
        <w:t xml:space="preserve">: </w:t>
      </w:r>
      <w:r w:rsidRPr="005178FE">
        <w:rPr>
          <w:rFonts w:ascii="Times New Roman" w:hAnsi="Times New Roman" w:cs="Times New Roman"/>
          <w:b/>
          <w:sz w:val="28"/>
          <w:szCs w:val="28"/>
        </w:rPr>
        <w:t>для вчителя</w:t>
      </w:r>
      <w:r w:rsidRPr="005178FE">
        <w:rPr>
          <w:rFonts w:ascii="Times New Roman" w:hAnsi="Times New Roman" w:cs="Times New Roman"/>
          <w:sz w:val="28"/>
          <w:szCs w:val="28"/>
        </w:rPr>
        <w:t xml:space="preserve"> – фотографії із зображенням окремих елементів оздоблень будинків, схеми виготовлення декоративних елементів будинків, зразки макетів будинків;</w:t>
      </w:r>
    </w:p>
    <w:p w:rsidR="003F25ED" w:rsidRPr="005178FE" w:rsidRDefault="003F25ED" w:rsidP="005178FE">
      <w:pPr>
        <w:spacing w:after="0" w:line="360" w:lineRule="auto"/>
        <w:ind w:left="2410" w:hanging="1908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b/>
          <w:sz w:val="28"/>
          <w:szCs w:val="28"/>
        </w:rPr>
        <w:t xml:space="preserve">                         для учнів</w:t>
      </w:r>
      <w:r w:rsidRPr="005178FE">
        <w:rPr>
          <w:rFonts w:ascii="Times New Roman" w:hAnsi="Times New Roman" w:cs="Times New Roman"/>
          <w:sz w:val="28"/>
          <w:szCs w:val="28"/>
        </w:rPr>
        <w:t xml:space="preserve"> – ескіз, папір, лінійка, ножиці, клей, фарби, склянка з водою,простий олівець, словник для запису термінів з образотворчого мистецтва.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8FE">
        <w:rPr>
          <w:rFonts w:ascii="Times New Roman" w:hAnsi="Times New Roman" w:cs="Times New Roman"/>
          <w:b/>
          <w:sz w:val="28"/>
          <w:szCs w:val="28"/>
        </w:rPr>
        <w:t xml:space="preserve">Завдання до уроку: </w:t>
      </w:r>
    </w:p>
    <w:p w:rsidR="003F25ED" w:rsidRPr="005178FE" w:rsidRDefault="003F25ED" w:rsidP="005178FE">
      <w:pPr>
        <w:pStyle w:val="ac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8FE">
        <w:rPr>
          <w:rFonts w:ascii="Times New Roman" w:hAnsi="Times New Roman" w:cs="Times New Roman"/>
          <w:sz w:val="28"/>
          <w:szCs w:val="28"/>
          <w:lang w:val="uk-UA"/>
        </w:rPr>
        <w:t>Створити макет архітектурної споруди.</w:t>
      </w:r>
    </w:p>
    <w:p w:rsidR="003F25ED" w:rsidRPr="005178FE" w:rsidRDefault="003F25ED" w:rsidP="005178FE">
      <w:pPr>
        <w:pStyle w:val="ac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8FE">
        <w:rPr>
          <w:rFonts w:ascii="Times New Roman" w:hAnsi="Times New Roman" w:cs="Times New Roman"/>
          <w:sz w:val="28"/>
          <w:szCs w:val="28"/>
          <w:lang w:val="uk-UA"/>
        </w:rPr>
        <w:t>Вдосконалити навички в техніці паперопластика.</w:t>
      </w:r>
    </w:p>
    <w:p w:rsidR="003F25ED" w:rsidRPr="005178FE" w:rsidRDefault="003F25ED" w:rsidP="005178FE">
      <w:pPr>
        <w:pStyle w:val="ac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8FE">
        <w:rPr>
          <w:rFonts w:ascii="Times New Roman" w:hAnsi="Times New Roman" w:cs="Times New Roman"/>
          <w:sz w:val="28"/>
          <w:szCs w:val="28"/>
          <w:lang w:val="uk-UA"/>
        </w:rPr>
        <w:t>Навчитися розрізняти способи оздоблення архітектурних споруд.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b/>
          <w:iCs/>
          <w:sz w:val="28"/>
          <w:szCs w:val="28"/>
        </w:rPr>
        <w:t>Техніка виконання</w:t>
      </w:r>
      <w:r w:rsidRPr="005178FE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5178FE">
        <w:rPr>
          <w:rFonts w:ascii="Times New Roman" w:hAnsi="Times New Roman" w:cs="Times New Roman"/>
          <w:iCs/>
          <w:sz w:val="28"/>
          <w:szCs w:val="28"/>
        </w:rPr>
        <w:t xml:space="preserve"> паперопластика, кольорове вирішення.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8FE">
        <w:rPr>
          <w:rFonts w:ascii="Times New Roman" w:hAnsi="Times New Roman" w:cs="Times New Roman"/>
          <w:b/>
          <w:sz w:val="28"/>
          <w:szCs w:val="28"/>
        </w:rPr>
        <w:t>Методи та прийоми, що використовуються вчителем на уроці: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sz w:val="28"/>
          <w:szCs w:val="28"/>
        </w:rPr>
        <w:t>- актуалізація опорних знань учнів;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sz w:val="28"/>
          <w:szCs w:val="28"/>
        </w:rPr>
        <w:t>- розповідь;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sz w:val="28"/>
          <w:szCs w:val="28"/>
        </w:rPr>
        <w:t>- демонстрація наочності;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sz w:val="28"/>
          <w:szCs w:val="28"/>
        </w:rPr>
        <w:t>- організація сприймання;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sz w:val="28"/>
          <w:szCs w:val="28"/>
        </w:rPr>
        <w:t>- спостереження;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sz w:val="28"/>
          <w:szCs w:val="28"/>
        </w:rPr>
        <w:t>- демонстрування послідовності виконання практичних завдань.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8FE">
        <w:rPr>
          <w:rFonts w:ascii="Times New Roman" w:hAnsi="Times New Roman" w:cs="Times New Roman"/>
          <w:b/>
          <w:sz w:val="28"/>
          <w:szCs w:val="28"/>
        </w:rPr>
        <w:t>Види діяльності: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sz w:val="28"/>
          <w:szCs w:val="28"/>
        </w:rPr>
        <w:t>- сприймання;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sz w:val="28"/>
          <w:szCs w:val="28"/>
        </w:rPr>
        <w:t>- пізнавальна;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sz w:val="28"/>
          <w:szCs w:val="28"/>
        </w:rPr>
        <w:lastRenderedPageBreak/>
        <w:t>- образотворча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8FE">
        <w:rPr>
          <w:rFonts w:ascii="Times New Roman" w:hAnsi="Times New Roman" w:cs="Times New Roman"/>
          <w:b/>
          <w:sz w:val="28"/>
          <w:szCs w:val="28"/>
        </w:rPr>
        <w:t>Структура уроку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sz w:val="28"/>
          <w:szCs w:val="28"/>
        </w:rPr>
        <w:t>І. Організаційна частина (2 хв).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sz w:val="28"/>
          <w:szCs w:val="28"/>
        </w:rPr>
        <w:t>ІІ. Мотивація навчальної діяльності (2 хв).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sz w:val="28"/>
          <w:szCs w:val="28"/>
        </w:rPr>
        <w:t>ІІІ.Перегляд слайдів зі зразками архітектурних споруд (з коментарем учителя) (3 хв).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sz w:val="28"/>
          <w:szCs w:val="28"/>
        </w:rPr>
        <w:t>IV. Робота над темою уроку (10 хв).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sz w:val="28"/>
          <w:szCs w:val="28"/>
        </w:rPr>
        <w:t>V. Практична робота(20 хв).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sz w:val="28"/>
          <w:szCs w:val="28"/>
        </w:rPr>
        <w:t>VI. Підведення підсумків уроку (3 хв).</w:t>
      </w:r>
    </w:p>
    <w:p w:rsidR="003F25ED" w:rsidRPr="005178FE" w:rsidRDefault="003F25ED" w:rsidP="00F64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sz w:val="28"/>
          <w:szCs w:val="28"/>
        </w:rPr>
        <w:t>.</w:t>
      </w:r>
    </w:p>
    <w:p w:rsidR="003F25ED" w:rsidRPr="005178FE" w:rsidRDefault="003F25ED" w:rsidP="00F64F3A">
      <w:pPr>
        <w:spacing w:after="0" w:line="36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8FE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5178FE">
        <w:rPr>
          <w:rFonts w:ascii="Times New Roman" w:hAnsi="Times New Roman" w:cs="Times New Roman"/>
          <w:sz w:val="28"/>
          <w:szCs w:val="28"/>
        </w:rPr>
        <w:t>Шановні друзі! Чи готові ви до створення нового і цікавого? Чи все потрібне для уроку є на ваших робочих місцях? Сьогодні ми будемо підводити  творчий підсумок попередніх уроків.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b/>
          <w:sz w:val="28"/>
          <w:szCs w:val="28"/>
        </w:rPr>
        <w:t>ІІ.</w:t>
      </w:r>
      <w:r w:rsidRPr="005178FE">
        <w:rPr>
          <w:rFonts w:ascii="Times New Roman" w:hAnsi="Times New Roman" w:cs="Times New Roman"/>
          <w:sz w:val="28"/>
          <w:szCs w:val="28"/>
        </w:rPr>
        <w:t xml:space="preserve"> Ми говорили, що будь який будинок має задовольняти три основні правила архітектури. Які вони? (корисність, міцність, краса)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sz w:val="28"/>
          <w:szCs w:val="28"/>
        </w:rPr>
        <w:t>Що визначає красу архітектури? (образ і оформлення)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sz w:val="28"/>
          <w:szCs w:val="28"/>
        </w:rPr>
        <w:t>Що таке архітектурний образ? (поєднання форм і елементів)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sz w:val="28"/>
          <w:szCs w:val="28"/>
        </w:rPr>
        <w:t>Що допомагає створити архітектурний образ і стиль? (елементи декоративного  оздоблення)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sz w:val="28"/>
          <w:szCs w:val="28"/>
        </w:rPr>
        <w:t>Сьогодні наша мова піде про міське будівництво. Воно охоплює створення нових міст і селищ, а також реконструкцію старих.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8FE">
        <w:rPr>
          <w:rFonts w:ascii="Times New Roman" w:hAnsi="Times New Roman" w:cs="Times New Roman"/>
          <w:b/>
          <w:sz w:val="28"/>
          <w:szCs w:val="28"/>
        </w:rPr>
        <w:t>ІІІ. Вивчення нового матеріалу.</w:t>
      </w:r>
    </w:p>
    <w:p w:rsidR="003F25ED" w:rsidRPr="005178FE" w:rsidRDefault="00F64F3A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25ED" w:rsidRPr="005178FE">
        <w:rPr>
          <w:rFonts w:ascii="Times New Roman" w:hAnsi="Times New Roman" w:cs="Times New Roman"/>
          <w:sz w:val="28"/>
          <w:szCs w:val="28"/>
        </w:rPr>
        <w:t>Мандруючи містом, ви мали завдання проаналізувати стилі архітектури, стан будівель, способи оздоблення; замалювати та за фотографувати те, що вас найбільше вразило. На минулому уроці ви створили ескізи  будинків, котрі хотіли б вдосконалити чи збудувати. Сьогодні ви скористаєтесь вашими доробками і створите макет за  власним проектом будинку та його оздоблення.</w:t>
      </w:r>
    </w:p>
    <w:p w:rsidR="003F25ED" w:rsidRPr="005178FE" w:rsidRDefault="00F64F3A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25ED" w:rsidRPr="005178FE">
        <w:rPr>
          <w:rFonts w:ascii="Times New Roman" w:hAnsi="Times New Roman" w:cs="Times New Roman"/>
          <w:sz w:val="28"/>
          <w:szCs w:val="28"/>
        </w:rPr>
        <w:t xml:space="preserve">Існує багато способів оздоблення будинків. Перш за все це використання і поєднання різних матеріалів у будівництві. Цегла, камінь, дерево мають свій колір і завдяки вмілому поєднанню можна створити цікавий ансамбль. Іноді для того, щоб </w:t>
      </w:r>
      <w:r w:rsidR="003F25ED" w:rsidRPr="005178FE">
        <w:rPr>
          <w:rFonts w:ascii="Times New Roman" w:hAnsi="Times New Roman" w:cs="Times New Roman"/>
          <w:sz w:val="28"/>
          <w:szCs w:val="28"/>
        </w:rPr>
        <w:lastRenderedPageBreak/>
        <w:t>підкреслити той чи інший стиль, або створити новий цікавий образ, використовують декоративний колір – фарбують стіни. Для оздоблення використовують також колони, напівколони, арки, портали, рельєфи, скульптури, карнизи, фронтони.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sz w:val="28"/>
          <w:szCs w:val="28"/>
        </w:rPr>
        <w:t>За декоративними елементами легко визначити час і місце, де створювався архітектурний образ.</w:t>
      </w:r>
    </w:p>
    <w:p w:rsidR="003F25ED" w:rsidRPr="005178FE" w:rsidRDefault="00F64F3A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25ED" w:rsidRPr="005178FE">
        <w:rPr>
          <w:rFonts w:ascii="Times New Roman" w:hAnsi="Times New Roman" w:cs="Times New Roman"/>
          <w:sz w:val="28"/>
          <w:szCs w:val="28"/>
        </w:rPr>
        <w:t>Архітектура міського будівництва допомагає придумувати нові форми та об’єднувати їх в архітектурні ансамблі.</w:t>
      </w:r>
    </w:p>
    <w:p w:rsidR="003F25ED" w:rsidRPr="005178FE" w:rsidRDefault="00F64F3A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25ED" w:rsidRPr="005178FE">
        <w:rPr>
          <w:rFonts w:ascii="Times New Roman" w:hAnsi="Times New Roman" w:cs="Times New Roman"/>
          <w:sz w:val="28"/>
          <w:szCs w:val="28"/>
        </w:rPr>
        <w:t>Відомо два способи побудови будинків за композицією: симетричний і асиметричний.</w:t>
      </w:r>
    </w:p>
    <w:p w:rsidR="003F25ED" w:rsidRPr="005178FE" w:rsidRDefault="00F64F3A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25ED" w:rsidRPr="005178FE">
        <w:rPr>
          <w:rFonts w:ascii="Times New Roman" w:hAnsi="Times New Roman" w:cs="Times New Roman"/>
          <w:sz w:val="28"/>
          <w:szCs w:val="28"/>
        </w:rPr>
        <w:t>Симетричною вважають ту композицію, у якій всі елементи розміщуються однаково відносно композиційного центру; асиметричною – ту, в якій поєднані різні контрастні форми і об’єми.</w:t>
      </w:r>
    </w:p>
    <w:p w:rsidR="003F25ED" w:rsidRPr="005178FE" w:rsidRDefault="00F64F3A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25ED" w:rsidRPr="005178FE">
        <w:rPr>
          <w:rFonts w:ascii="Times New Roman" w:hAnsi="Times New Roman" w:cs="Times New Roman"/>
          <w:sz w:val="28"/>
          <w:szCs w:val="28"/>
        </w:rPr>
        <w:t>Велика увага приділяється ритму. Він може бути горизонтальним, щоб підкреслити надійність і статичність будинку, і вертикальним, щоб підкреслити легкість і піднесеність.</w:t>
      </w:r>
    </w:p>
    <w:p w:rsidR="003F25ED" w:rsidRPr="005178FE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8FE">
        <w:rPr>
          <w:rFonts w:ascii="Times New Roman" w:hAnsi="Times New Roman" w:cs="Times New Roman"/>
          <w:b/>
          <w:sz w:val="28"/>
          <w:szCs w:val="28"/>
        </w:rPr>
        <w:t>ІУ. Практична робота.</w:t>
      </w:r>
    </w:p>
    <w:p w:rsidR="003F25ED" w:rsidRPr="005178FE" w:rsidRDefault="00F64F3A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25ED" w:rsidRPr="005178FE">
        <w:rPr>
          <w:rFonts w:ascii="Times New Roman" w:hAnsi="Times New Roman" w:cs="Times New Roman"/>
          <w:sz w:val="28"/>
          <w:szCs w:val="28"/>
        </w:rPr>
        <w:t>Ми з вами будемо працювати в двох групах. Перша група вдосконалюватиме  і реставруватиме ті будинки, котрі ви вибрали під час екскурсії; друга група плануватиме макети тих будівель, які, на вашу думку, потрібно збудувати у нашому місті.</w:t>
      </w:r>
    </w:p>
    <w:p w:rsidR="003F25ED" w:rsidRPr="005178FE" w:rsidRDefault="00F64F3A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25ED" w:rsidRPr="005178FE">
        <w:rPr>
          <w:rFonts w:ascii="Times New Roman" w:hAnsi="Times New Roman" w:cs="Times New Roman"/>
          <w:sz w:val="28"/>
          <w:szCs w:val="28"/>
        </w:rPr>
        <w:t>Зараз ви почнете працювати над просторовим вирішенням будівлі. Що спільного і що відмінного у виготовленні будинків? (спільне – основа, відмінне – оздоблення, композиція, декор).</w:t>
      </w:r>
    </w:p>
    <w:p w:rsidR="003F25ED" w:rsidRPr="005178FE" w:rsidRDefault="00F64F3A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25ED" w:rsidRPr="005178FE">
        <w:rPr>
          <w:rFonts w:ascii="Times New Roman" w:hAnsi="Times New Roman" w:cs="Times New Roman"/>
          <w:sz w:val="28"/>
          <w:szCs w:val="28"/>
        </w:rPr>
        <w:t>Створюючи будинок за власним проектом,пам’ятайте, що використання різних елементів оздоблень повинно служити для створення єдиного образу будинку.</w:t>
      </w:r>
    </w:p>
    <w:p w:rsidR="003F25ED" w:rsidRPr="005178FE" w:rsidRDefault="00F64F3A" w:rsidP="00517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25ED" w:rsidRPr="005178FE">
        <w:rPr>
          <w:rFonts w:ascii="Times New Roman" w:hAnsi="Times New Roman" w:cs="Times New Roman"/>
          <w:sz w:val="28"/>
          <w:szCs w:val="28"/>
        </w:rPr>
        <w:t>Від чого залежатиме оздоблення будинку? (від його призначення, композиції, ритму).</w:t>
      </w:r>
    </w:p>
    <w:p w:rsidR="003F25ED" w:rsidRPr="00F64F3A" w:rsidRDefault="003F25ED" w:rsidP="005178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F3A">
        <w:rPr>
          <w:rFonts w:ascii="Times New Roman" w:hAnsi="Times New Roman" w:cs="Times New Roman"/>
          <w:b/>
          <w:sz w:val="28"/>
          <w:szCs w:val="28"/>
        </w:rPr>
        <w:t>Послідовність виконання роботи:</w:t>
      </w:r>
    </w:p>
    <w:p w:rsidR="00192E2D" w:rsidRPr="00391709" w:rsidRDefault="00391709" w:rsidP="00391709">
      <w:pPr>
        <w:pStyle w:val="ac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402590</wp:posOffset>
            </wp:positionV>
            <wp:extent cx="1629410" cy="2395855"/>
            <wp:effectExtent l="400050" t="0" r="389890" b="0"/>
            <wp:wrapTight wrapText="bothSides">
              <wp:wrapPolygon edited="0">
                <wp:start x="21629" y="-152"/>
                <wp:lineTo x="-88" y="-152"/>
                <wp:lineTo x="-88" y="21660"/>
                <wp:lineTo x="21629" y="21660"/>
                <wp:lineTo x="21629" y="-152"/>
              </wp:wrapPolygon>
            </wp:wrapTight>
            <wp:docPr id="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29410" cy="239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5ED" w:rsidRPr="005178FE">
        <w:rPr>
          <w:rFonts w:ascii="Times New Roman" w:hAnsi="Times New Roman" w:cs="Times New Roman"/>
          <w:sz w:val="28"/>
          <w:szCs w:val="28"/>
          <w:lang w:val="uk-UA"/>
        </w:rPr>
        <w:t>Креслимо розкладки за ескізами, користуючись схемами виготовлення декоративних елементів: основа будин</w:t>
      </w:r>
      <w:r w:rsidR="00192E2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F25ED" w:rsidRPr="005178FE">
        <w:rPr>
          <w:rFonts w:ascii="Times New Roman" w:hAnsi="Times New Roman" w:cs="Times New Roman"/>
          <w:sz w:val="28"/>
          <w:szCs w:val="28"/>
          <w:lang w:val="uk-UA"/>
        </w:rPr>
        <w:t>у, колони, дах різної форми, арка.</w:t>
      </w:r>
    </w:p>
    <w:p w:rsidR="00192E2D" w:rsidRPr="00192E2D" w:rsidRDefault="00192E2D" w:rsidP="00192E2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92E2D" w:rsidRDefault="00192E2D" w:rsidP="00192E2D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E2D" w:rsidRDefault="00192E2D" w:rsidP="00192E2D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E2D" w:rsidRDefault="00192E2D" w:rsidP="00192E2D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E2D" w:rsidRDefault="00192E2D" w:rsidP="00192E2D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1709" w:rsidRDefault="00391709" w:rsidP="00192E2D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1709" w:rsidRDefault="00391709" w:rsidP="006423B4">
      <w:pPr>
        <w:pStyle w:val="ac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1709" w:rsidRPr="00391709" w:rsidRDefault="006423B4" w:rsidP="006423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1709" w:rsidRPr="00391709">
        <w:rPr>
          <w:rFonts w:ascii="Times New Roman" w:hAnsi="Times New Roman" w:cs="Times New Roman"/>
          <w:sz w:val="28"/>
          <w:szCs w:val="28"/>
        </w:rPr>
        <w:t>Основа будинку</w:t>
      </w:r>
    </w:p>
    <w:p w:rsidR="00391709" w:rsidRDefault="006423B4" w:rsidP="00391709">
      <w:pPr>
        <w:pStyle w:val="ac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2356485</wp:posOffset>
            </wp:positionH>
            <wp:positionV relativeFrom="margin">
              <wp:posOffset>6560185</wp:posOffset>
            </wp:positionV>
            <wp:extent cx="926465" cy="3043555"/>
            <wp:effectExtent l="1085850" t="0" r="1054735" b="0"/>
            <wp:wrapSquare wrapText="bothSides"/>
            <wp:docPr id="8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6465" cy="304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709">
        <w:rPr>
          <w:rFonts w:ascii="Times New Roman" w:hAnsi="Times New Roman" w:cs="Times New Roman"/>
          <w:noProof/>
          <w:sz w:val="28"/>
          <w:szCs w:val="28"/>
        </w:rPr>
        <w:drawing>
          <wp:anchor distT="36830" distB="36830" distL="6400800" distR="6400800" simplePos="0" relativeHeight="251659264" behindDoc="0" locked="0" layoutInCell="0" allowOverlap="1">
            <wp:simplePos x="0" y="0"/>
            <wp:positionH relativeFrom="margin">
              <wp:posOffset>1748790</wp:posOffset>
            </wp:positionH>
            <wp:positionV relativeFrom="paragraph">
              <wp:posOffset>113030</wp:posOffset>
            </wp:positionV>
            <wp:extent cx="1887855" cy="2175510"/>
            <wp:effectExtent l="171450" t="0" r="150495" b="0"/>
            <wp:wrapSquare wrapText="bothSides"/>
            <wp:docPr id="8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30000"/>
                    </a:blip>
                    <a:srcRect t="6613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887855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709">
        <w:rPr>
          <w:rFonts w:ascii="Times New Roman" w:hAnsi="Times New Roman" w:cs="Times New Roman"/>
          <w:sz w:val="28"/>
          <w:szCs w:val="28"/>
          <w:lang w:val="uk-UA"/>
        </w:rPr>
        <w:t xml:space="preserve">         Дах</w:t>
      </w:r>
    </w:p>
    <w:p w:rsidR="00391709" w:rsidRDefault="00391709" w:rsidP="00192E2D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1709" w:rsidRDefault="00391709" w:rsidP="00192E2D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1709" w:rsidRDefault="00391709" w:rsidP="00192E2D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23B4" w:rsidRPr="00391709" w:rsidRDefault="006423B4" w:rsidP="006423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709" w:rsidRDefault="00391709" w:rsidP="006423B4">
      <w:pPr>
        <w:pStyle w:val="ac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Колони</w:t>
      </w:r>
    </w:p>
    <w:p w:rsidR="00391709" w:rsidRPr="00391709" w:rsidRDefault="00391709" w:rsidP="003917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E2D" w:rsidRPr="00192E2D" w:rsidRDefault="003F25ED" w:rsidP="00192E2D">
      <w:pPr>
        <w:pStyle w:val="ac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8FE">
        <w:rPr>
          <w:rFonts w:ascii="Times New Roman" w:hAnsi="Times New Roman" w:cs="Times New Roman"/>
          <w:sz w:val="28"/>
          <w:szCs w:val="28"/>
          <w:lang w:val="uk-UA"/>
        </w:rPr>
        <w:t>Вирізаємо розкладки, склеюємо, використовуємо колір для завершення образу.</w:t>
      </w:r>
    </w:p>
    <w:p w:rsidR="00391709" w:rsidRPr="00391709" w:rsidRDefault="003F25ED" w:rsidP="00391709">
      <w:pPr>
        <w:pStyle w:val="ac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8FE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Визначаємо композицію виготовленої споруди, ритм, елементи оздоблення.</w:t>
      </w:r>
    </w:p>
    <w:p w:rsidR="00391709" w:rsidRPr="005178FE" w:rsidRDefault="00391709" w:rsidP="00391709">
      <w:pPr>
        <w:pStyle w:val="ac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78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178F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178F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178FE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уроку.</w:t>
      </w:r>
    </w:p>
    <w:p w:rsidR="00391709" w:rsidRPr="005178FE" w:rsidRDefault="00391709" w:rsidP="00391709">
      <w:pPr>
        <w:pStyle w:val="ac"/>
        <w:spacing w:after="0" w:line="360" w:lineRule="auto"/>
        <w:ind w:left="8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8FE">
        <w:rPr>
          <w:rFonts w:ascii="Times New Roman" w:hAnsi="Times New Roman" w:cs="Times New Roman"/>
          <w:sz w:val="28"/>
          <w:szCs w:val="28"/>
          <w:lang w:val="uk-UA"/>
        </w:rPr>
        <w:t>1. Оцінка діяльності учнів на уроці.</w:t>
      </w:r>
    </w:p>
    <w:p w:rsidR="00391709" w:rsidRDefault="00391709" w:rsidP="00391709">
      <w:pPr>
        <w:pStyle w:val="ac"/>
        <w:spacing w:after="0" w:line="360" w:lineRule="auto"/>
        <w:ind w:left="8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8FE">
        <w:rPr>
          <w:rFonts w:ascii="Times New Roman" w:hAnsi="Times New Roman" w:cs="Times New Roman"/>
          <w:sz w:val="28"/>
          <w:szCs w:val="28"/>
        </w:rPr>
        <w:t xml:space="preserve">2. Виставка дитячих </w:t>
      </w:r>
      <w:r w:rsidRPr="005178FE">
        <w:rPr>
          <w:rFonts w:ascii="Times New Roman" w:hAnsi="Times New Roman" w:cs="Times New Roman"/>
          <w:sz w:val="28"/>
          <w:szCs w:val="28"/>
          <w:lang w:val="uk-UA"/>
        </w:rPr>
        <w:t>робіт</w:t>
      </w:r>
      <w:r w:rsidRPr="005178FE">
        <w:rPr>
          <w:rFonts w:ascii="Times New Roman" w:hAnsi="Times New Roman" w:cs="Times New Roman"/>
          <w:sz w:val="28"/>
          <w:szCs w:val="28"/>
        </w:rPr>
        <w:t>.</w:t>
      </w:r>
    </w:p>
    <w:p w:rsidR="00391709" w:rsidRDefault="00391709" w:rsidP="00391709">
      <w:pPr>
        <w:pStyle w:val="ac"/>
        <w:spacing w:after="0" w:line="360" w:lineRule="auto"/>
        <w:ind w:left="86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1709" w:rsidRDefault="00EA0235" w:rsidP="00391709">
      <w:pPr>
        <w:pStyle w:val="ac"/>
        <w:spacing w:after="0" w:line="360" w:lineRule="auto"/>
        <w:ind w:left="8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2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76505" cy="2546431"/>
            <wp:effectExtent l="19050" t="0" r="0" b="0"/>
            <wp:docPr id="89" name="Рисунок 9" descr="D:\НВ\4.11.08\виставка\PIC_019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D:\НВ\4.11.08\виставка\PIC_01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32" cy="254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1709" w:rsidRPr="00EA0235" w:rsidRDefault="00391709" w:rsidP="00EA0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709" w:rsidRPr="005178FE" w:rsidRDefault="00391709" w:rsidP="00391709">
      <w:pPr>
        <w:pStyle w:val="ac"/>
        <w:spacing w:after="0" w:line="360" w:lineRule="auto"/>
        <w:ind w:left="8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8F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178FE">
        <w:rPr>
          <w:rFonts w:ascii="Times New Roman" w:hAnsi="Times New Roman" w:cs="Times New Roman"/>
          <w:sz w:val="28"/>
          <w:szCs w:val="28"/>
        </w:rPr>
        <w:t>. Проголошення уроку завершеним.</w:t>
      </w:r>
    </w:p>
    <w:p w:rsidR="00391709" w:rsidRPr="005178FE" w:rsidRDefault="00391709" w:rsidP="00391709">
      <w:pPr>
        <w:pStyle w:val="ac"/>
        <w:spacing w:after="0"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178FE">
        <w:rPr>
          <w:rFonts w:ascii="Times New Roman" w:hAnsi="Times New Roman" w:cs="Times New Roman"/>
          <w:sz w:val="28"/>
          <w:szCs w:val="28"/>
        </w:rPr>
        <w:t>. Прибирання робочих місць.</w:t>
      </w:r>
    </w:p>
    <w:p w:rsidR="00005D98" w:rsidRDefault="00005D98" w:rsidP="005178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5D98" w:rsidRDefault="00005D98" w:rsidP="005178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Використана література:</w:t>
      </w:r>
    </w:p>
    <w:p w:rsidR="00B12B09" w:rsidRDefault="00005D98" w:rsidP="00005D98">
      <w:pPr>
        <w:pStyle w:val="ac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Асєєв Ю.С. Шедеври св</w:t>
      </w:r>
      <w:r w:rsidR="00B12B09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тової архітектури.</w:t>
      </w:r>
      <w:r w:rsidR="00B12B09">
        <w:rPr>
          <w:rFonts w:ascii="Times New Roman" w:hAnsi="Times New Roman" w:cs="Times New Roman"/>
          <w:sz w:val="28"/>
          <w:szCs w:val="28"/>
          <w:lang w:val="uk-UA"/>
        </w:rPr>
        <w:t xml:space="preserve"> – К.: Рад шк.., 1982.</w:t>
      </w:r>
    </w:p>
    <w:p w:rsidR="00B12B09" w:rsidRPr="00B12B09" w:rsidRDefault="00B12B09" w:rsidP="00005D98">
      <w:pPr>
        <w:pStyle w:val="ac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Гутнов А., </w:t>
      </w:r>
      <w:r>
        <w:rPr>
          <w:rFonts w:ascii="Times New Roman" w:hAnsi="Times New Roman" w:cs="Times New Roman"/>
          <w:sz w:val="28"/>
          <w:szCs w:val="28"/>
        </w:rPr>
        <w:t>Гладычев В. Мир архитектуры (Язык архитектуры). – М.: Мол. Гвардия, 1990.</w:t>
      </w:r>
    </w:p>
    <w:p w:rsidR="00B12B09" w:rsidRDefault="00B12B09" w:rsidP="00005D98">
      <w:pPr>
        <w:pStyle w:val="ac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українського мистецтва: В 6 т. – К.: Мистецтво, 1968.</w:t>
      </w:r>
    </w:p>
    <w:p w:rsidR="00B12B09" w:rsidRPr="00B12B09" w:rsidRDefault="00B12B09" w:rsidP="00005D98">
      <w:pPr>
        <w:pStyle w:val="ac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Памятники архитектуры Украины: Чертежи и фотографии.- К.: Акад.арх. УССР, 1954 </w:t>
      </w:r>
    </w:p>
    <w:p w:rsidR="00B12B09" w:rsidRDefault="00B12B09" w:rsidP="00B12B09">
      <w:pPr>
        <w:pStyle w:val="ac"/>
        <w:numPr>
          <w:ilvl w:val="0"/>
          <w:numId w:val="20"/>
        </w:numPr>
        <w:spacing w:after="0" w:line="360" w:lineRule="auto"/>
        <w:ind w:right="605"/>
        <w:jc w:val="both"/>
        <w:rPr>
          <w:rFonts w:ascii="Times New Roman" w:hAnsi="Times New Roman" w:cs="Times New Roman"/>
          <w:sz w:val="28"/>
          <w:szCs w:val="28"/>
        </w:rPr>
      </w:pPr>
      <w:r w:rsidRPr="00B12B09">
        <w:rPr>
          <w:rFonts w:ascii="Times New Roman" w:hAnsi="Times New Roman" w:cs="Times New Roman"/>
          <w:sz w:val="28"/>
          <w:szCs w:val="28"/>
          <w:lang w:val="uk-UA"/>
        </w:rPr>
        <w:t xml:space="preserve"> Історія міст і сіл УРСР. </w:t>
      </w:r>
      <w:r w:rsidRPr="00B12B09">
        <w:rPr>
          <w:rFonts w:ascii="Times New Roman" w:hAnsi="Times New Roman" w:cs="Times New Roman"/>
          <w:sz w:val="28"/>
          <w:szCs w:val="28"/>
        </w:rPr>
        <w:t>Тернопільська область.- Київ, 1973.</w:t>
      </w:r>
    </w:p>
    <w:p w:rsidR="00B12B09" w:rsidRPr="005178FE" w:rsidRDefault="00B12B09" w:rsidP="00B12B09">
      <w:pPr>
        <w:numPr>
          <w:ilvl w:val="0"/>
          <w:numId w:val="20"/>
        </w:numPr>
        <w:spacing w:after="0" w:line="360" w:lineRule="auto"/>
        <w:ind w:right="605"/>
        <w:jc w:val="both"/>
        <w:rPr>
          <w:rFonts w:ascii="Times New Roman" w:hAnsi="Times New Roman" w:cs="Times New Roman"/>
          <w:sz w:val="28"/>
          <w:szCs w:val="28"/>
        </w:rPr>
      </w:pPr>
      <w:r w:rsidRPr="005178FE">
        <w:rPr>
          <w:rFonts w:ascii="Times New Roman" w:hAnsi="Times New Roman" w:cs="Times New Roman"/>
          <w:sz w:val="28"/>
          <w:szCs w:val="28"/>
        </w:rPr>
        <w:t>Лесик О. Замки та монастирі України. – Львів, “Світ”, 1993.</w:t>
      </w:r>
    </w:p>
    <w:p w:rsidR="00B12B09" w:rsidRPr="00B12B09" w:rsidRDefault="00B12B09" w:rsidP="00B12B09">
      <w:pPr>
        <w:pStyle w:val="ac"/>
        <w:spacing w:after="0" w:line="360" w:lineRule="auto"/>
        <w:ind w:left="1571" w:right="605"/>
        <w:jc w:val="both"/>
        <w:rPr>
          <w:rFonts w:ascii="Times New Roman" w:hAnsi="Times New Roman" w:cs="Times New Roman"/>
          <w:sz w:val="28"/>
          <w:szCs w:val="28"/>
        </w:rPr>
      </w:pPr>
    </w:p>
    <w:p w:rsidR="00005D98" w:rsidRPr="00005D98" w:rsidRDefault="00005D98" w:rsidP="00B12B09">
      <w:pPr>
        <w:pStyle w:val="ac"/>
        <w:spacing w:after="0" w:line="360" w:lineRule="auto"/>
        <w:ind w:left="157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25ED" w:rsidRPr="005178FE" w:rsidRDefault="003F25ED" w:rsidP="005178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F25ED" w:rsidRPr="005178FE" w:rsidSect="00A83C78">
      <w:headerReference w:type="default" r:id="rId12"/>
      <w:footerReference w:type="default" r:id="rId13"/>
      <w:pgSz w:w="11906" w:h="16838" w:code="9"/>
      <w:pgMar w:top="1134" w:right="567" w:bottom="1134" w:left="1134" w:header="709" w:footer="709" w:gutter="0"/>
      <w:pgBorders>
        <w:top w:val="thickThinSmallGap" w:sz="18" w:space="1" w:color="002060"/>
        <w:left w:val="thickThinSmallGap" w:sz="18" w:space="5" w:color="002060"/>
        <w:bottom w:val="thinThickSmallGap" w:sz="18" w:space="1" w:color="002060"/>
        <w:right w:val="thinThickSmallGap" w:sz="18" w:space="3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DA3" w:rsidRDefault="00463DA3" w:rsidP="00312AFB">
      <w:pPr>
        <w:spacing w:after="0" w:line="240" w:lineRule="auto"/>
      </w:pPr>
      <w:r>
        <w:separator/>
      </w:r>
    </w:p>
  </w:endnote>
  <w:endnote w:type="continuationSeparator" w:id="1">
    <w:p w:rsidR="00463DA3" w:rsidRDefault="00463DA3" w:rsidP="0031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344" w:rsidRDefault="00B56344" w:rsidP="00312AFB">
    <w:pPr>
      <w:pStyle w:val="a5"/>
      <w:jc w:val="center"/>
    </w:pPr>
    <w:r>
      <w:t>Горяча Наталія Василівна</w:t>
    </w:r>
  </w:p>
  <w:p w:rsidR="00B56344" w:rsidRDefault="00B56344" w:rsidP="00312AFB">
    <w:pPr>
      <w:pStyle w:val="a5"/>
      <w:jc w:val="center"/>
    </w:pPr>
    <w:r>
      <w:t xml:space="preserve"> Чортківська гімназія ім. Маркіяна Шашкевича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DA3" w:rsidRDefault="00463DA3" w:rsidP="00312AFB">
      <w:pPr>
        <w:spacing w:after="0" w:line="240" w:lineRule="auto"/>
      </w:pPr>
      <w:r>
        <w:separator/>
      </w:r>
    </w:p>
  </w:footnote>
  <w:footnote w:type="continuationSeparator" w:id="1">
    <w:p w:rsidR="00463DA3" w:rsidRDefault="00463DA3" w:rsidP="00312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344" w:rsidRDefault="00B56344" w:rsidP="00312AFB">
    <w:pPr>
      <w:pStyle w:val="a3"/>
      <w:jc w:val="center"/>
    </w:pPr>
    <w:r>
      <w:t>Конкурс «Вчитель року – 2011» в номінації «Образотворче мистецтво»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577"/>
    <w:multiLevelType w:val="hybridMultilevel"/>
    <w:tmpl w:val="0020475A"/>
    <w:lvl w:ilvl="0" w:tplc="AA307AAE">
      <w:start w:val="3"/>
      <w:numFmt w:val="decimal"/>
      <w:lvlText w:val="%1."/>
      <w:lvlJc w:val="left"/>
      <w:pPr>
        <w:ind w:left="18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BF619A3"/>
    <w:multiLevelType w:val="hybridMultilevel"/>
    <w:tmpl w:val="434E60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8661D"/>
    <w:multiLevelType w:val="hybridMultilevel"/>
    <w:tmpl w:val="F272A73A"/>
    <w:lvl w:ilvl="0" w:tplc="220ED124">
      <w:start w:val="6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DA92F72"/>
    <w:multiLevelType w:val="hybridMultilevel"/>
    <w:tmpl w:val="D3621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C00AD6"/>
    <w:multiLevelType w:val="hybridMultilevel"/>
    <w:tmpl w:val="A16EA926"/>
    <w:lvl w:ilvl="0" w:tplc="9FFE5104">
      <w:start w:val="1"/>
      <w:numFmt w:val="decimal"/>
      <w:lvlText w:val="%1."/>
      <w:lvlJc w:val="left"/>
      <w:pPr>
        <w:ind w:left="18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A8F074E"/>
    <w:multiLevelType w:val="hybridMultilevel"/>
    <w:tmpl w:val="48E60B54"/>
    <w:lvl w:ilvl="0" w:tplc="0E9E2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B02A6"/>
    <w:multiLevelType w:val="hybridMultilevel"/>
    <w:tmpl w:val="FBB6211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2BD53F2A"/>
    <w:multiLevelType w:val="hybridMultilevel"/>
    <w:tmpl w:val="D2BAD1A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9B75ED8"/>
    <w:multiLevelType w:val="hybridMultilevel"/>
    <w:tmpl w:val="B9D49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F35C2"/>
    <w:multiLevelType w:val="hybridMultilevel"/>
    <w:tmpl w:val="1F545C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49672AD"/>
    <w:multiLevelType w:val="hybridMultilevel"/>
    <w:tmpl w:val="62A022C2"/>
    <w:lvl w:ilvl="0" w:tplc="F42A9C28">
      <w:start w:val="1"/>
      <w:numFmt w:val="bullet"/>
      <w:lvlText w:val="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19E49008" w:tentative="1">
      <w:start w:val="1"/>
      <w:numFmt w:val="bullet"/>
      <w:lvlText w:val="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15861A4A" w:tentative="1">
      <w:start w:val="1"/>
      <w:numFmt w:val="bullet"/>
      <w:lvlText w:val="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11D8D690" w:tentative="1">
      <w:start w:val="1"/>
      <w:numFmt w:val="bullet"/>
      <w:lvlText w:val="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4" w:tplc="0D749D9E" w:tentative="1">
      <w:start w:val="1"/>
      <w:numFmt w:val="bullet"/>
      <w:lvlText w:val="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5" w:tplc="4650EED0" w:tentative="1">
      <w:start w:val="1"/>
      <w:numFmt w:val="bullet"/>
      <w:lvlText w:val="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33A46D8C" w:tentative="1">
      <w:start w:val="1"/>
      <w:numFmt w:val="bullet"/>
      <w:lvlText w:val="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7" w:tplc="128CDBBC" w:tentative="1">
      <w:start w:val="1"/>
      <w:numFmt w:val="bullet"/>
      <w:lvlText w:val="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8" w:tplc="5372A112" w:tentative="1">
      <w:start w:val="1"/>
      <w:numFmt w:val="bullet"/>
      <w:lvlText w:val="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1">
    <w:nsid w:val="48716710"/>
    <w:multiLevelType w:val="hybridMultilevel"/>
    <w:tmpl w:val="434E60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17502"/>
    <w:multiLevelType w:val="hybridMultilevel"/>
    <w:tmpl w:val="AB0A33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C4399"/>
    <w:multiLevelType w:val="hybridMultilevel"/>
    <w:tmpl w:val="434E60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B691E"/>
    <w:multiLevelType w:val="hybridMultilevel"/>
    <w:tmpl w:val="7980C6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3AAD4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553ECC"/>
    <w:multiLevelType w:val="hybridMultilevel"/>
    <w:tmpl w:val="621A09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36B1D"/>
    <w:multiLevelType w:val="multilevel"/>
    <w:tmpl w:val="C0AE67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3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2C57E9"/>
    <w:multiLevelType w:val="hybridMultilevel"/>
    <w:tmpl w:val="C0DC6254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6EC67EF1"/>
    <w:multiLevelType w:val="hybridMultilevel"/>
    <w:tmpl w:val="901A98D6"/>
    <w:lvl w:ilvl="0" w:tplc="232CDB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C050DB8"/>
    <w:multiLevelType w:val="hybridMultilevel"/>
    <w:tmpl w:val="FB4AEC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7"/>
  </w:num>
  <w:num w:numId="7">
    <w:abstractNumId w:val="18"/>
  </w:num>
  <w:num w:numId="8">
    <w:abstractNumId w:val="10"/>
  </w:num>
  <w:num w:numId="9">
    <w:abstractNumId w:val="4"/>
  </w:num>
  <w:num w:numId="10">
    <w:abstractNumId w:val="0"/>
  </w:num>
  <w:num w:numId="11">
    <w:abstractNumId w:val="5"/>
  </w:num>
  <w:num w:numId="12">
    <w:abstractNumId w:val="14"/>
  </w:num>
  <w:num w:numId="13">
    <w:abstractNumId w:val="1"/>
  </w:num>
  <w:num w:numId="14">
    <w:abstractNumId w:val="2"/>
  </w:num>
  <w:num w:numId="15">
    <w:abstractNumId w:val="12"/>
  </w:num>
  <w:num w:numId="16">
    <w:abstractNumId w:val="13"/>
  </w:num>
  <w:num w:numId="17">
    <w:abstractNumId w:val="15"/>
  </w:num>
  <w:num w:numId="18">
    <w:abstractNumId w:val="11"/>
  </w:num>
  <w:num w:numId="19">
    <w:abstractNumId w:val="1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9B1"/>
    <w:rsid w:val="00005D98"/>
    <w:rsid w:val="00006800"/>
    <w:rsid w:val="00030D38"/>
    <w:rsid w:val="000322BA"/>
    <w:rsid w:val="00036CB8"/>
    <w:rsid w:val="00066923"/>
    <w:rsid w:val="0007194A"/>
    <w:rsid w:val="000A686E"/>
    <w:rsid w:val="000C6051"/>
    <w:rsid w:val="000E74CA"/>
    <w:rsid w:val="00115C4A"/>
    <w:rsid w:val="00192E2D"/>
    <w:rsid w:val="001A053C"/>
    <w:rsid w:val="002019B1"/>
    <w:rsid w:val="002466D1"/>
    <w:rsid w:val="00254258"/>
    <w:rsid w:val="0025426A"/>
    <w:rsid w:val="00277FC6"/>
    <w:rsid w:val="0029291D"/>
    <w:rsid w:val="002C6F11"/>
    <w:rsid w:val="002E03F0"/>
    <w:rsid w:val="002E0FE2"/>
    <w:rsid w:val="0030196C"/>
    <w:rsid w:val="00312AFB"/>
    <w:rsid w:val="00361717"/>
    <w:rsid w:val="0037681C"/>
    <w:rsid w:val="003824CE"/>
    <w:rsid w:val="00391709"/>
    <w:rsid w:val="003D1795"/>
    <w:rsid w:val="003E71FC"/>
    <w:rsid w:val="003F25ED"/>
    <w:rsid w:val="004144D8"/>
    <w:rsid w:val="00435B86"/>
    <w:rsid w:val="00450B54"/>
    <w:rsid w:val="00463DA3"/>
    <w:rsid w:val="00482167"/>
    <w:rsid w:val="00484EEE"/>
    <w:rsid w:val="004920EE"/>
    <w:rsid w:val="004B5C01"/>
    <w:rsid w:val="004C553D"/>
    <w:rsid w:val="004C6050"/>
    <w:rsid w:val="004F66A2"/>
    <w:rsid w:val="004F78CF"/>
    <w:rsid w:val="005178FE"/>
    <w:rsid w:val="005410CA"/>
    <w:rsid w:val="0058694D"/>
    <w:rsid w:val="005A5AB8"/>
    <w:rsid w:val="00612772"/>
    <w:rsid w:val="0063458F"/>
    <w:rsid w:val="006423B4"/>
    <w:rsid w:val="0067030A"/>
    <w:rsid w:val="006951CB"/>
    <w:rsid w:val="00695635"/>
    <w:rsid w:val="006F52BE"/>
    <w:rsid w:val="00731D1E"/>
    <w:rsid w:val="00736E73"/>
    <w:rsid w:val="00740A01"/>
    <w:rsid w:val="00742A36"/>
    <w:rsid w:val="007A50B1"/>
    <w:rsid w:val="007C29E3"/>
    <w:rsid w:val="007E7DEE"/>
    <w:rsid w:val="00840F9E"/>
    <w:rsid w:val="008676B0"/>
    <w:rsid w:val="00892967"/>
    <w:rsid w:val="008C652F"/>
    <w:rsid w:val="008F7C06"/>
    <w:rsid w:val="00906DA9"/>
    <w:rsid w:val="0092674F"/>
    <w:rsid w:val="00934246"/>
    <w:rsid w:val="00975C22"/>
    <w:rsid w:val="009931FD"/>
    <w:rsid w:val="009B2290"/>
    <w:rsid w:val="009E6118"/>
    <w:rsid w:val="00A42CD5"/>
    <w:rsid w:val="00A52627"/>
    <w:rsid w:val="00A83C78"/>
    <w:rsid w:val="00AB40F0"/>
    <w:rsid w:val="00AC4DE9"/>
    <w:rsid w:val="00B12B09"/>
    <w:rsid w:val="00B22742"/>
    <w:rsid w:val="00B549EF"/>
    <w:rsid w:val="00B56344"/>
    <w:rsid w:val="00B6194A"/>
    <w:rsid w:val="00B941A0"/>
    <w:rsid w:val="00B95D77"/>
    <w:rsid w:val="00BC3D12"/>
    <w:rsid w:val="00BF5CE2"/>
    <w:rsid w:val="00C13098"/>
    <w:rsid w:val="00C4714D"/>
    <w:rsid w:val="00C61C0B"/>
    <w:rsid w:val="00C67950"/>
    <w:rsid w:val="00CA1022"/>
    <w:rsid w:val="00CE1584"/>
    <w:rsid w:val="00CF573B"/>
    <w:rsid w:val="00D04950"/>
    <w:rsid w:val="00D0739C"/>
    <w:rsid w:val="00D20835"/>
    <w:rsid w:val="00D228E3"/>
    <w:rsid w:val="00D518FD"/>
    <w:rsid w:val="00D5385D"/>
    <w:rsid w:val="00D63729"/>
    <w:rsid w:val="00D67C6C"/>
    <w:rsid w:val="00D72732"/>
    <w:rsid w:val="00D769B1"/>
    <w:rsid w:val="00DB1166"/>
    <w:rsid w:val="00DC1EB9"/>
    <w:rsid w:val="00E13AC2"/>
    <w:rsid w:val="00EA0235"/>
    <w:rsid w:val="00EA38B7"/>
    <w:rsid w:val="00ED34C5"/>
    <w:rsid w:val="00F0791A"/>
    <w:rsid w:val="00F24313"/>
    <w:rsid w:val="00F42DDB"/>
    <w:rsid w:val="00F64F3A"/>
    <w:rsid w:val="00FA7D90"/>
    <w:rsid w:val="00FB00D7"/>
    <w:rsid w:val="00FC02AE"/>
    <w:rsid w:val="00FC6216"/>
    <w:rsid w:val="00FD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29"/>
  </w:style>
  <w:style w:type="paragraph" w:styleId="1">
    <w:name w:val="heading 1"/>
    <w:basedOn w:val="a"/>
    <w:next w:val="a"/>
    <w:link w:val="10"/>
    <w:qFormat/>
    <w:rsid w:val="003F25E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A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AFB"/>
  </w:style>
  <w:style w:type="paragraph" w:styleId="a5">
    <w:name w:val="footer"/>
    <w:basedOn w:val="a"/>
    <w:link w:val="a6"/>
    <w:uiPriority w:val="99"/>
    <w:semiHidden/>
    <w:unhideWhenUsed/>
    <w:rsid w:val="00312A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2AFB"/>
  </w:style>
  <w:style w:type="paragraph" w:styleId="a7">
    <w:name w:val="Balloon Text"/>
    <w:basedOn w:val="a"/>
    <w:link w:val="a8"/>
    <w:uiPriority w:val="99"/>
    <w:semiHidden/>
    <w:unhideWhenUsed/>
    <w:rsid w:val="0031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AF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1A053C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A05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qFormat/>
    <w:rsid w:val="001A053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c">
    <w:name w:val="List Paragraph"/>
    <w:basedOn w:val="a"/>
    <w:uiPriority w:val="34"/>
    <w:qFormat/>
    <w:rsid w:val="005A5AB8"/>
    <w:pPr>
      <w:ind w:left="720"/>
      <w:contextualSpacing/>
    </w:pPr>
    <w:rPr>
      <w:rFonts w:eastAsiaTheme="minorEastAsia"/>
      <w:lang w:val="ru-RU"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3F25E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F25ED"/>
  </w:style>
  <w:style w:type="paragraph" w:styleId="2">
    <w:name w:val="Body Text Indent 2"/>
    <w:basedOn w:val="a"/>
    <w:link w:val="20"/>
    <w:uiPriority w:val="99"/>
    <w:semiHidden/>
    <w:unhideWhenUsed/>
    <w:rsid w:val="003F25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25ED"/>
  </w:style>
  <w:style w:type="character" w:customStyle="1" w:styleId="10">
    <w:name w:val="Заголовок 1 Знак"/>
    <w:basedOn w:val="a0"/>
    <w:link w:val="1"/>
    <w:rsid w:val="003F25ED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F25E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F25E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">
    <w:name w:val="Title"/>
    <w:basedOn w:val="a"/>
    <w:next w:val="a"/>
    <w:link w:val="af0"/>
    <w:uiPriority w:val="10"/>
    <w:qFormat/>
    <w:rsid w:val="00D073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f0">
    <w:name w:val="Название Знак"/>
    <w:basedOn w:val="a0"/>
    <w:link w:val="af"/>
    <w:uiPriority w:val="10"/>
    <w:rsid w:val="00D073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f1">
    <w:name w:val="Normal (Web)"/>
    <w:basedOn w:val="a"/>
    <w:uiPriority w:val="99"/>
    <w:semiHidden/>
    <w:unhideWhenUsed/>
    <w:rsid w:val="00B9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2">
    <w:name w:val="caption"/>
    <w:basedOn w:val="a"/>
    <w:next w:val="a"/>
    <w:uiPriority w:val="35"/>
    <w:unhideWhenUsed/>
    <w:qFormat/>
    <w:rsid w:val="00192E2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B13C-1E87-474C-8E73-009B7150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Admin</cp:lastModifiedBy>
  <cp:revision>2</cp:revision>
  <dcterms:created xsi:type="dcterms:W3CDTF">2011-01-13T11:20:00Z</dcterms:created>
  <dcterms:modified xsi:type="dcterms:W3CDTF">2011-01-13T11:20:00Z</dcterms:modified>
</cp:coreProperties>
</file>