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88" w:rsidRPr="002D4D0F" w:rsidRDefault="00A63415" w:rsidP="002D4D0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177C88" w:rsidRPr="002D4D0F">
        <w:rPr>
          <w:rFonts w:ascii="Times New Roman" w:hAnsi="Times New Roman"/>
          <w:b/>
          <w:sz w:val="28"/>
          <w:szCs w:val="28"/>
          <w:lang w:val="uk-UA"/>
        </w:rPr>
        <w:t>пис досвіду</w:t>
      </w:r>
    </w:p>
    <w:p w:rsidR="00177C88" w:rsidRPr="002D4D0F" w:rsidRDefault="00177C88" w:rsidP="002D4D0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D4D0F">
        <w:rPr>
          <w:rFonts w:ascii="Times New Roman" w:hAnsi="Times New Roman"/>
          <w:b/>
          <w:sz w:val="28"/>
          <w:szCs w:val="28"/>
          <w:lang w:val="uk-UA"/>
        </w:rPr>
        <w:t>Розвиток читацьких інтересів та формування творчої компетентної особистості шляхом тісної співпраці з педагогічним колективом</w:t>
      </w:r>
    </w:p>
    <w:p w:rsidR="00177C88" w:rsidRDefault="00177C88" w:rsidP="00177C8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Бібліотекар повинен любити читачів і тонко відчувати</w:t>
      </w:r>
    </w:p>
    <w:p w:rsidR="00177C88" w:rsidRPr="003B73F7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        </w:t>
      </w:r>
      <w:r w:rsidR="002D4D0F">
        <w:rPr>
          <w:rFonts w:ascii="Times New Roman" w:hAnsi="Times New Roman"/>
          <w:color w:val="000000"/>
          <w:sz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lang w:val="uk-UA"/>
        </w:rPr>
        <w:t>поруч із собою людину з її радощами і тривогами</w:t>
      </w:r>
      <w:r w:rsidRPr="003B73F7">
        <w:rPr>
          <w:rFonts w:ascii="Times New Roman" w:hAnsi="Times New Roman"/>
          <w:color w:val="000000"/>
          <w:sz w:val="28"/>
          <w:lang w:val="uk-UA"/>
        </w:rPr>
        <w:t>.</w:t>
      </w:r>
    </w:p>
    <w:p w:rsidR="00177C88" w:rsidRPr="003B73F7" w:rsidRDefault="00177C88" w:rsidP="00177C88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 xml:space="preserve">                                                                                 В.О.Сухомлинський.</w:t>
      </w:r>
    </w:p>
    <w:p w:rsidR="00177C88" w:rsidRPr="0015085C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b/>
          <w:color w:val="000000"/>
          <w:sz w:val="28"/>
          <w:lang w:val="uk-UA"/>
        </w:rPr>
        <w:t>Творче кредо:</w:t>
      </w:r>
      <w:r>
        <w:rPr>
          <w:rFonts w:ascii="Times New Roman" w:hAnsi="Times New Roman"/>
          <w:color w:val="000000"/>
          <w:sz w:val="28"/>
          <w:lang w:val="uk-UA"/>
        </w:rPr>
        <w:t xml:space="preserve"> «Найщасливіша людина та, яка дає щастя великій кількості людей.</w:t>
      </w:r>
      <w:r w:rsidR="00B9399E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А моя професія надає таку можливість.Чудово, коли ти можеш подарувати читачеві радість спілкування з книгою».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                                                               </w:t>
      </w:r>
      <w:r w:rsidR="002D4D0F">
        <w:rPr>
          <w:rFonts w:ascii="Times New Roman" w:hAnsi="Times New Roman"/>
          <w:color w:val="000000"/>
          <w:sz w:val="28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 w:val="28"/>
          <w:lang w:val="uk-UA"/>
        </w:rPr>
        <w:t xml:space="preserve"> Д. Дідро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1731F7">
        <w:rPr>
          <w:rFonts w:ascii="Times New Roman" w:hAnsi="Times New Roman"/>
          <w:b/>
          <w:color w:val="000000"/>
          <w:sz w:val="28"/>
          <w:lang w:val="uk-UA"/>
        </w:rPr>
        <w:t>Девіз</w:t>
      </w:r>
      <w:r>
        <w:rPr>
          <w:rFonts w:ascii="Times New Roman" w:hAnsi="Times New Roman"/>
          <w:color w:val="000000"/>
          <w:sz w:val="28"/>
          <w:lang w:val="uk-UA"/>
        </w:rPr>
        <w:t xml:space="preserve">: Чим більше людям віддаєш ти, тим більше лишається тобі. 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Спілкування з книгою - це особливе таїнство, яке збагачує душу. Читання відіграє велику роль у житті дітей, набагато більшу, ніж у житті дорослих.</w:t>
      </w:r>
      <w:r w:rsidR="00A43ADE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Книга прочитана в дитинстві, залишається в пам</w:t>
      </w:r>
      <w:r w:rsidRPr="00CD13E2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  <w:lang w:val="uk-UA"/>
        </w:rPr>
        <w:t>яті на все життя і впливає на подальший розвиток.</w:t>
      </w:r>
    </w:p>
    <w:p w:rsidR="00177C88" w:rsidRPr="002B3157" w:rsidRDefault="00A43ADE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t>Сучасне життя пред</w:t>
      </w:r>
      <w:r w:rsidRPr="002B3157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  <w:lang w:val="uk-UA"/>
        </w:rPr>
        <w:t>являє школі все нові, і нові</w:t>
      </w:r>
      <w:r w:rsidR="008A1829">
        <w:rPr>
          <w:rFonts w:ascii="Times New Roman" w:hAnsi="Times New Roman"/>
          <w:color w:val="000000"/>
          <w:sz w:val="28"/>
          <w:lang w:val="uk-UA"/>
        </w:rPr>
        <w:t xml:space="preserve"> вимоги. І сьогодні в Україні йде процес становлення нової системи освіти й виховання зорієнтованої на входження у світовий освітній простір. Саме у цих умовах шкільній бібліотеці потрібно змінюватись і необхідно спрямовувати роботу на орієнтування в широкому аспекті інноваційних технологій, ідей, напрямів. Без хорошої бібліотеки школа не зможе виконувати на високому рівні свої освітні та виховні функції, які сприятимуть розвитку особистості, патріота та інноватора.</w:t>
      </w:r>
      <w:r w:rsidR="00515855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177C88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177C88" w:rsidRPr="00177C88" w:rsidRDefault="00515855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Тому п</w:t>
      </w:r>
      <w:r w:rsidR="00177C88" w:rsidRPr="003B73F7">
        <w:rPr>
          <w:rFonts w:ascii="Times New Roman" w:hAnsi="Times New Roman"/>
          <w:color w:val="000000"/>
          <w:sz w:val="28"/>
          <w:lang w:val="uk-UA"/>
        </w:rPr>
        <w:t xml:space="preserve">еред вчителем і бібліотекарем стоять одні й ті самі </w:t>
      </w:r>
      <w:r w:rsidR="00177C88" w:rsidRPr="003B73F7">
        <w:rPr>
          <w:rFonts w:ascii="Times New Roman" w:hAnsi="Times New Roman"/>
          <w:b/>
          <w:color w:val="000000"/>
          <w:sz w:val="28"/>
          <w:lang w:val="uk-UA"/>
        </w:rPr>
        <w:t>завдання: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впровадження інноваційних форм і методів роботи;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сприяння вивченню, задоволенню і розвитку інформаційних потреб і запитів, зростанню кола пізнавальних, читацьких інтересів;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інформування, консультування та допомога читачеві у виборі книги;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виховання в учнів інформаційної культури, бібліотечно</w:t>
      </w:r>
      <w:r w:rsidRPr="00B12EC2">
        <w:rPr>
          <w:rFonts w:ascii="Times New Roman" w:hAnsi="Times New Roman"/>
          <w:color w:val="000000"/>
          <w:sz w:val="28"/>
        </w:rPr>
        <w:t xml:space="preserve"> </w:t>
      </w:r>
      <w:r w:rsidRPr="00B12EC2">
        <w:rPr>
          <w:rFonts w:ascii="Times New Roman" w:hAnsi="Times New Roman"/>
          <w:color w:val="000000"/>
          <w:sz w:val="28"/>
          <w:lang w:val="uk-UA"/>
        </w:rPr>
        <w:t>- бібліографічних знань;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виховання мислячого, вдумливого, грамотного читача;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color w:val="000000"/>
          <w:sz w:val="28"/>
          <w:u w:val="single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lastRenderedPageBreak/>
        <w:t>використання ІКТ для підвищення ефективності педагогічно - виховної діяльності шкільного бібліотекаря;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формування патріотичних почуттів та громадянської самосвідомості, активної громадянської позиції учнів, шляхом залучення їх до читання, виховання любові до книги, рідної мови,  культури своєї держави;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за допомогою книги всебічно сприяти процесу навчання, допомагати учням в успішному засвоєнні ними навчальних програм, поглибленні та закріпленні знань, отриманих на уроках, розвитку творчої думки, загальних здібностей та інтересів школярів;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надання допомоги учням і педагогам у забезпеченні їхніх інформаційних потреб;</w:t>
      </w:r>
    </w:p>
    <w:p w:rsidR="00177C88" w:rsidRPr="00B12EC2" w:rsidRDefault="00177C88" w:rsidP="00B12EC2">
      <w:pPr>
        <w:pStyle w:val="a4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  <w:color w:val="000000"/>
          <w:sz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сприяння розширення книжкового фонду засобами проведення акцій: «Подаруй бібліотеці книгу», «Повернемо книгу до життя»;</w:t>
      </w:r>
    </w:p>
    <w:p w:rsidR="00177C88" w:rsidRPr="003B73F7" w:rsidRDefault="00177C88" w:rsidP="00BF20F4">
      <w:pPr>
        <w:pStyle w:val="a4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2EC2">
        <w:rPr>
          <w:rFonts w:ascii="Times New Roman" w:hAnsi="Times New Roman"/>
          <w:color w:val="000000"/>
          <w:sz w:val="28"/>
          <w:lang w:val="uk-UA"/>
        </w:rPr>
        <w:t>тісна співпраця з педагогічним колективом, батьками, громадськ</w:t>
      </w:r>
      <w:r w:rsidR="00BF20F4">
        <w:rPr>
          <w:rFonts w:ascii="Times New Roman" w:hAnsi="Times New Roman"/>
          <w:color w:val="000000"/>
          <w:sz w:val="28"/>
          <w:lang w:val="uk-UA"/>
        </w:rPr>
        <w:t>істю в реалізації  всіх завдань.</w:t>
      </w:r>
      <w:r w:rsidR="00BF20F4"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7C88" w:rsidRPr="003B73F7" w:rsidRDefault="00177C88" w:rsidP="00177C8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Шкільна бібліотека функціонує з 1979 року, має абонемент, читальний зал при бібліотеці  на 12 посадочних місць, ізольоване книгосховище для підручників. Приміщення бібліотеки естетично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оформлене. 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Усі процеси бібліотечного комплексу виконуються згідно з керівними документами, які зібрані в папці «Нормативні документи про бібліотеку»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Книжковий фонд шкіл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ьної бібліотеки  станом на 01.01</w:t>
      </w:r>
      <w:r w:rsidRPr="002B31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2020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н.р</w:t>
      </w:r>
      <w:proofErr w:type="spellEnd"/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. становить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12677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примірників. З них </w:t>
      </w:r>
      <w:r w:rsidRPr="002B3157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016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 галузевої та художньої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літератури; 5661,</w:t>
      </w:r>
      <w:r w:rsidRPr="002B31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підручник</w:t>
      </w:r>
      <w:r w:rsidR="004D68D6">
        <w:rPr>
          <w:rFonts w:ascii="Times New Roman" w:hAnsi="Times New Roman"/>
          <w:color w:val="000000"/>
          <w:sz w:val="28"/>
          <w:szCs w:val="28"/>
          <w:lang w:val="uk-UA"/>
        </w:rPr>
        <w:t>ів. Кількість користувачів - 2</w:t>
      </w:r>
      <w:r w:rsidR="004D68D6" w:rsidRPr="002B3157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, з них: учнів </w:t>
      </w:r>
      <w:r w:rsidRPr="002B3157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4D68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68D6" w:rsidRPr="002B3157">
        <w:rPr>
          <w:rFonts w:ascii="Times New Roman" w:hAnsi="Times New Roman"/>
          <w:color w:val="000000"/>
          <w:sz w:val="28"/>
          <w:szCs w:val="28"/>
          <w:lang w:val="uk-UA"/>
        </w:rPr>
        <w:t>198</w:t>
      </w:r>
      <w:r w:rsidR="004D68D6">
        <w:rPr>
          <w:rFonts w:ascii="Times New Roman" w:hAnsi="Times New Roman"/>
          <w:color w:val="000000"/>
          <w:sz w:val="28"/>
          <w:szCs w:val="28"/>
          <w:lang w:val="uk-UA"/>
        </w:rPr>
        <w:t xml:space="preserve">, вчителів - </w:t>
      </w:r>
      <w:r w:rsidR="004D68D6" w:rsidRPr="002B3157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, бать</w:t>
      </w:r>
      <w:r w:rsidR="004D68D6">
        <w:rPr>
          <w:rFonts w:ascii="Times New Roman" w:hAnsi="Times New Roman"/>
          <w:color w:val="000000"/>
          <w:sz w:val="28"/>
          <w:szCs w:val="28"/>
          <w:lang w:val="uk-UA"/>
        </w:rPr>
        <w:t xml:space="preserve">ків, інших працівників школи - </w:t>
      </w:r>
      <w:r w:rsidR="002B3157" w:rsidRPr="002B3157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bookmarkStart w:id="0" w:name="_GoBack"/>
      <w:bookmarkEnd w:id="0"/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3B73F7" w:rsidRDefault="00CA7CD2" w:rsidP="00177C8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Основні статистичні дані за 2018-2019 н.р.</w:t>
      </w:r>
      <w:r w:rsidR="00177C88" w:rsidRPr="003B7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177C88" w:rsidRPr="003B73F7" w:rsidRDefault="002D50ED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книговидача – 2753</w:t>
      </w:r>
      <w:r w:rsidR="00177C88" w:rsidRPr="003B73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7C88" w:rsidRPr="003B73F7" w:rsidRDefault="002D50ED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читаність – 12</w:t>
      </w:r>
      <w:r w:rsidR="00177C88" w:rsidRPr="003B73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7C88" w:rsidRPr="003B73F7" w:rsidRDefault="00177C88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книго</w:t>
      </w:r>
      <w:r w:rsidR="002D50E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забезпеченість – 31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7C88" w:rsidRPr="003B73F7" w:rsidRDefault="002D50ED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відвідування (середнє) –10</w:t>
      </w:r>
      <w:r w:rsidR="00177C88" w:rsidRPr="003B73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7C88" w:rsidRPr="003B73F7" w:rsidRDefault="00177C88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обертання книжкового фонду –</w:t>
      </w:r>
      <w:r w:rsidR="002D50ED">
        <w:rPr>
          <w:rFonts w:ascii="Times New Roman" w:hAnsi="Times New Roman"/>
          <w:color w:val="000000"/>
          <w:sz w:val="28"/>
          <w:szCs w:val="28"/>
          <w:lang w:val="uk-UA"/>
        </w:rPr>
        <w:t xml:space="preserve"> 0,4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77C88" w:rsidRPr="003B73F7" w:rsidRDefault="002D50ED" w:rsidP="00177C88">
      <w:pPr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кількість відвідувань –2244</w:t>
      </w:r>
      <w:r w:rsidR="00177C88" w:rsidRPr="003B73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2B315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Виховання вдумливого читача – справа досить трудна і її можна вирішити тільки спільними зусиллями всього педагогічного колективу, в першу чергу вчителями–предметниками, кл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асними керівниками,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педагогом–організатором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вихователем групи продовженого дня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спільно з шкільною бібліотекою.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110246</wp:posOffset>
                </wp:positionH>
                <wp:positionV relativeFrom="paragraph">
                  <wp:posOffset>23055</wp:posOffset>
                </wp:positionV>
                <wp:extent cx="5864225" cy="4368800"/>
                <wp:effectExtent l="0" t="0" r="22225" b="1270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368800"/>
                          <a:chOff x="0" y="0"/>
                          <a:chExt cx="64198" cy="47434"/>
                        </a:xfrm>
                      </wpg:grpSpPr>
                      <wps:wsp>
                        <wps:cNvPr id="35" name="Овал 149"/>
                        <wps:cNvSpPr>
                          <a:spLocks noChangeArrowheads="1"/>
                        </wps:cNvSpPr>
                        <wps:spPr bwMode="auto">
                          <a:xfrm>
                            <a:off x="24098" y="16859"/>
                            <a:ext cx="18542" cy="1095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Default="00177C88" w:rsidP="00177C88">
                              <w:pPr>
                                <w:spacing w:after="0" w:line="120" w:lineRule="exact"/>
                                <w:jc w:val="center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  <w:p w:rsidR="00177C88" w:rsidRPr="00C50626" w:rsidRDefault="00177C88" w:rsidP="00177C88">
                              <w:pPr>
                                <w:spacing w:after="0" w:line="260" w:lineRule="exact"/>
                                <w:jc w:val="center"/>
                                <w:rPr>
                                  <w:sz w:val="28"/>
                                  <w:lang w:val="uk-UA"/>
                                </w:rPr>
                              </w:pPr>
                              <w:r w:rsidRPr="00C50626">
                                <w:rPr>
                                  <w:sz w:val="28"/>
                                  <w:lang w:val="uk-UA"/>
                                </w:rPr>
                                <w:t>БІБЛІОТЕКАР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Скругленный прямоугольник 150"/>
                        <wps:cNvSpPr>
                          <a:spLocks noChangeArrowheads="1"/>
                        </wps:cNvSpPr>
                        <wps:spPr bwMode="auto">
                          <a:xfrm>
                            <a:off x="0" y="285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64684C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Проведення екскурсій до бібліотеки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Скругленный прямоугольник 151"/>
                        <wps:cNvSpPr>
                          <a:spLocks noChangeArrowheads="1"/>
                        </wps:cNvSpPr>
                        <wps:spPr bwMode="auto">
                          <a:xfrm>
                            <a:off x="23145" y="190"/>
                            <a:ext cx="18860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 xml:space="preserve">Акції: </w:t>
                              </w:r>
                            </w:p>
                            <w:p w:rsidR="00177C88" w:rsidRPr="0064684C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«Подаруй бібліотеці книгу», «Дарунок випускників»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Скругленный прямоугольник 152"/>
                        <wps:cNvSpPr>
                          <a:spLocks noChangeArrowheads="1"/>
                        </wps:cNvSpPr>
                        <wps:spPr bwMode="auto">
                          <a:xfrm>
                            <a:off x="45339" y="0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280DC9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Підбір додаткової літератури до уроку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Скругленный прямоугольник 153"/>
                        <wps:cNvSpPr>
                          <a:spLocks noChangeArrowheads="1"/>
                        </wps:cNvSpPr>
                        <wps:spPr bwMode="auto">
                          <a:xfrm>
                            <a:off x="0" y="10287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326CDA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Проведення масових заходів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Скругленный прямоугольник 154"/>
                        <wps:cNvSpPr>
                          <a:spLocks noChangeArrowheads="1"/>
                        </wps:cNvSpPr>
                        <wps:spPr bwMode="auto">
                          <a:xfrm>
                            <a:off x="0" y="20193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C15C4D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 xml:space="preserve">Участь у педрадах, методоб’єднаннях вчителів-предметників, класних керівників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Скругленный прямоугольник 155"/>
                        <wps:cNvSpPr>
                          <a:spLocks noChangeArrowheads="1"/>
                        </wps:cNvSpPr>
                        <wps:spPr bwMode="auto">
                          <a:xfrm>
                            <a:off x="476" y="29718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01703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Аналіз читацьких формулярів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Скругленный прямоугольник 156"/>
                        <wps:cNvSpPr>
                          <a:spLocks noChangeArrowheads="1"/>
                        </wps:cNvSpPr>
                        <wps:spPr bwMode="auto">
                          <a:xfrm>
                            <a:off x="476" y="39433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326CDA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Ведення читацьких щоденників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Скругленный прямоугольник 157"/>
                        <wps:cNvSpPr>
                          <a:spLocks noChangeArrowheads="1"/>
                        </wps:cNvSpPr>
                        <wps:spPr bwMode="auto">
                          <a:xfrm>
                            <a:off x="45339" y="10287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280DC9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Інформація про новинки періодичних видань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Скругленный прямоугольник 158"/>
                        <wps:cNvSpPr>
                          <a:spLocks noChangeArrowheads="1"/>
                        </wps:cNvSpPr>
                        <wps:spPr bwMode="auto">
                          <a:xfrm>
                            <a:off x="45339" y="19716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280DC9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Інформація про нові надходження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Скругленный прямоугольник 159"/>
                        <wps:cNvSpPr>
                          <a:spLocks noChangeArrowheads="1"/>
                        </wps:cNvSpPr>
                        <wps:spPr bwMode="auto">
                          <a:xfrm>
                            <a:off x="45339" y="29622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280DC9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Робота з обдарованими дітьми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Скругленный прямоугольник 160"/>
                        <wps:cNvSpPr>
                          <a:spLocks noChangeArrowheads="1"/>
                        </wps:cNvSpPr>
                        <wps:spPr bwMode="auto">
                          <a:xfrm>
                            <a:off x="45339" y="39433"/>
                            <a:ext cx="18859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326CDA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Видача підручників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Скругленный прямоугольник 161"/>
                        <wps:cNvSpPr>
                          <a:spLocks noChangeArrowheads="1"/>
                        </wps:cNvSpPr>
                        <wps:spPr bwMode="auto">
                          <a:xfrm>
                            <a:off x="23145" y="39433"/>
                            <a:ext cx="18860" cy="80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326CDA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>Підготовка тематичних виставок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ая соединительная линия 1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192" y="8001"/>
                            <a:ext cx="10097" cy="10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480" y="8191"/>
                            <a:ext cx="190" cy="8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единительная линия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66" y="8001"/>
                            <a:ext cx="7239" cy="10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59" y="14382"/>
                            <a:ext cx="6668" cy="5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57" y="14382"/>
                            <a:ext cx="4382" cy="5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59" y="23336"/>
                            <a:ext cx="5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168"/>
                        <wps:cNvCnPr>
                          <a:cxnSpLocks noChangeShapeType="1"/>
                        </wps:cNvCnPr>
                        <wps:spPr bwMode="auto">
                          <a:xfrm>
                            <a:off x="42005" y="23336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единительная линия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35" y="25717"/>
                            <a:ext cx="6185" cy="7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единительная линия 170"/>
                        <wps:cNvCnPr>
                          <a:cxnSpLocks noChangeShapeType="1"/>
                        </wps:cNvCnPr>
                        <wps:spPr bwMode="auto">
                          <a:xfrm>
                            <a:off x="38766" y="26860"/>
                            <a:ext cx="6573" cy="7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единительная линия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35" y="26860"/>
                            <a:ext cx="9430" cy="13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единительная линия 172"/>
                        <wps:cNvCnPr>
                          <a:cxnSpLocks noChangeShapeType="1"/>
                        </wps:cNvCnPr>
                        <wps:spPr bwMode="auto">
                          <a:xfrm>
                            <a:off x="36099" y="27717"/>
                            <a:ext cx="9240" cy="12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единительная линия 173"/>
                        <wps:cNvCnPr>
                          <a:cxnSpLocks noChangeShapeType="1"/>
                        </wps:cNvCnPr>
                        <wps:spPr bwMode="auto">
                          <a:xfrm>
                            <a:off x="32670" y="27432"/>
                            <a:ext cx="191" cy="12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8.7pt;margin-top:1.8pt;width:461.75pt;height:344pt;z-index:251659264;mso-width-relative:margin;mso-height-relative:margin" coordsize="64198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">
                <v:oval id="Овал 149" o:spid="_x0000_s1027" style="position:absolute;left:24098;top:16859;width:18542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" fillcolor="#4f81bd" strokecolor="#385d8a" strokeweight="2pt">
                  <v:textbox>
                    <w:txbxContent>
                      <w:p w:rsidR="00177C88" w:rsidRDefault="00177C88" w:rsidP="00177C88">
                        <w:pPr>
                          <w:spacing w:after="0" w:line="120" w:lineRule="exact"/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  <w:p w:rsidR="00177C88" w:rsidRPr="00C50626" w:rsidRDefault="00177C88" w:rsidP="00177C88">
                        <w:pPr>
                          <w:spacing w:after="0" w:line="260" w:lineRule="exact"/>
                          <w:jc w:val="center"/>
                          <w:rPr>
                            <w:sz w:val="28"/>
                            <w:lang w:val="uk-UA"/>
                          </w:rPr>
                        </w:pPr>
                        <w:r w:rsidRPr="00C50626">
                          <w:rPr>
                            <w:sz w:val="28"/>
                            <w:lang w:val="uk-UA"/>
                          </w:rPr>
                          <w:t>БІБЛІОТЕКАР</w:t>
                        </w:r>
                      </w:p>
                    </w:txbxContent>
                  </v:textbox>
                </v:oval>
                <v:roundrect id="Скругленный прямоугольник 150" o:spid="_x0000_s1028" style="position:absolute;top:285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" strokecolor="#4f81bd" strokeweight="2pt">
                  <v:textbox>
                    <w:txbxContent>
                      <w:p w:rsidR="00177C88" w:rsidRPr="0064684C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Проведення екскурсій до бібліотеки</w:t>
                        </w:r>
                      </w:p>
                    </w:txbxContent>
                  </v:textbox>
                </v:roundrect>
                <v:roundrect id="Скругленный прямоугольник 151" o:spid="_x0000_s1029" style="position:absolute;left:23145;top:190;width:1886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" strokecolor="#4f81bd" strokeweight="2pt">
                  <v:textbox>
                    <w:txbxContent>
                      <w:p w:rsidR="00177C88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 xml:space="preserve">Акції: </w:t>
                        </w:r>
                      </w:p>
                      <w:p w:rsidR="00177C88" w:rsidRPr="0064684C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«Подаруй бібліотеці книгу», «Дарунок випускників»</w:t>
                        </w:r>
                      </w:p>
                    </w:txbxContent>
                  </v:textbox>
                </v:roundrect>
                <v:roundrect id="Скругленный прямоугольник 152" o:spid="_x0000_s1030" style="position:absolute;left:45339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" strokecolor="#4f81bd" strokeweight="2pt">
                  <v:textbox>
                    <w:txbxContent>
                      <w:p w:rsidR="00177C88" w:rsidRPr="00280DC9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Підбір додаткової літератури до уроку</w:t>
                        </w:r>
                      </w:p>
                    </w:txbxContent>
                  </v:textbox>
                </v:roundrect>
                <v:roundrect id="Скругленный прямоугольник 153" o:spid="_x0000_s1031" style="position:absolute;top:10287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" strokecolor="#4f81bd" strokeweight="2pt">
                  <v:textbox>
                    <w:txbxContent>
                      <w:p w:rsidR="00177C88" w:rsidRPr="00326CDA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Проведення масових заходів</w:t>
                        </w:r>
                      </w:p>
                    </w:txbxContent>
                  </v:textbox>
                </v:roundrect>
                <v:roundrect id="Скругленный прямоугольник 154" o:spid="_x0000_s1032" style="position:absolute;top:20193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" strokecolor="#4f81bd" strokeweight="2pt">
                  <v:textbox>
                    <w:txbxContent>
                      <w:p w:rsidR="00177C88" w:rsidRPr="00C15C4D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 xml:space="preserve">Участь у педрадах, методоб’єднаннях вчителів-предметників, класних керівників </w:t>
                        </w:r>
                      </w:p>
                    </w:txbxContent>
                  </v:textbox>
                </v:roundrect>
                <v:roundrect id="Скругленный прямоугольник 155" o:spid="_x0000_s1033" style="position:absolute;left:476;top:29718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" strokecolor="#4f81bd" strokeweight="2pt">
                  <v:textbox>
                    <w:txbxContent>
                      <w:p w:rsidR="00177C88" w:rsidRPr="00001703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Аналіз читацьких формулярів</w:t>
                        </w:r>
                      </w:p>
                    </w:txbxContent>
                  </v:textbox>
                </v:roundrect>
                <v:roundrect id="Скругленный прямоугольник 156" o:spid="_x0000_s1034" style="position:absolute;left:476;top:39433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" strokecolor="#4f81bd" strokeweight="2pt">
                  <v:textbox>
                    <w:txbxContent>
                      <w:p w:rsidR="00177C88" w:rsidRPr="00326CDA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Ведення читацьких щоденників</w:t>
                        </w:r>
                      </w:p>
                    </w:txbxContent>
                  </v:textbox>
                </v:roundrect>
                <v:roundrect id="Скругленный прямоугольник 157" o:spid="_x0000_s1035" style="position:absolute;left:45339;top:10287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" strokecolor="#4f81bd" strokeweight="2pt">
                  <v:textbox>
                    <w:txbxContent>
                      <w:p w:rsidR="00177C88" w:rsidRPr="00280DC9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Інформація про новинки періодичних видань</w:t>
                        </w:r>
                      </w:p>
                    </w:txbxContent>
                  </v:textbox>
                </v:roundrect>
                <v:roundrect id="Скругленный прямоугольник 158" o:spid="_x0000_s1036" style="position:absolute;left:45339;top:19716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" strokecolor="#4f81bd" strokeweight="2pt">
                  <v:textbox>
                    <w:txbxContent>
                      <w:p w:rsidR="00177C88" w:rsidRPr="00280DC9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Інформація про нові надходження</w:t>
                        </w:r>
                      </w:p>
                    </w:txbxContent>
                  </v:textbox>
                </v:roundrect>
                <v:roundrect id="Скругленный прямоугольник 159" o:spid="_x0000_s1037" style="position:absolute;left:45339;top:29622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" strokecolor="#4f81bd" strokeweight="2pt">
                  <v:textbox>
                    <w:txbxContent>
                      <w:p w:rsidR="00177C88" w:rsidRPr="00280DC9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Робота з обдарованими дітьми</w:t>
                        </w:r>
                      </w:p>
                    </w:txbxContent>
                  </v:textbox>
                </v:roundrect>
                <v:roundrect id="Скругленный прямоугольник 160" o:spid="_x0000_s1038" style="position:absolute;left:45339;top:39433;width:18859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" strokecolor="#4f81bd" strokeweight="2pt">
                  <v:textbox>
                    <w:txbxContent>
                      <w:p w:rsidR="00177C88" w:rsidRPr="00326CDA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Видача підручників</w:t>
                        </w:r>
                      </w:p>
                    </w:txbxContent>
                  </v:textbox>
                </v:roundrect>
                <v:roundrect id="Скругленный прямоугольник 161" o:spid="_x0000_s1039" style="position:absolute;left:23145;top:39433;width:1886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" strokecolor="#4f81bd" strokeweight="2pt">
                  <v:textbox>
                    <w:txbxContent>
                      <w:p w:rsidR="00177C88" w:rsidRPr="00326CDA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>Підготовка тематичних виставок</w:t>
                        </w:r>
                      </w:p>
                    </w:txbxContent>
                  </v:textbox>
                </v:roundrect>
                <v:line id="Прямая соединительная линия 162" o:spid="_x0000_s1040" style="position:absolute;flip:x y;visibility:visible;mso-wrap-style:square" from="18192,8001" to="2828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" strokecolor="#4a7ebb"/>
                <v:line id="Прямая соединительная линия 163" o:spid="_x0000_s1041" style="position:absolute;flip:x y;visibility:visible;mso-wrap-style:square" from="32480,8191" to="32670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" strokecolor="#4a7ebb"/>
                <v:line id="Прямая соединительная линия 164" o:spid="_x0000_s1042" style="position:absolute;flip:y;visibility:visible;mso-wrap-style:square" from="38766,8001" to="46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" strokecolor="#4a7ebb"/>
                <v:line id="Прямая соединительная линия 165" o:spid="_x0000_s1043" style="position:absolute;flip:x y;visibility:visible;mso-wrap-style:square" from="18859,14382" to="25527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" strokecolor="#4a7ebb"/>
                <v:line id="Прямая соединительная линия 166" o:spid="_x0000_s1044" style="position:absolute;flip:y;visibility:visible;mso-wrap-style:square" from="40957,14382" to="45339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" strokecolor="#4a7ebb"/>
                <v:line id="Прямая соединительная линия 167" o:spid="_x0000_s1045" style="position:absolute;flip:x;visibility:visible;mso-wrap-style:square" from="18859,23336" to="24098,2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" strokecolor="#4a7ebb"/>
                <v:line id="Прямая соединительная линия 168" o:spid="_x0000_s1046" style="position:absolute;visibility:visible;mso-wrap-style:square" from="42005,23336" to="45339,2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" strokecolor="#4a7ebb"/>
                <v:line id="Прямая соединительная линия 169" o:spid="_x0000_s1047" style="position:absolute;flip:x;visibility:visible;mso-wrap-style:square" from="19335,25717" to="25520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" strokecolor="#4a7ebb"/>
                <v:line id="Прямая соединительная линия 170" o:spid="_x0000_s1048" style="position:absolute;visibility:visible;mso-wrap-style:square" from="38766,26860" to="45339,3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" strokecolor="#4a7ebb"/>
                <v:line id="Прямая соединительная линия 171" o:spid="_x0000_s1049" style="position:absolute;flip:x;visibility:visible;mso-wrap-style:square" from="19335,26860" to="28765,4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" strokecolor="#4a7ebb"/>
                <v:line id="Прямая соединительная линия 172" o:spid="_x0000_s1050" style="position:absolute;visibility:visible;mso-wrap-style:square" from="36099,27717" to="45339,4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" strokecolor="#4a7ebb"/>
                <v:line id="Прямая соединительная линия 173" o:spid="_x0000_s1051" style="position:absolute;visibility:visible;mso-wrap-style:square" from="32670,27432" to="32861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" strokecolor="#4a7ebb"/>
              </v:group>
            </w:pict>
          </mc:Fallback>
        </mc:AlternateConten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135C4" w:rsidRDefault="002135C4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135C4" w:rsidRPr="003B73F7" w:rsidRDefault="002135C4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6A660A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>Схема1. Співпраця бібліотекаря з вчителями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>предметниками, кл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асними керівниками,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організатором, вихователем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ГПД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Вивчення читацьких інтересів є найважливішою умовою успішної роботи бібліотеки з бібліотечного обслуговування читачів,  найпоширенішим методом якого є періодичний аналіз читацьких формулярів. Він дає змогу зібрати цінний матеріал динаміки і змістовності читання, виявити коло читацьких інтересів, систематичність читання.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Я веду аналіз читання в кожному класі. Один раз у місяць доводжу цей аналіз до відома класного керівник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а, 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вчителя-словесника. Списки учнів, які не охоплені читанням, в мене на постійному контролі. Тоді дальший зв'язок з вчителями здійснюю через класних бібліотекарів.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У своїй роботі практикуємо груповий аналіз читацьких формулярів. Наприклад, беру формуляри класу і характеризую, що і як читає кожний учень, потім називаємо одну з книжок, прочитаних учнем, і він розповідає, що йому сподобалось у ній. Після такої бесіди підсумовуємо, хто найкраще захистив свій формуляр, хто найбільше прочитав книжок.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Така форма роботи дає нам можливість виявити, що читають учні, які не відвідують шкільну бібліотеку, їх інтереси, запити. І скажу вам відкрито, що є серед них і такі, які читають багато, мають великі домашні бібліотеки, або читають в інших бібліотеках.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Аналіз читацьких запитів учнів школи містить цілу си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стему заходів: анкетування, яке застосовується, зазвичай, для збору орієнтовного матеріалу, обробка якого дозволяє визначити деякі статистичн</w:t>
      </w:r>
      <w:r w:rsidR="00A63415">
        <w:rPr>
          <w:rFonts w:ascii="Times New Roman" w:hAnsi="Times New Roman"/>
          <w:color w:val="000000"/>
          <w:sz w:val="28"/>
          <w:szCs w:val="28"/>
          <w:lang w:val="uk-UA"/>
        </w:rPr>
        <w:t>і факти, виявити типові явища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наприклад, думку, інтереси тощо),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опитування, рекомендації щодо прочитаних певних книг та бесіди про прочитане, спостереження та аналіз  читацьких формуля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рів</w:t>
      </w:r>
      <w:r w:rsidR="00A63415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A63415" w:rsidRPr="00A63415">
        <w:rPr>
          <w:rFonts w:ascii="Times New Roman" w:hAnsi="Times New Roman"/>
          <w:i/>
          <w:color w:val="000000"/>
          <w:sz w:val="28"/>
          <w:szCs w:val="28"/>
          <w:lang w:val="uk-UA"/>
        </w:rPr>
        <w:t>додаток №1</w:t>
      </w:r>
      <w:r w:rsidR="00A6341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Застосування всіх заходів у комплексі дозволяє мені отримати достовірні висновки про характер і мотивацію читання, а отже інформаційних потреб читачів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висвітлені в діаграмах. </w:t>
      </w:r>
    </w:p>
    <w:p w:rsidR="00177C88" w:rsidRPr="003B73F7" w:rsidRDefault="00177C88" w:rsidP="00177C8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177A15F" wp14:editId="55768ACF">
            <wp:extent cx="4851400" cy="2298700"/>
            <wp:effectExtent l="0" t="0" r="0" b="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7C88" w:rsidRPr="001731F7" w:rsidRDefault="00177C88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Діаграма 1. Улюблений письменник (5-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color w:val="000000"/>
          <w:sz w:val="28"/>
          <w:szCs w:val="28"/>
          <w:lang w:val="uk-UA"/>
        </w:rPr>
        <w:t>6 класи)</w:t>
      </w:r>
    </w:p>
    <w:p w:rsidR="00177C88" w:rsidRPr="003B73F7" w:rsidRDefault="00177C88" w:rsidP="00177C88">
      <w:pPr>
        <w:pStyle w:val="a3"/>
        <w:jc w:val="center"/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7CEB53E" wp14:editId="300BE91C">
            <wp:extent cx="4064000" cy="2667000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7C88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7C88" w:rsidRPr="001731F7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1731F7">
        <w:rPr>
          <w:rFonts w:ascii="Times New Roman" w:hAnsi="Times New Roman"/>
          <w:sz w:val="28"/>
          <w:szCs w:val="28"/>
          <w:lang w:val="uk-UA"/>
        </w:rPr>
        <w:t>Діаграма 2. Читацькі інтереси (7-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sz w:val="28"/>
          <w:szCs w:val="28"/>
          <w:lang w:val="uk-UA"/>
        </w:rPr>
        <w:t>А, 7-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1F7">
        <w:rPr>
          <w:rFonts w:ascii="Times New Roman" w:hAnsi="Times New Roman"/>
          <w:sz w:val="28"/>
          <w:szCs w:val="28"/>
          <w:lang w:val="uk-UA"/>
        </w:rPr>
        <w:t>Б класи)</w:t>
      </w:r>
    </w:p>
    <w:p w:rsidR="00177C88" w:rsidRPr="003B73F7" w:rsidRDefault="00177C88" w:rsidP="00177C88">
      <w:pPr>
        <w:pStyle w:val="a3"/>
        <w:jc w:val="center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DD0B14" wp14:editId="3AFEA96D">
            <wp:extent cx="4533900" cy="26289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7C88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7C88" w:rsidRPr="001731F7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1731F7">
        <w:rPr>
          <w:rFonts w:ascii="Times New Roman" w:hAnsi="Times New Roman"/>
          <w:sz w:val="28"/>
          <w:szCs w:val="28"/>
          <w:lang w:val="uk-UA"/>
        </w:rPr>
        <w:t>Діаграма 3. Читацькі інтереси (10 клас)</w:t>
      </w:r>
    </w:p>
    <w:p w:rsidR="00177C88" w:rsidRPr="003B73F7" w:rsidRDefault="00177C88" w:rsidP="00177C8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 wp14:anchorId="32DEC421" wp14:editId="2716F663">
            <wp:extent cx="5842000" cy="2667000"/>
            <wp:effectExtent l="0" t="0" r="0" b="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7C88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15AA" w:rsidRDefault="007115AA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15AA" w:rsidRDefault="007115AA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7C88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7C394F">
        <w:rPr>
          <w:rFonts w:ascii="Times New Roman" w:hAnsi="Times New Roman"/>
          <w:sz w:val="28"/>
          <w:szCs w:val="28"/>
          <w:lang w:val="uk-UA"/>
        </w:rPr>
        <w:t xml:space="preserve">Діаграма 4. Дозвілля учнів (6 клас) </w:t>
      </w:r>
    </w:p>
    <w:p w:rsidR="00177C88" w:rsidRPr="007C394F" w:rsidRDefault="00177C88" w:rsidP="00177C8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7C88" w:rsidRDefault="00177C88" w:rsidP="00700500">
      <w:pPr>
        <w:tabs>
          <w:tab w:val="left" w:pos="1125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46C68C7" wp14:editId="5DFC757B">
            <wp:extent cx="4699000" cy="245110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7C88" w:rsidRDefault="00177C88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394F">
        <w:rPr>
          <w:rFonts w:ascii="Times New Roman" w:hAnsi="Times New Roman"/>
          <w:color w:val="000000"/>
          <w:sz w:val="28"/>
          <w:szCs w:val="28"/>
          <w:lang w:val="uk-UA"/>
        </w:rPr>
        <w:t>Діаграма 5. Дозвілля учнів (11 клас)</w:t>
      </w:r>
    </w:p>
    <w:p w:rsidR="00700500" w:rsidRDefault="00700500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15AA" w:rsidRDefault="007115AA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15AA" w:rsidRDefault="007115AA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15AA" w:rsidRDefault="007115AA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15AA" w:rsidRPr="007C394F" w:rsidRDefault="007115AA" w:rsidP="00177C88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63415" w:rsidRDefault="00A63415" w:rsidP="00177C88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lastRenderedPageBreak/>
        <w:t>2-А</w:t>
      </w:r>
      <w:r w:rsidRPr="003B73F7">
        <w:rPr>
          <w:rFonts w:ascii="Times New Roman" w:hAnsi="Times New Roman"/>
          <w:sz w:val="28"/>
          <w:szCs w:val="28"/>
          <w:lang w:val="uk-UA"/>
        </w:rPr>
        <w:tab/>
      </w:r>
      <w:r w:rsidRPr="003B73F7">
        <w:rPr>
          <w:rFonts w:ascii="Times New Roman" w:hAnsi="Times New Roman"/>
          <w:sz w:val="28"/>
          <w:szCs w:val="28"/>
          <w:lang w:val="uk-UA"/>
        </w:rPr>
        <w:tab/>
      </w:r>
      <w:r w:rsidRPr="003B73F7">
        <w:rPr>
          <w:rFonts w:ascii="Times New Roman" w:hAnsi="Times New Roman"/>
          <w:sz w:val="28"/>
          <w:szCs w:val="28"/>
          <w:lang w:val="uk-UA"/>
        </w:rPr>
        <w:tab/>
      </w:r>
      <w:r w:rsidRPr="003B73F7">
        <w:rPr>
          <w:rFonts w:ascii="Times New Roman" w:hAnsi="Times New Roman"/>
          <w:sz w:val="28"/>
          <w:szCs w:val="28"/>
          <w:lang w:val="uk-UA"/>
        </w:rPr>
        <w:tab/>
      </w:r>
      <w:r w:rsidRPr="003B73F7">
        <w:rPr>
          <w:rFonts w:ascii="Times New Roman" w:hAnsi="Times New Roman"/>
          <w:sz w:val="28"/>
          <w:szCs w:val="28"/>
          <w:lang w:val="uk-UA"/>
        </w:rPr>
        <w:tab/>
        <w:t>2-Б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40"/>
        </w:rPr>
      </w:pPr>
      <w:r>
        <w:rPr>
          <w:rFonts w:ascii="Times New Roman" w:hAnsi="Times New Roman"/>
          <w:noProof/>
          <w:sz w:val="28"/>
          <w:szCs w:val="40"/>
          <w:lang w:val="uk-UA" w:eastAsia="uk-UA"/>
        </w:rPr>
        <w:drawing>
          <wp:inline distT="0" distB="0" distL="0" distR="0" wp14:anchorId="15C0636D" wp14:editId="10B2F7AF">
            <wp:extent cx="2667000" cy="153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40"/>
          <w:lang w:val="uk-UA" w:eastAsia="uk-UA"/>
        </w:rPr>
        <w:drawing>
          <wp:inline distT="0" distB="0" distL="0" distR="0" wp14:anchorId="3CD4B90F" wp14:editId="47CC4F0A">
            <wp:extent cx="27559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88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394F">
        <w:rPr>
          <w:rFonts w:ascii="Times New Roman" w:hAnsi="Times New Roman"/>
          <w:color w:val="000000"/>
          <w:sz w:val="28"/>
          <w:szCs w:val="28"/>
          <w:lang w:val="uk-UA"/>
        </w:rPr>
        <w:t>Діаграма 6. «Які книжки тобі найбільше подобаються ?»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З метою активного відвідування учнями школи бібліотеки та підвищення читаності посеместрово підводжу підсумки рейтингу активності відвідування бібліотеки.</w:t>
      </w:r>
    </w:p>
    <w:p w:rsidR="00177C88" w:rsidRPr="003B73F7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>Рейтинг активності відвідування бібліотеки учнями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>4 класів</w:t>
      </w:r>
    </w:p>
    <w:p w:rsidR="00177C88" w:rsidRPr="00C14D4A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 xml:space="preserve"> за І семестр</w:t>
      </w:r>
      <w:r w:rsidRPr="006A660A">
        <w:rPr>
          <w:rFonts w:ascii="Times New Roman" w:hAnsi="Times New Roman"/>
          <w:b/>
          <w:sz w:val="28"/>
          <w:szCs w:val="28"/>
        </w:rPr>
        <w:t xml:space="preserve"> 2019-2020 </w:t>
      </w:r>
      <w:r>
        <w:rPr>
          <w:rFonts w:ascii="Times New Roman" w:hAnsi="Times New Roman"/>
          <w:b/>
          <w:sz w:val="28"/>
          <w:szCs w:val="28"/>
          <w:lang w:val="uk-UA"/>
        </w:rPr>
        <w:t>н.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381"/>
        <w:gridCol w:w="1196"/>
        <w:gridCol w:w="1233"/>
        <w:gridCol w:w="1510"/>
        <w:gridCol w:w="1197"/>
      </w:tblGrid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Клас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Кількість учнів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Кількість читачів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Кількість відвідувань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Кількість виданих книг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Читаність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Середнє відвідування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b/>
                <w:szCs w:val="28"/>
                <w:lang w:val="uk-UA"/>
              </w:rPr>
              <w:t>Місце у рейтингу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2-А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126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133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8,3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7,9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2-б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98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98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6,1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6.1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4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3-А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81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83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6,9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6,8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3-Б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77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82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7,4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4-А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82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100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6,3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5,1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5</w:t>
            </w:r>
          </w:p>
        </w:tc>
      </w:tr>
      <w:tr w:rsidR="00177C88" w:rsidRPr="003B73F7" w:rsidTr="00E56455"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3B73F7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4-Б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1196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2,9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0,34</w:t>
            </w:r>
          </w:p>
        </w:tc>
        <w:tc>
          <w:tcPr>
            <w:tcW w:w="1197" w:type="dxa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6</w:t>
            </w:r>
          </w:p>
        </w:tc>
      </w:tr>
    </w:tbl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Такі підсумки стимулюють дітей, формують їхню активність, виховують товариськість і відповідне ставлення не тільки до себе, а й  до класного колективу.</w:t>
      </w:r>
    </w:p>
    <w:p w:rsidR="007C14C5" w:rsidRPr="00A63415" w:rsidRDefault="00177C88" w:rsidP="008C575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Навчити дитину любити книгу, сприймати її як життєдайне невичерпне джерело пізнання світу, виховувати любов до книги,</w:t>
      </w:r>
      <w:r>
        <w:rPr>
          <w:rFonts w:ascii="Times New Roman" w:hAnsi="Times New Roman"/>
          <w:color w:val="000000"/>
          <w:sz w:val="28"/>
          <w:lang w:val="uk-UA"/>
        </w:rPr>
        <w:t xml:space="preserve"> користуватися книжкою, фондами бібліотеки, її довідково - бібліографічним апаратом,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прищеплювати навички бібліотечно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lang w:val="uk-UA"/>
        </w:rPr>
        <w:t>-</w:t>
      </w:r>
      <w:r>
        <w:rPr>
          <w:rFonts w:ascii="Times New Roman" w:hAnsi="Times New Roman"/>
          <w:color w:val="000000"/>
          <w:sz w:val="28"/>
          <w:lang w:val="uk-UA"/>
        </w:rPr>
        <w:t xml:space="preserve"> бібліографічної грамотності -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першочергове завдання шкільного бібліотекаря,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вчителя</w:t>
      </w:r>
      <w:r w:rsidRPr="00CD13E2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F427EC">
        <w:rPr>
          <w:rFonts w:ascii="Times New Roman" w:hAnsi="Times New Roman"/>
          <w:color w:val="000000"/>
          <w:sz w:val="28"/>
          <w:lang w:val="uk-UA"/>
        </w:rPr>
        <w:t>–</w:t>
      </w:r>
      <w:r w:rsidRPr="00CD13E2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F427EC">
        <w:rPr>
          <w:rFonts w:ascii="Times New Roman" w:hAnsi="Times New Roman"/>
          <w:color w:val="000000"/>
          <w:sz w:val="28"/>
          <w:lang w:val="uk-UA"/>
        </w:rPr>
        <w:t>педагога.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У бібліотеці учні ознайомлюються із правилами користування бібліотечним фондом, гігієною читання, правилами поводження з книгою. Велику допомогу в цьому напрям</w:t>
      </w:r>
      <w:r>
        <w:rPr>
          <w:rFonts w:ascii="Times New Roman" w:hAnsi="Times New Roman"/>
          <w:color w:val="000000"/>
          <w:sz w:val="28"/>
          <w:lang w:val="uk-UA"/>
        </w:rPr>
        <w:t>ку дають бібліотечні уроки</w:t>
      </w:r>
      <w:r w:rsidRPr="003B73F7">
        <w:rPr>
          <w:rFonts w:ascii="Times New Roman" w:hAnsi="Times New Roman"/>
          <w:color w:val="000000"/>
          <w:sz w:val="28"/>
          <w:lang w:val="uk-UA"/>
        </w:rPr>
        <w:t>.</w:t>
      </w:r>
      <w:r w:rsidR="006B6DB7">
        <w:rPr>
          <w:rFonts w:ascii="Times New Roman" w:hAnsi="Times New Roman"/>
          <w:color w:val="000000"/>
          <w:sz w:val="28"/>
          <w:lang w:val="uk-UA"/>
        </w:rPr>
        <w:t xml:space="preserve"> Щорічно у </w:t>
      </w:r>
      <w:r w:rsidR="006B6DB7">
        <w:rPr>
          <w:rFonts w:ascii="Times New Roman" w:hAnsi="Times New Roman"/>
          <w:color w:val="000000"/>
          <w:sz w:val="28"/>
          <w:lang w:val="uk-UA"/>
        </w:rPr>
        <w:lastRenderedPageBreak/>
        <w:t>жовтні місяці проводимо посвяту в читачі  малих та допитливих</w:t>
      </w:r>
      <w:r w:rsidR="006557D3">
        <w:rPr>
          <w:rFonts w:ascii="Times New Roman" w:hAnsi="Times New Roman"/>
          <w:color w:val="000000"/>
          <w:sz w:val="28"/>
          <w:lang w:val="uk-UA"/>
        </w:rPr>
        <w:t xml:space="preserve"> поціновувачів книги.</w:t>
      </w:r>
      <w:r w:rsidR="007C14C5">
        <w:rPr>
          <w:rFonts w:ascii="Times New Roman" w:hAnsi="Times New Roman"/>
          <w:color w:val="000000"/>
          <w:sz w:val="28"/>
          <w:lang w:val="uk-UA"/>
        </w:rPr>
        <w:t xml:space="preserve"> Адже перше спілкування в бібліотеці є дуже важливим, і  від нього залежить, чи стане шкільна бібліотека центром зацікавленості та бажання спілкування з книгою</w:t>
      </w:r>
      <w:r w:rsidR="00A63415">
        <w:rPr>
          <w:rFonts w:ascii="Times New Roman" w:hAnsi="Times New Roman"/>
          <w:color w:val="000000"/>
          <w:sz w:val="28"/>
          <w:lang w:val="uk-UA"/>
        </w:rPr>
        <w:t xml:space="preserve"> (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додаток № 2)</w:t>
      </w:r>
      <w:r w:rsidR="007C14C5" w:rsidRPr="00A63415">
        <w:rPr>
          <w:rFonts w:ascii="Times New Roman" w:hAnsi="Times New Roman"/>
          <w:i/>
          <w:color w:val="000000"/>
          <w:sz w:val="28"/>
          <w:lang w:val="uk-UA"/>
        </w:rPr>
        <w:t>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Масова робота шкільної бібліотеки – це складова системи роботи школи з виховної роботи та з формування основ бібліотечно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lang w:val="uk-UA"/>
        </w:rPr>
        <w:t>-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lang w:val="uk-UA"/>
        </w:rPr>
        <w:t>бібліографічної грамотності учнів, метод масового керівництва читанням. Крім індивідуальної роботи, в шкільній бібліотеці поширюються масові форми роботи: літературні вечори, подорожі, вікторини, зустрічі в літературній вітальні, презентації книг, конкурси, ранки,</w:t>
      </w:r>
      <w:r>
        <w:rPr>
          <w:rFonts w:ascii="Times New Roman" w:hAnsi="Times New Roman"/>
          <w:color w:val="000000"/>
          <w:sz w:val="28"/>
          <w:lang w:val="uk-UA"/>
        </w:rPr>
        <w:t xml:space="preserve"> голосні читання,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години спілкування, які сприяють поглибленню знань і вмінь, задоволенню творчих інтересів, розвитку здібностей, інтелекту учнів.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39E56C" wp14:editId="7B233EF1">
                <wp:simplePos x="0" y="0"/>
                <wp:positionH relativeFrom="column">
                  <wp:posOffset>622300</wp:posOffset>
                </wp:positionH>
                <wp:positionV relativeFrom="paragraph">
                  <wp:posOffset>-5715</wp:posOffset>
                </wp:positionV>
                <wp:extent cx="5203190" cy="2886710"/>
                <wp:effectExtent l="19685" t="16510" r="15875" b="209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90" cy="2886710"/>
                          <a:chOff x="1856" y="10169"/>
                          <a:chExt cx="8194" cy="4546"/>
                        </a:xfrm>
                      </wpg:grpSpPr>
                      <wps:wsp>
                        <wps:cNvPr id="9" name="Овал 182"/>
                        <wps:cNvSpPr>
                          <a:spLocks noChangeArrowheads="1"/>
                        </wps:cNvSpPr>
                        <wps:spPr bwMode="auto">
                          <a:xfrm>
                            <a:off x="4932" y="11785"/>
                            <a:ext cx="2285" cy="10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Default="00177C88" w:rsidP="00177C88">
                              <w:pPr>
                                <w:spacing w:after="0" w:line="120" w:lineRule="exact"/>
                                <w:jc w:val="center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  <w:p w:rsidR="00177C88" w:rsidRPr="007646F3" w:rsidRDefault="00177C88" w:rsidP="00177C88">
                              <w:pPr>
                                <w:spacing w:after="0" w:line="260" w:lineRule="exact"/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7646F3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БІБЛІОТЕКА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Скругленный 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1856" y="10196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Вечори, ранки, свята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Скругленный прямоугольник 184"/>
                        <wps:cNvSpPr>
                          <a:spLocks noChangeArrowheads="1"/>
                        </wps:cNvSpPr>
                        <wps:spPr bwMode="auto">
                          <a:xfrm>
                            <a:off x="4810" y="10187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Книжкові виставки,</w:t>
                              </w:r>
                            </w:p>
                            <w:p w:rsidR="00177C88" w:rsidRPr="000B6406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Тематичні полички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Скругленный 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7643" y="10169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Default="00177C88" w:rsidP="00177C8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Гурток </w:t>
                              </w:r>
                            </w:p>
                            <w:p w:rsidR="00177C88" w:rsidRPr="00280DC9" w:rsidRDefault="00177C88" w:rsidP="00177C8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«Книжкова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lang w:val="uk-UA"/>
                                </w:rPr>
                                <w:t xml:space="preserve"> лікарня»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Скругленный 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856" y="11155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Презентація книг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Скругленный 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1856" y="12104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spacing w:after="0" w:line="220" w:lineRule="exact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Прес-конференції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Скругленный 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917" y="13017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Усні журнали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Скругленный прямоугольник 189"/>
                        <wps:cNvSpPr>
                          <a:spLocks noChangeArrowheads="1"/>
                        </wps:cNvSpPr>
                        <wps:spPr bwMode="auto">
                          <a:xfrm>
                            <a:off x="1917" y="13948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Літературні ігри, голосні читання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Скругленный прямоугольник 190"/>
                        <wps:cNvSpPr>
                          <a:spLocks noChangeArrowheads="1"/>
                        </wps:cNvSpPr>
                        <wps:spPr bwMode="auto">
                          <a:xfrm>
                            <a:off x="7643" y="11155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Тиждень книги, предметні тижні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Скругленный прямоугольник 191"/>
                        <wps:cNvSpPr>
                          <a:spLocks noChangeArrowheads="1"/>
                        </wps:cNvSpPr>
                        <wps:spPr bwMode="auto">
                          <a:xfrm>
                            <a:off x="7643" y="12059"/>
                            <a:ext cx="2407" cy="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Вікторини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Скругленный 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7643" y="13008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Огляд літератури, обговорення книг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Скругленный прямоугольник 193"/>
                        <wps:cNvSpPr>
                          <a:spLocks noChangeArrowheads="1"/>
                        </wps:cNvSpPr>
                        <wps:spPr bwMode="auto">
                          <a:xfrm>
                            <a:off x="7643" y="13948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Бібліотечні уроки, подорожі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4810" y="13948"/>
                            <a:ext cx="2407" cy="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7C88" w:rsidRPr="000B6406" w:rsidRDefault="00177C88" w:rsidP="00177C8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0B6406">
                                <w:rPr>
                                  <w:rFonts w:ascii="Times New Roman" w:hAnsi="Times New Roman"/>
                                  <w:lang w:val="uk-UA"/>
                                </w:rPr>
                                <w:t>Конкурси, анкетування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78" y="10936"/>
                            <a:ext cx="1289" cy="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1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02" y="10954"/>
                            <a:ext cx="24" cy="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4" y="10936"/>
                            <a:ext cx="924" cy="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1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63" y="11547"/>
                            <a:ext cx="851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4" y="11547"/>
                            <a:ext cx="559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единительная линия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3" y="12405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единительная линия 201"/>
                        <wps:cNvCnPr>
                          <a:cxnSpLocks noChangeShapeType="1"/>
                        </wps:cNvCnPr>
                        <wps:spPr bwMode="auto">
                          <a:xfrm>
                            <a:off x="7217" y="12405"/>
                            <a:ext cx="4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единительная линия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" y="12634"/>
                            <a:ext cx="789" cy="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единительная линия 203"/>
                        <wps:cNvCnPr>
                          <a:cxnSpLocks noChangeShapeType="1"/>
                        </wps:cNvCnPr>
                        <wps:spPr bwMode="auto">
                          <a:xfrm>
                            <a:off x="6804" y="12743"/>
                            <a:ext cx="839" cy="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единительная линия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" y="12743"/>
                            <a:ext cx="1203" cy="1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205"/>
                        <wps:cNvCnPr>
                          <a:cxnSpLocks noChangeShapeType="1"/>
                        </wps:cNvCnPr>
                        <wps:spPr bwMode="auto">
                          <a:xfrm>
                            <a:off x="6464" y="12825"/>
                            <a:ext cx="1179" cy="1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206"/>
                        <wps:cNvCnPr>
                          <a:cxnSpLocks noChangeShapeType="1"/>
                        </wps:cNvCnPr>
                        <wps:spPr bwMode="auto">
                          <a:xfrm>
                            <a:off x="6026" y="12798"/>
                            <a:ext cx="24" cy="1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9E56C" id="Group 8" o:spid="_x0000_s1052" style="position:absolute;left:0;text-align:left;margin-left:49pt;margin-top:-.45pt;width:409.7pt;height:227.3pt;z-index:251660288" coordorigin="1856,10169" coordsize="8194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">
                <v:oval id="Овал 182" o:spid="_x0000_s1053" style="position:absolute;left:4932;top:11785;width:228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" fillcolor="#4f81bd" strokecolor="#385d8a" strokeweight="2pt">
                  <v:textbox>
                    <w:txbxContent>
                      <w:p w:rsidR="00177C88" w:rsidRDefault="00177C88" w:rsidP="00177C88">
                        <w:pPr>
                          <w:spacing w:after="0" w:line="120" w:lineRule="exact"/>
                          <w:jc w:val="center"/>
                          <w:rPr>
                            <w:sz w:val="28"/>
                            <w:lang w:val="uk-UA"/>
                          </w:rPr>
                        </w:pPr>
                      </w:p>
                      <w:p w:rsidR="00177C88" w:rsidRPr="007646F3" w:rsidRDefault="00177C88" w:rsidP="00177C88">
                        <w:pPr>
                          <w:spacing w:after="0" w:line="260" w:lineRule="exact"/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7646F3">
                          <w:rPr>
                            <w:sz w:val="24"/>
                            <w:szCs w:val="24"/>
                            <w:lang w:val="uk-UA"/>
                          </w:rPr>
                          <w:t>БІБЛІОТЕКА</w:t>
                        </w:r>
                      </w:p>
                    </w:txbxContent>
                  </v:textbox>
                </v:oval>
                <v:roundrect id="Скругленный прямоугольник 183" o:spid="_x0000_s1054" style="position:absolute;left:1856;top:10196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Вечори, ранки, свята</w:t>
                        </w:r>
                      </w:p>
                    </w:txbxContent>
                  </v:textbox>
                </v:roundrect>
                <v:roundrect id="Скругленный прямоугольник 184" o:spid="_x0000_s1055" style="position:absolute;left:4810;top:10187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Книжкові виставки,</w:t>
                        </w:r>
                      </w:p>
                      <w:p w:rsidR="00177C88" w:rsidRPr="000B6406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Тематичні полички</w:t>
                        </w:r>
                      </w:p>
                    </w:txbxContent>
                  </v:textbox>
                </v:roundrect>
                <v:roundrect id="Скругленный прямоугольник 185" o:spid="_x0000_s1056" style="position:absolute;left:7643;top:10169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" strokecolor="#4f81bd" strokeweight="2pt">
                  <v:textbox>
                    <w:txbxContent>
                      <w:p w:rsidR="00177C88" w:rsidRDefault="00177C88" w:rsidP="00177C8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 xml:space="preserve">Гурток </w:t>
                        </w:r>
                      </w:p>
                      <w:p w:rsidR="00177C88" w:rsidRPr="00280DC9" w:rsidRDefault="00177C88" w:rsidP="00177C8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«Книжкова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uk-UA"/>
                          </w:rPr>
                          <w:t xml:space="preserve"> лікарня»</w:t>
                        </w:r>
                      </w:p>
                    </w:txbxContent>
                  </v:textbox>
                </v:roundrect>
                <v:roundrect id="Скругленный прямоугольник 186" o:spid="_x0000_s1057" style="position:absolute;left:1856;top:11155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Презентація книг</w:t>
                        </w:r>
                      </w:p>
                    </w:txbxContent>
                  </v:textbox>
                </v:roundrect>
                <v:roundrect id="Скругленный прямоугольник 187" o:spid="_x0000_s1058" style="position:absolute;left:1856;top:12104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Прес-конференції</w:t>
                        </w:r>
                      </w:p>
                    </w:txbxContent>
                  </v:textbox>
                </v:roundrect>
                <v:roundrect id="Скругленный прямоугольник 188" o:spid="_x0000_s1059" style="position:absolute;left:1917;top:13017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Усні журнали</w:t>
                        </w:r>
                      </w:p>
                    </w:txbxContent>
                  </v:textbox>
                </v:roundrect>
                <v:roundrect id="Скругленный прямоугольник 189" o:spid="_x0000_s1060" style="position:absolute;left:1917;top:13948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Літературні ігри, голосні читання</w:t>
                        </w:r>
                      </w:p>
                    </w:txbxContent>
                  </v:textbox>
                </v:roundrect>
                <v:roundrect id="Скругленный прямоугольник 190" o:spid="_x0000_s1061" style="position:absolute;left:7643;top:11155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Тиждень книги, предметні тижні</w:t>
                        </w:r>
                      </w:p>
                    </w:txbxContent>
                  </v:textbox>
                </v:roundrect>
                <v:roundrect id="Скругленный прямоугольник 191" o:spid="_x0000_s1062" style="position:absolute;left:7643;top:12059;width:2407;height: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Вікторини</w:t>
                        </w:r>
                      </w:p>
                    </w:txbxContent>
                  </v:textbox>
                </v:roundrect>
                <v:roundrect id="Скругленный прямоугольник 192" o:spid="_x0000_s1063" style="position:absolute;left:7643;top:13008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Огляд літератури, обговорення книг</w:t>
                        </w:r>
                      </w:p>
                    </w:txbxContent>
                  </v:textbox>
                </v:roundrect>
                <v:roundrect id="Скругленный прямоугольник 193" o:spid="_x0000_s1064" style="position:absolute;left:7643;top:13948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Бібліотечні уроки, подорожі</w:t>
                        </w:r>
                      </w:p>
                    </w:txbxContent>
                  </v:textbox>
                </v:roundrect>
                <v:roundrect id="Скругленный прямоугольник 194" o:spid="_x0000_s1065" style="position:absolute;left:4810;top:13948;width:2407;height:7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" strokecolor="#4f81bd" strokeweight="2pt">
                  <v:textbox>
                    <w:txbxContent>
                      <w:p w:rsidR="00177C88" w:rsidRPr="000B6406" w:rsidRDefault="00177C88" w:rsidP="00177C8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0B6406">
                          <w:rPr>
                            <w:rFonts w:ascii="Times New Roman" w:hAnsi="Times New Roman"/>
                            <w:lang w:val="uk-UA"/>
                          </w:rPr>
                          <w:t>Конкурси, анкетування</w:t>
                        </w:r>
                      </w:p>
                    </w:txbxContent>
                  </v:textbox>
                </v:roundrect>
                <v:line id="Прямая соединительная линия 195" o:spid="_x0000_s1066" style="position:absolute;flip:x y;visibility:visible;mso-wrap-style:square" from="4178,10936" to="5467,1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" strokecolor="#4a7ebb"/>
                <v:line id="Прямая соединительная линия 196" o:spid="_x0000_s1067" style="position:absolute;flip:x y;visibility:visible;mso-wrap-style:square" from="6002,10954" to="6026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" strokecolor="#4a7ebb"/>
                <v:line id="Прямая соединительная линия 197" o:spid="_x0000_s1068" style="position:absolute;flip:y;visibility:visible;mso-wrap-style:square" from="6804,10936" to="7728,1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" strokecolor="#4a7ebb"/>
                <v:line id="Прямая соединительная линия 198" o:spid="_x0000_s1069" style="position:absolute;flip:x y;visibility:visible;mso-wrap-style:square" from="4263,11547" to="5114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" strokecolor="#4a7ebb"/>
                <v:line id="Прямая соединительная линия 199" o:spid="_x0000_s1070" style="position:absolute;flip:y;visibility:visible;mso-wrap-style:square" from="7084,11547" to="7643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" strokecolor="#4a7ebb"/>
                <v:line id="Прямая соединительная линия 200" o:spid="_x0000_s1071" style="position:absolute;flip:x;visibility:visible;mso-wrap-style:square" from="4263,12405" to="4932,1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" strokecolor="#4a7ebb"/>
                <v:line id="Прямая соединительная линия 201" o:spid="_x0000_s1072" style="position:absolute;visibility:visible;mso-wrap-style:square" from="7217,12405" to="7643,1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" strokecolor="#4a7ebb"/>
                <v:line id="Прямая соединительная линия 202" o:spid="_x0000_s1073" style="position:absolute;flip:x;visibility:visible;mso-wrap-style:square" from="4324,12634" to="5113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" strokecolor="#4a7ebb"/>
                <v:line id="Прямая соединительная линия 203" o:spid="_x0000_s1074" style="position:absolute;visibility:visible;mso-wrap-style:square" from="6804,12743" to="7643,1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" strokecolor="#4a7ebb"/>
                <v:line id="Прямая соединительная линия 204" o:spid="_x0000_s1075" style="position:absolute;flip:x;visibility:visible;mso-wrap-style:square" from="4324,12743" to="5527,1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yT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" strokecolor="#4a7ebb"/>
                <v:line id="Прямая соединительная линия 205" o:spid="_x0000_s1076" style="position:absolute;visibility:visible;mso-wrap-style:square" from="6464,12825" to="7643,1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" strokecolor="#4a7ebb"/>
                <v:line id="Прямая соединительная линия 206" o:spid="_x0000_s1077" style="position:absolute;visibility:visible;mso-wrap-style:square" from="6026,12798" to="6050,1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" strokecolor="#4a7ebb"/>
              </v:group>
            </w:pict>
          </mc:Fallback>
        </mc:AlternateConten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lang w:val="uk-UA"/>
        </w:rPr>
      </w:pPr>
    </w:p>
    <w:p w:rsidR="00177C88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lang w:val="uk-UA"/>
        </w:rPr>
      </w:pPr>
    </w:p>
    <w:p w:rsidR="00177C88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7C88" w:rsidRPr="007C394F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C394F">
        <w:rPr>
          <w:rFonts w:ascii="Times New Roman" w:hAnsi="Times New Roman"/>
          <w:color w:val="000000"/>
          <w:sz w:val="28"/>
          <w:szCs w:val="28"/>
          <w:lang w:val="uk-UA"/>
        </w:rPr>
        <w:t>Схема 2. Форми масової роботи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 xml:space="preserve">Всю масову роботу бібліотека </w:t>
      </w:r>
      <w:r>
        <w:rPr>
          <w:rFonts w:ascii="Times New Roman" w:hAnsi="Times New Roman"/>
          <w:color w:val="000000"/>
          <w:sz w:val="28"/>
          <w:lang w:val="uk-UA"/>
        </w:rPr>
        <w:t xml:space="preserve">проводить спільно з </w:t>
      </w:r>
      <w:r w:rsidRPr="003B73F7">
        <w:rPr>
          <w:rFonts w:ascii="Times New Roman" w:hAnsi="Times New Roman"/>
          <w:color w:val="000000"/>
          <w:sz w:val="28"/>
          <w:lang w:val="uk-UA"/>
        </w:rPr>
        <w:t>вчителями–предметниками, класними керівниками, педагогом</w:t>
      </w:r>
      <w:r>
        <w:rPr>
          <w:rFonts w:ascii="Times New Roman" w:hAnsi="Times New Roman"/>
          <w:color w:val="000000"/>
          <w:sz w:val="28"/>
          <w:lang w:val="uk-UA"/>
        </w:rPr>
        <w:t xml:space="preserve"> - </w:t>
      </w:r>
      <w:r w:rsidRPr="003B73F7">
        <w:rPr>
          <w:rFonts w:ascii="Times New Roman" w:hAnsi="Times New Roman"/>
          <w:color w:val="000000"/>
          <w:sz w:val="28"/>
          <w:lang w:val="uk-UA"/>
        </w:rPr>
        <w:t>організатором, вихователем групи продовженого дня, вчителем муз</w:t>
      </w:r>
      <w:r>
        <w:rPr>
          <w:rFonts w:ascii="Times New Roman" w:hAnsi="Times New Roman"/>
          <w:color w:val="000000"/>
          <w:sz w:val="28"/>
          <w:lang w:val="uk-UA"/>
        </w:rPr>
        <w:t>ики.</w:t>
      </w:r>
      <w:r w:rsidRPr="003B73F7">
        <w:rPr>
          <w:rFonts w:ascii="Times New Roman" w:hAnsi="Times New Roman"/>
          <w:color w:val="000000"/>
          <w:sz w:val="28"/>
          <w:lang w:val="uk-UA"/>
        </w:rPr>
        <w:t>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Книжкова виставка - оперативна форма масової роботи, що вражає уяву, викликає бажання підійти і подивитися, а після отримання інформації від бібліотекаря-взяти книгу для її читання. Багато виховних заходів, свят, різних інтерактивних форм </w:t>
      </w:r>
      <w:r>
        <w:rPr>
          <w:rFonts w:ascii="Times New Roman" w:hAnsi="Times New Roman"/>
          <w:color w:val="000000"/>
          <w:sz w:val="28"/>
          <w:lang w:val="uk-UA"/>
        </w:rPr>
        <w:lastRenderedPageBreak/>
        <w:t>роботи краще сприймаються, коли є книжкова виставка, вона охоплює усі напрями виховання. У своїй роботі використовую різноманітні види виставок: виставка - новинка, виставка - діалог, виставка - вікторина, виставка- календар, виставка одного автора, експрес - виставка, виставка забутих книг, віртуальні книжкові виставки.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4F58D4">
        <w:rPr>
          <w:rFonts w:ascii="Times New Roman" w:hAnsi="Times New Roman"/>
          <w:color w:val="000000"/>
          <w:sz w:val="28"/>
          <w:lang w:val="uk-UA"/>
        </w:rPr>
        <w:t xml:space="preserve"> Вони є наочні та орієнтовані на інформацію користувачів про зміст бібліотечного фонду, нові надходження, рекламу окремих видань. Тому, використовуючи книжкові виставки, тематичні полички, перегляди літератури,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4F58D4">
        <w:rPr>
          <w:rFonts w:ascii="Times New Roman" w:hAnsi="Times New Roman"/>
          <w:color w:val="000000"/>
          <w:sz w:val="28"/>
          <w:lang w:val="uk-UA"/>
        </w:rPr>
        <w:t xml:space="preserve">можна  якомога змістовніше розкрити книжковий фонд. </w:t>
      </w:r>
    </w:p>
    <w:p w:rsidR="00177C88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77C88" w:rsidRPr="004F58D4" w:rsidRDefault="00177C88" w:rsidP="00177C8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Моніторинг ефективності книжкових виставок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061"/>
        <w:gridCol w:w="2268"/>
        <w:gridCol w:w="2303"/>
      </w:tblGrid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58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виставки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книжок виставки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видач книжок з виставки</w:t>
            </w:r>
          </w:p>
        </w:tc>
      </w:tr>
      <w:tr w:rsidR="00177C88" w:rsidRPr="004F58D4" w:rsidTr="00E56455">
        <w:trPr>
          <w:trHeight w:val="8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 знань до правової свідомості- до громадянської зрілості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Люби,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знай і вивчай свій рідний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хвилинку зупинись,</w:t>
            </w:r>
          </w:p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Нові книги подивись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Рідна мова дорога людині, як саме життя</w:t>
            </w:r>
          </w:p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Видатні ювіляри</w:t>
            </w:r>
          </w:p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</w:tr>
      <w:tr w:rsidR="00177C88" w:rsidRPr="004F58D4" w:rsidTr="002D4D0F">
        <w:trPr>
          <w:trHeight w:val="5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Скарбниця нашої духовності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</w:tr>
      <w:tr w:rsidR="00177C88" w:rsidRPr="004F58D4" w:rsidTr="002D4D0F">
        <w:trPr>
          <w:trHeight w:val="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Василь Сухомлинський- великий педагог- гуманіст і дитячий письменник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CF5DB7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Коли ми пам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ятаємо- ми непереможні</w:t>
            </w:r>
          </w:p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</w:tr>
      <w:tr w:rsidR="00177C88" w:rsidRPr="004F58D4" w:rsidTr="00E56455">
        <w:trPr>
          <w:trHeight w:val="5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Вшановуємо тебе, великий наш Кобзарю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58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8" w:rsidRPr="004F58D4" w:rsidRDefault="00177C88" w:rsidP="00E5645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</w:tr>
    </w:tbl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Велике значення в роботі бібліотеки має обговорення книг, яке вимагає від дітей певного життєвого та читацького досвіду. Обговорення сприяє поглибленню і збагаченню сприйняття, виховує літературний і художній смак.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Читання вголос - поширена технологія спілкування шкільного бібліотекаря, вчителя з читачами молодшого шкільного віку. Практикуємо проведення художнього читання творів Г. Бойка, В. Сухомлинського, О. Пчілки, М. Підгірянки, І. Блажкевич, </w:t>
      </w:r>
      <w:r>
        <w:rPr>
          <w:rFonts w:ascii="Times New Roman" w:hAnsi="Times New Roman"/>
          <w:color w:val="000000"/>
          <w:sz w:val="28"/>
          <w:lang w:val="uk-UA"/>
        </w:rPr>
        <w:lastRenderedPageBreak/>
        <w:t>яке допомагає глибше зрозуміти літературний твір, сприймати його емоційно, співпереживати з героями, відчувати красу і багатство рідної мови, роздумувати над прочитаним.</w:t>
      </w:r>
    </w:p>
    <w:p w:rsidR="00177C88" w:rsidRPr="00366E93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Протягом останніх років з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метою ознайомлення учнів з новинками літературного життя</w:t>
      </w:r>
      <w:r>
        <w:rPr>
          <w:rFonts w:ascii="Times New Roman" w:hAnsi="Times New Roman"/>
          <w:color w:val="000000"/>
          <w:sz w:val="28"/>
          <w:lang w:val="uk-UA"/>
        </w:rPr>
        <w:t>,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бібліотечним  активом спільно з товариством «Первоцвіт»</w:t>
      </w:r>
      <w:r>
        <w:rPr>
          <w:rFonts w:ascii="Times New Roman" w:hAnsi="Times New Roman"/>
          <w:color w:val="000000"/>
          <w:sz w:val="28"/>
          <w:lang w:val="uk-UA"/>
        </w:rPr>
        <w:t>, яким керує педагог – організатор Левченко Г.М.,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організовано і проведено</w:t>
      </w:r>
      <w:r>
        <w:rPr>
          <w:rFonts w:ascii="Times New Roman" w:hAnsi="Times New Roman"/>
          <w:color w:val="000000"/>
          <w:sz w:val="28"/>
          <w:lang w:val="uk-UA"/>
        </w:rPr>
        <w:t xml:space="preserve"> втретє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зустріч</w:t>
      </w:r>
      <w:r>
        <w:rPr>
          <w:rFonts w:ascii="Times New Roman" w:hAnsi="Times New Roman"/>
          <w:color w:val="000000"/>
          <w:sz w:val="28"/>
          <w:lang w:val="uk-UA"/>
        </w:rPr>
        <w:t xml:space="preserve"> з випускницею нашої школи Оксаною Млодзяновською, яка декламувала власні поетичні твори про Героїв Єв</w:t>
      </w:r>
      <w:r w:rsidR="004A6530">
        <w:rPr>
          <w:rFonts w:ascii="Times New Roman" w:hAnsi="Times New Roman"/>
          <w:color w:val="000000"/>
          <w:sz w:val="28"/>
          <w:lang w:val="uk-UA"/>
        </w:rPr>
        <w:t>ромайдану, презентувавши  авторські книги -</w:t>
      </w:r>
      <w:r>
        <w:rPr>
          <w:rFonts w:ascii="Times New Roman" w:hAnsi="Times New Roman"/>
          <w:color w:val="000000"/>
          <w:sz w:val="28"/>
          <w:lang w:val="uk-UA"/>
        </w:rPr>
        <w:t xml:space="preserve"> «Нас світло правди кріпить та єднає...», «Я люблю Україну».</w:t>
      </w:r>
    </w:p>
    <w:p w:rsidR="00177C88" w:rsidRPr="006A660A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Щорічно, згідно наказу</w:t>
      </w:r>
      <w:r>
        <w:rPr>
          <w:rFonts w:ascii="Times New Roman" w:hAnsi="Times New Roman"/>
          <w:color w:val="000000"/>
          <w:sz w:val="28"/>
          <w:lang w:val="uk-UA"/>
        </w:rPr>
        <w:t xml:space="preserve"> директора в школі проводиться Т</w:t>
      </w:r>
      <w:r w:rsidRPr="003B73F7">
        <w:rPr>
          <w:rFonts w:ascii="Times New Roman" w:hAnsi="Times New Roman"/>
          <w:color w:val="000000"/>
          <w:sz w:val="28"/>
          <w:lang w:val="uk-UA"/>
        </w:rPr>
        <w:t>иждень дитячої книги. Це свято для дітей, в якому вони є і глядачами, і учасниками. Його головною метою завжди було зробити так, щоб діти поспішали на зустріч з доброю книгою. Під час проведення тижня активізується робота бібліотеки та педагогічного колективу по популяриз</w:t>
      </w:r>
      <w:r>
        <w:rPr>
          <w:rFonts w:ascii="Times New Roman" w:hAnsi="Times New Roman"/>
          <w:color w:val="000000"/>
          <w:sz w:val="28"/>
          <w:lang w:val="uk-UA"/>
        </w:rPr>
        <w:t>ації книжкового фонду.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З метою популяризації української мови та літератури, ознайомлення з її кращими зразками в школі у 2016-2017 навчальному році пройшов Тиждень дитячої книги, в якому активну участь взяли учні 1-11 класів, класні керівники, шкільна бібліотека, педагог-організатор, вчителі образотворчого мистецтва, музики.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Першоетапно в читацькій круговерті відбулась голосна читка оповідань талановитої письменниці Володимири Жуковецької з учнями 3-а, 3-б класів,</w:t>
      </w:r>
      <w:r w:rsidR="009D79FD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котра воістину показала дітям, як треба любити Україну, зберігати народні звичаї, піклуватися про рідну неньку...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Вікторина «Чарівне царство казок» охопила багатогранну милозвучність української народної мудрості, вкладеної у звукописи фантастичних героїв, подвигів і поразок.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Не залишились поза увагою книжкові виставки, тематичні полички, рейди- перевірки підручників,</w:t>
      </w:r>
      <w:r w:rsidR="0061791E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проведені з благодійною метою поціновувати та берегти найдорожчий скарб-книгу.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lastRenderedPageBreak/>
        <w:t>Для учнів початкових класів вихователем групи продовженого дня та бібліотекарем представлено голосні читання та інсценізації творчості Леоніда Глібова.</w:t>
      </w:r>
    </w:p>
    <w:p w:rsidR="00177C88" w:rsidRPr="00A63415" w:rsidRDefault="00177C88" w:rsidP="00A634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Літературно-музична композиція «Життєва зоря Тараса Шевченка», проведена для учнів старшої та молодшої школи школи стала передзавершальним етапом тижневих читань. Після цього ж читацька феєрія - літературно-музичне дійство «Мандруючи вулицями Закону, Моралі та Права», в якій талановиті учні 7-го класу представили права людини</w:t>
      </w:r>
      <w:r w:rsidR="00FF12C7" w:rsidRPr="002B3157">
        <w:rPr>
          <w:rFonts w:ascii="Times New Roman" w:hAnsi="Times New Roman"/>
          <w:color w:val="000000"/>
          <w:sz w:val="28"/>
        </w:rPr>
        <w:t>(</w:t>
      </w:r>
      <w:r w:rsidR="00A63415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додаток № 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3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).</w:t>
      </w:r>
    </w:p>
    <w:p w:rsidR="00177C88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У 2017- 2018 , 2018-2019 навчальних роках  серед запланованих та проведених заходів під час Тижня дитячої книги  особливо запам</w:t>
      </w:r>
      <w:r w:rsidRPr="006A660A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  <w:lang w:val="uk-UA"/>
        </w:rPr>
        <w:t>яталось дійство- інсценізація казок та оповідань. Тут і «Ріпка», «Коза- дереза», Червона шапочка», «Колобок», «Рукавичка», «Пшеничний колосок», «Бабусина пригода» О.Олеся, яку провели класні керівники 1-4 класів. .Діти не просто поринули у світ казок, легенд та переказів, а й стали на якусь мить казковими героями.</w:t>
      </w:r>
    </w:p>
    <w:p w:rsidR="00177C88" w:rsidRPr="00A63415" w:rsidRDefault="00177C88" w:rsidP="00A634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До дійства долучил</w:t>
      </w:r>
      <w:r w:rsidR="002D4D0F">
        <w:rPr>
          <w:rFonts w:ascii="Times New Roman" w:hAnsi="Times New Roman"/>
          <w:color w:val="000000"/>
          <w:sz w:val="28"/>
          <w:lang w:val="uk-UA"/>
        </w:rPr>
        <w:t>ись і батьки, підібравши дітям-</w:t>
      </w:r>
      <w:r>
        <w:rPr>
          <w:rFonts w:ascii="Times New Roman" w:hAnsi="Times New Roman"/>
          <w:color w:val="000000"/>
          <w:sz w:val="28"/>
          <w:lang w:val="uk-UA"/>
        </w:rPr>
        <w:t>акторам яскраві сценічні костюми</w:t>
      </w:r>
      <w:r w:rsidR="00FF12C7" w:rsidRPr="002B3157">
        <w:rPr>
          <w:rFonts w:ascii="Times New Roman" w:hAnsi="Times New Roman"/>
          <w:color w:val="000000"/>
          <w:sz w:val="28"/>
        </w:rPr>
        <w:t>(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 додаток № 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4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).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lang w:val="uk-UA"/>
        </w:rPr>
        <w:t xml:space="preserve">                          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               </w:t>
      </w:r>
      <w:r>
        <w:rPr>
          <w:rFonts w:ascii="Times New Roman" w:hAnsi="Times New Roman"/>
          <w:color w:val="000000"/>
          <w:sz w:val="28"/>
          <w:lang w:val="uk-UA"/>
        </w:rPr>
        <w:t xml:space="preserve">    </w:t>
      </w:r>
    </w:p>
    <w:p w:rsidR="00177C88" w:rsidRPr="00E338C2" w:rsidRDefault="00177C88" w:rsidP="00177C88">
      <w:pPr>
        <w:spacing w:line="36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</w:t>
      </w:r>
      <w:r w:rsidRPr="00CD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Ці захо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и дають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можливість залучити якомога більше дітей до бібліотеки, викликати в них потребу до активного читання, виховат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и</w:t>
      </w:r>
      <w:r w:rsidRPr="00CD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в учнів інтерес, повагу та любов до книжки.</w:t>
      </w:r>
    </w:p>
    <w:p w:rsidR="0098485E" w:rsidRDefault="00177C88" w:rsidP="00A63415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В результаті проведених акцій «Подаруй бібліотеці книжку»,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«Дарунок випускників» щороку поповнюється книж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ковий фонд шкільної бібліотеки.</w:t>
      </w:r>
      <w:r w:rsidR="00BB1C2A">
        <w:rPr>
          <w:rFonts w:ascii="Times New Roman" w:hAnsi="Times New Roman"/>
          <w:color w:val="000000"/>
          <w:sz w:val="28"/>
          <w:szCs w:val="24"/>
          <w:lang w:val="uk-UA"/>
        </w:rPr>
        <w:t xml:space="preserve"> У цьому навчальному році фонд бібліотеки поповнився</w:t>
      </w:r>
      <w:r>
        <w:rPr>
          <w:rFonts w:ascii="Times New Roman" w:hAnsi="Times New Roman"/>
          <w:color w:val="000000"/>
          <w:sz w:val="28"/>
          <w:lang w:val="uk-UA"/>
        </w:rPr>
        <w:tab/>
      </w:r>
      <w:r w:rsidR="00177319">
        <w:rPr>
          <w:rFonts w:ascii="Times New Roman" w:hAnsi="Times New Roman"/>
          <w:color w:val="000000"/>
          <w:sz w:val="28"/>
          <w:lang w:val="uk-UA"/>
        </w:rPr>
        <w:t>творами: романом «Час демона» Петра Дара</w:t>
      </w:r>
      <w:r w:rsidR="00C05882">
        <w:rPr>
          <w:rFonts w:ascii="Times New Roman" w:hAnsi="Times New Roman"/>
          <w:color w:val="000000"/>
          <w:sz w:val="28"/>
          <w:lang w:val="uk-UA"/>
        </w:rPr>
        <w:t>манчука(</w:t>
      </w:r>
      <w:r w:rsidR="00177319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946F90">
        <w:rPr>
          <w:rFonts w:ascii="Times New Roman" w:hAnsi="Times New Roman"/>
          <w:color w:val="000000"/>
          <w:sz w:val="28"/>
          <w:lang w:val="uk-UA"/>
        </w:rPr>
        <w:t>члена Національної спілки письменників України</w:t>
      </w:r>
      <w:r w:rsidR="002A4606">
        <w:rPr>
          <w:rFonts w:ascii="Times New Roman" w:hAnsi="Times New Roman"/>
          <w:color w:val="000000"/>
          <w:sz w:val="28"/>
          <w:lang w:val="uk-UA"/>
        </w:rPr>
        <w:t>, тричі дипломанта Міжнародного літературного конкурсу «Коронація слова»</w:t>
      </w:r>
      <w:r w:rsidR="00731248">
        <w:rPr>
          <w:rFonts w:ascii="Times New Roman" w:hAnsi="Times New Roman"/>
          <w:color w:val="000000"/>
          <w:sz w:val="28"/>
          <w:lang w:val="uk-UA"/>
        </w:rPr>
        <w:t xml:space="preserve"> в номінації «Романи»</w:t>
      </w:r>
      <w:r w:rsidR="00C05882">
        <w:rPr>
          <w:rFonts w:ascii="Times New Roman" w:hAnsi="Times New Roman"/>
          <w:color w:val="000000"/>
          <w:sz w:val="28"/>
          <w:lang w:val="uk-UA"/>
        </w:rPr>
        <w:t>)</w:t>
      </w:r>
      <w:r w:rsidR="00177319">
        <w:rPr>
          <w:rFonts w:ascii="Times New Roman" w:hAnsi="Times New Roman"/>
          <w:color w:val="000000"/>
          <w:sz w:val="28"/>
          <w:lang w:val="uk-UA"/>
        </w:rPr>
        <w:t xml:space="preserve"> та</w:t>
      </w:r>
      <w:r w:rsidR="00731248">
        <w:rPr>
          <w:rFonts w:ascii="Times New Roman" w:hAnsi="Times New Roman"/>
          <w:color w:val="000000"/>
          <w:sz w:val="28"/>
          <w:lang w:val="uk-UA"/>
        </w:rPr>
        <w:t xml:space="preserve"> книгою</w:t>
      </w:r>
      <w:r w:rsidR="00177319">
        <w:rPr>
          <w:rFonts w:ascii="Times New Roman" w:hAnsi="Times New Roman"/>
          <w:color w:val="000000"/>
          <w:sz w:val="28"/>
          <w:lang w:val="uk-UA"/>
        </w:rPr>
        <w:t xml:space="preserve"> «Народження людини»</w:t>
      </w:r>
      <w:r w:rsidR="00731248">
        <w:rPr>
          <w:rFonts w:ascii="Times New Roman" w:hAnsi="Times New Roman"/>
          <w:color w:val="000000"/>
          <w:sz w:val="28"/>
          <w:lang w:val="uk-UA"/>
        </w:rPr>
        <w:t xml:space="preserve"> Уляни </w:t>
      </w:r>
      <w:r w:rsidR="006E511B">
        <w:rPr>
          <w:rFonts w:ascii="Times New Roman" w:hAnsi="Times New Roman"/>
          <w:color w:val="000000"/>
          <w:sz w:val="28"/>
          <w:lang w:val="uk-UA"/>
        </w:rPr>
        <w:t>Несторівни Му</w:t>
      </w:r>
      <w:r w:rsidR="00C05882">
        <w:rPr>
          <w:rFonts w:ascii="Times New Roman" w:hAnsi="Times New Roman"/>
          <w:color w:val="000000"/>
          <w:sz w:val="28"/>
          <w:lang w:val="uk-UA"/>
        </w:rPr>
        <w:t xml:space="preserve">дь-Квасниці( </w:t>
      </w:r>
      <w:r w:rsidR="00177319">
        <w:rPr>
          <w:rFonts w:ascii="Times New Roman" w:hAnsi="Times New Roman"/>
          <w:color w:val="000000"/>
          <w:sz w:val="28"/>
          <w:lang w:val="uk-UA"/>
        </w:rPr>
        <w:t>нашої землячки і  випускниці Заводської</w:t>
      </w:r>
      <w:r w:rsidR="006E511B">
        <w:rPr>
          <w:rFonts w:ascii="Times New Roman" w:hAnsi="Times New Roman"/>
          <w:color w:val="000000"/>
          <w:sz w:val="28"/>
          <w:lang w:val="uk-UA"/>
        </w:rPr>
        <w:t xml:space="preserve"> школи, члена літературно- мистецького клубу «Золота троянда»</w:t>
      </w:r>
      <w:r w:rsidR="00C05882">
        <w:rPr>
          <w:rFonts w:ascii="Times New Roman" w:hAnsi="Times New Roman"/>
          <w:color w:val="000000"/>
          <w:sz w:val="28"/>
          <w:lang w:val="uk-UA"/>
        </w:rPr>
        <w:t>,яка</w:t>
      </w:r>
      <w:r w:rsidR="006E511B">
        <w:rPr>
          <w:rFonts w:ascii="Times New Roman" w:hAnsi="Times New Roman"/>
          <w:color w:val="000000"/>
          <w:sz w:val="28"/>
          <w:lang w:val="uk-UA"/>
        </w:rPr>
        <w:t xml:space="preserve"> за фахом і покликанням  лікар- акушер-гінеколог</w:t>
      </w:r>
      <w:r w:rsidR="00C05882">
        <w:rPr>
          <w:rFonts w:ascii="Times New Roman" w:hAnsi="Times New Roman"/>
          <w:color w:val="000000"/>
          <w:sz w:val="28"/>
          <w:lang w:val="uk-UA"/>
        </w:rPr>
        <w:t>)</w:t>
      </w:r>
      <w:r w:rsidR="006E511B">
        <w:rPr>
          <w:rFonts w:ascii="Times New Roman" w:hAnsi="Times New Roman"/>
          <w:color w:val="000000"/>
          <w:sz w:val="28"/>
          <w:lang w:val="uk-UA"/>
        </w:rPr>
        <w:t>,</w:t>
      </w:r>
      <w:r w:rsidR="00AA0771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E511B">
        <w:rPr>
          <w:rFonts w:ascii="Times New Roman" w:hAnsi="Times New Roman"/>
          <w:color w:val="000000"/>
          <w:sz w:val="28"/>
          <w:lang w:val="uk-UA"/>
        </w:rPr>
        <w:t>а також</w:t>
      </w:r>
      <w:r w:rsidR="00AA0771">
        <w:rPr>
          <w:rFonts w:ascii="Times New Roman" w:hAnsi="Times New Roman"/>
          <w:color w:val="000000"/>
          <w:sz w:val="28"/>
          <w:lang w:val="uk-UA"/>
        </w:rPr>
        <w:t xml:space="preserve"> дитячою літературою.</w:t>
      </w:r>
    </w:p>
    <w:p w:rsidR="0098485E" w:rsidRDefault="0098485E" w:rsidP="00177C88">
      <w:pPr>
        <w:spacing w:line="360" w:lineRule="auto"/>
        <w:ind w:firstLine="708"/>
        <w:rPr>
          <w:rFonts w:ascii="Times New Roman" w:hAnsi="Times New Roman"/>
          <w:color w:val="000000"/>
          <w:sz w:val="28"/>
          <w:lang w:val="uk-UA"/>
        </w:rPr>
      </w:pPr>
    </w:p>
    <w:p w:rsidR="00177C88" w:rsidRPr="00B21F31" w:rsidRDefault="00177C88" w:rsidP="00177C88">
      <w:pPr>
        <w:spacing w:line="360" w:lineRule="auto"/>
        <w:jc w:val="right"/>
        <w:rPr>
          <w:rFonts w:ascii="Times New Roman" w:hAnsi="Times New Roman"/>
          <w:color w:val="000000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lastRenderedPageBreak/>
        <w:tab/>
      </w:r>
      <w:r>
        <w:rPr>
          <w:rFonts w:ascii="Times New Roman" w:hAnsi="Times New Roman"/>
          <w:color w:val="000000"/>
          <w:lang w:val="uk-UA"/>
        </w:rPr>
        <w:t xml:space="preserve">Таблиця 1 </w:t>
      </w:r>
    </w:p>
    <w:p w:rsidR="00177C88" w:rsidRPr="003B73F7" w:rsidRDefault="00177C88" w:rsidP="00177C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>Результативність акції «Подаруй бібліотеці книгу»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09"/>
        <w:gridCol w:w="951"/>
        <w:gridCol w:w="951"/>
        <w:gridCol w:w="1126"/>
        <w:gridCol w:w="781"/>
        <w:gridCol w:w="657"/>
        <w:gridCol w:w="719"/>
        <w:gridCol w:w="719"/>
        <w:gridCol w:w="695"/>
        <w:gridCol w:w="719"/>
        <w:gridCol w:w="719"/>
      </w:tblGrid>
      <w:tr w:rsidR="00177C88" w:rsidRPr="003B73F7" w:rsidTr="00E56455">
        <w:tc>
          <w:tcPr>
            <w:tcW w:w="559" w:type="dxa"/>
            <w:vMerge w:val="restart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109" w:type="dxa"/>
            <w:vMerge w:val="restart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951" w:type="dxa"/>
            <w:vMerge w:val="restart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Подаровано книг</w:t>
            </w:r>
          </w:p>
        </w:tc>
        <w:tc>
          <w:tcPr>
            <w:tcW w:w="1126" w:type="dxa"/>
            <w:vMerge w:val="restart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5009" w:type="dxa"/>
            <w:gridSpan w:val="7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sz w:val="28"/>
                <w:szCs w:val="28"/>
                <w:lang w:val="uk-UA"/>
              </w:rPr>
              <w:t>Із них</w:t>
            </w:r>
          </w:p>
        </w:tc>
      </w:tr>
      <w:tr w:rsidR="00177C88" w:rsidRPr="003B73F7" w:rsidTr="00E56455">
        <w:trPr>
          <w:cantSplit/>
          <w:trHeight w:val="3492"/>
        </w:trPr>
        <w:tc>
          <w:tcPr>
            <w:tcW w:w="559" w:type="dxa"/>
            <w:vMerge/>
            <w:shd w:val="clear" w:color="auto" w:fill="auto"/>
          </w:tcPr>
          <w:p w:rsidR="00177C88" w:rsidRPr="003B73F7" w:rsidRDefault="00177C88" w:rsidP="00E564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1" w:type="dxa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73F7">
              <w:rPr>
                <w:rFonts w:ascii="Times New Roman" w:hAnsi="Times New Roman"/>
                <w:b/>
                <w:lang w:val="uk-UA"/>
              </w:rPr>
              <w:t>Суспільно-політична література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73F7">
              <w:rPr>
                <w:rFonts w:ascii="Times New Roman" w:hAnsi="Times New Roman"/>
                <w:b/>
                <w:lang w:val="uk-UA"/>
              </w:rPr>
              <w:t>Науково-популярна література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177C88" w:rsidRPr="00AB3C5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Мистецтво і спорт 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73F7">
              <w:rPr>
                <w:rFonts w:ascii="Times New Roman" w:hAnsi="Times New Roman"/>
                <w:b/>
                <w:lang w:val="uk-UA"/>
              </w:rPr>
              <w:t>Художня література</w:t>
            </w:r>
          </w:p>
        </w:tc>
        <w:tc>
          <w:tcPr>
            <w:tcW w:w="695" w:type="dxa"/>
            <w:shd w:val="clear" w:color="auto" w:fill="auto"/>
            <w:textDirection w:val="btLr"/>
            <w:vAlign w:val="center"/>
          </w:tcPr>
          <w:p w:rsidR="00177C88" w:rsidRPr="00AB3C5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Мовознавство та літературознавство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73F7">
              <w:rPr>
                <w:rFonts w:ascii="Times New Roman" w:hAnsi="Times New Roman"/>
                <w:b/>
                <w:lang w:val="uk-UA"/>
              </w:rPr>
              <w:t>Методична література</w:t>
            </w:r>
          </w:p>
        </w:tc>
        <w:tc>
          <w:tcPr>
            <w:tcW w:w="719" w:type="dxa"/>
            <w:textDirection w:val="btLr"/>
          </w:tcPr>
          <w:p w:rsidR="00177C88" w:rsidRPr="003B73F7" w:rsidRDefault="00177C88" w:rsidP="00E5645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Підручники</w:t>
            </w:r>
          </w:p>
        </w:tc>
      </w:tr>
      <w:tr w:rsidR="00177C88" w:rsidRPr="003B73F7" w:rsidTr="00E56455">
        <w:tc>
          <w:tcPr>
            <w:tcW w:w="55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2015 -2016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C52890" w:rsidRDefault="00177C88" w:rsidP="00C52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="00C5289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C52890" w:rsidRDefault="00C52890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77C88" w:rsidRPr="00C14230" w:rsidRDefault="00C52890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698</w:t>
            </w:r>
            <w:r w:rsidR="00177C88" w:rsidRPr="00C1423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77C88" w:rsidRPr="00C52890" w:rsidRDefault="00C52890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52890" w:rsidRDefault="00C52890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C88" w:rsidRPr="003B73F7" w:rsidTr="00E56455">
        <w:tc>
          <w:tcPr>
            <w:tcW w:w="55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2016 -2017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5269A3" w:rsidRDefault="00177C88" w:rsidP="00526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269A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 w:rsidR="00177C88" w:rsidRPr="00C1423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C88" w:rsidRPr="003B73F7" w:rsidTr="00E56455">
        <w:tc>
          <w:tcPr>
            <w:tcW w:w="55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2017 -2018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C14230" w:rsidRDefault="00177C88" w:rsidP="00526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269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77C88" w:rsidRPr="00C14230" w:rsidRDefault="00177C88" w:rsidP="00526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269A3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5269A3" w:rsidRDefault="00177C88" w:rsidP="00526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2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269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C88" w:rsidRPr="003B73F7" w:rsidTr="00E56455">
        <w:tc>
          <w:tcPr>
            <w:tcW w:w="55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2018 -2019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5269A3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5269A3" w:rsidRDefault="005D1375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77C88" w:rsidRPr="005D1375" w:rsidRDefault="005D1375" w:rsidP="004E376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303.00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5D1375" w:rsidRDefault="005D1375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C88" w:rsidRPr="003B73F7" w:rsidTr="00E56455">
        <w:tc>
          <w:tcPr>
            <w:tcW w:w="55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77C88" w:rsidRPr="004E3766" w:rsidRDefault="004E3766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77C88" w:rsidRPr="004E3766" w:rsidRDefault="005D1375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4E3766" w:rsidRDefault="004E3766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77C88" w:rsidRDefault="00177C88" w:rsidP="00177C88">
      <w:pPr>
        <w:spacing w:after="0" w:line="360" w:lineRule="auto"/>
        <w:jc w:val="right"/>
        <w:rPr>
          <w:rFonts w:ascii="Times New Roman" w:hAnsi="Times New Roman"/>
          <w:color w:val="000000"/>
          <w:lang w:val="uk-UA"/>
        </w:rPr>
      </w:pPr>
    </w:p>
    <w:p w:rsidR="00177C88" w:rsidRPr="003B73F7" w:rsidRDefault="00177C88" w:rsidP="00177C88">
      <w:pPr>
        <w:spacing w:after="0" w:line="360" w:lineRule="auto"/>
        <w:jc w:val="right"/>
        <w:rPr>
          <w:rFonts w:ascii="Times New Roman" w:hAnsi="Times New Roman"/>
          <w:color w:val="000000"/>
          <w:lang w:val="uk-UA"/>
        </w:rPr>
      </w:pPr>
      <w:r w:rsidRPr="003B73F7">
        <w:rPr>
          <w:rFonts w:ascii="Times New Roman" w:hAnsi="Times New Roman"/>
          <w:color w:val="000000"/>
          <w:lang w:val="uk-UA"/>
        </w:rPr>
        <w:t>Таблиця 2</w:t>
      </w:r>
    </w:p>
    <w:p w:rsidR="00177C88" w:rsidRPr="00C14230" w:rsidRDefault="00177C88" w:rsidP="00177C88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>Динаміка накопичення художньої літератури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740"/>
        <w:gridCol w:w="1881"/>
        <w:gridCol w:w="1881"/>
        <w:gridCol w:w="1829"/>
      </w:tblGrid>
      <w:tr w:rsidR="00177C88" w:rsidRPr="003B73F7" w:rsidTr="005269A3">
        <w:tc>
          <w:tcPr>
            <w:tcW w:w="850" w:type="dxa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надходження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Бюджет</w:t>
            </w:r>
          </w:p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(кількість)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Спонсор</w:t>
            </w:r>
          </w:p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(кількість)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3B73F7" w:rsidRDefault="00177C88" w:rsidP="00E564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73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177C88" w:rsidRPr="003B73F7" w:rsidTr="005269A3">
        <w:tc>
          <w:tcPr>
            <w:tcW w:w="850" w:type="dxa"/>
            <w:shd w:val="clear" w:color="auto" w:fill="auto"/>
          </w:tcPr>
          <w:p w:rsidR="00177C88" w:rsidRPr="00A05A9D" w:rsidRDefault="00177C88" w:rsidP="00177C88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177C88" w:rsidRPr="003B73F7" w:rsidTr="005269A3">
        <w:tc>
          <w:tcPr>
            <w:tcW w:w="850" w:type="dxa"/>
            <w:shd w:val="clear" w:color="auto" w:fill="auto"/>
          </w:tcPr>
          <w:p w:rsidR="00177C88" w:rsidRPr="00A05A9D" w:rsidRDefault="00177C88" w:rsidP="00177C88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</w:tr>
      <w:tr w:rsidR="00177C88" w:rsidRPr="003B73F7" w:rsidTr="005269A3">
        <w:tc>
          <w:tcPr>
            <w:tcW w:w="850" w:type="dxa"/>
            <w:shd w:val="clear" w:color="auto" w:fill="auto"/>
          </w:tcPr>
          <w:p w:rsidR="00177C88" w:rsidRPr="00A05A9D" w:rsidRDefault="00177C88" w:rsidP="00177C88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C14230" w:rsidRDefault="005269A3" w:rsidP="005269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</w:t>
            </w:r>
          </w:p>
        </w:tc>
      </w:tr>
      <w:tr w:rsidR="00177C88" w:rsidRPr="003B73F7" w:rsidTr="005269A3">
        <w:tc>
          <w:tcPr>
            <w:tcW w:w="850" w:type="dxa"/>
            <w:shd w:val="clear" w:color="auto" w:fill="auto"/>
          </w:tcPr>
          <w:p w:rsidR="00177C88" w:rsidRPr="00A05A9D" w:rsidRDefault="00177C88" w:rsidP="00177C88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  <w:tr w:rsidR="00177C88" w:rsidRPr="003B73F7" w:rsidTr="005269A3">
        <w:tc>
          <w:tcPr>
            <w:tcW w:w="850" w:type="dxa"/>
            <w:shd w:val="clear" w:color="auto" w:fill="auto"/>
          </w:tcPr>
          <w:p w:rsidR="00177C88" w:rsidRPr="00A05A9D" w:rsidRDefault="00177C88" w:rsidP="00177C88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177C88" w:rsidRPr="00C14230" w:rsidRDefault="00177C88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77C88" w:rsidRPr="00C14230" w:rsidRDefault="005269A3" w:rsidP="00E564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</w:tbl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Вже увійшло в традицію приймати активну участь у щорічному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Всеукраїнському місячнику шкільних бібліотек.У 2017-2018 навчальному році він проходив під гаслом «Шкільна бібліотека - за здоровий спосіб життя».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lastRenderedPageBreak/>
        <w:t>Одним з перших закликів берегти здоров</w:t>
      </w:r>
      <w:r w:rsidRPr="006A660A">
        <w:rPr>
          <w:rFonts w:ascii="Times New Roman" w:hAnsi="Times New Roman"/>
          <w:color w:val="000000"/>
          <w:sz w:val="28"/>
          <w:szCs w:val="24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я, - найбільше багатство,</w:t>
      </w:r>
      <w:r w:rsidR="00043985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стала тематична книжкова виставка «Здоров</w:t>
      </w:r>
      <w:r w:rsidRPr="006A660A">
        <w:rPr>
          <w:rFonts w:ascii="Times New Roman" w:hAnsi="Times New Roman"/>
          <w:color w:val="000000"/>
          <w:sz w:val="28"/>
          <w:szCs w:val="24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 дітей- майбутнє нації».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Більш грунтовніше «Як не зашкодити собі та ближнім, як почуватись щасливим, та що являють собою небезпечні шкідники здоров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я» - учні з цікавістю дізнались на годині класного керівника «Здорова людина- здорове суспільство».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Відкрита година-бесіда «Якісне харчування: безпека, якість, здоров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я», проведена вихователем групи продовженого дня та бібліотекарем наочно розповіла молодшим школярам,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що шлях до здоров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 прокладається кожен день через якісну їжу, правильний режим дня.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ab/>
        <w:t>Презентація книг «Здоров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 - найцінніший скарб. Бережи його» із серії «Невидимий світ» видавництва «Алатон»,  проведений учнями 5-х класів спільно з бібліотекарем школи для учнів початкових класів, розповіла про особливий світ корисних та шкідливих бактерій, що є невід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ємною частиною людського організму.</w:t>
      </w:r>
    </w:p>
    <w:p w:rsidR="00177C88" w:rsidRPr="00A63415" w:rsidRDefault="00177C88" w:rsidP="00A634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Увінчали тематичний місячник конкурс плакатів і малюнків «Здоров</w:t>
      </w:r>
      <w:r w:rsidRPr="006A660A">
        <w:rPr>
          <w:rFonts w:ascii="Times New Roman" w:hAnsi="Times New Roman"/>
          <w:color w:val="000000"/>
          <w:sz w:val="28"/>
          <w:szCs w:val="24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 сьогодні і на все життя» та фінальний флешмоб учнівської молоді: «Здоровий спосіб життя: Модно! Престижно! Корисно!..»</w:t>
      </w:r>
      <w:r w:rsidR="00FF12C7" w:rsidRPr="002B3157">
        <w:rPr>
          <w:rFonts w:ascii="Times New Roman" w:hAnsi="Times New Roman"/>
          <w:color w:val="000000"/>
          <w:sz w:val="28"/>
          <w:szCs w:val="24"/>
          <w:lang w:val="uk-UA"/>
        </w:rPr>
        <w:t>(</w:t>
      </w:r>
      <w:r w:rsidR="00A63415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додаток № 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5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).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У 2018-2019 навчальному році місячник проходив під назвою «Шкільна бібліотека- центр творчого розвитку дитини»  і мав на меті глибше розкрити для дітей творчий світ видатного педагога Василя Сухомлинського(100- річчя від дня народження). Протягом місяця шкільною бібліотекою було запропоновано різноманітні заходи, спираючись на багату спадщину «Вчителя від Бога».Це і тиждень родинного читання «Я прочитаю тобі казку», і голосна читка улюблених оповідань та казок «Стежками любові та добра»,</w:t>
      </w:r>
      <w:r w:rsidR="00043985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яка була проведена спільно з вихователем групи продовженого дня</w:t>
      </w:r>
      <w:r w:rsidR="00043985">
        <w:rPr>
          <w:rFonts w:ascii="Times New Roman" w:hAnsi="Times New Roman"/>
          <w:color w:val="000000"/>
          <w:sz w:val="28"/>
          <w:szCs w:val="24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Цікаві відеофакти, рольові відтворення тексту,</w:t>
      </w:r>
      <w:r w:rsidR="00AF4231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голосна читка цікавих оповідань захопили дітей, викликали непідробну цікавість до творчої спадщини великого педагога та майстра чудового літературного слова.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До цієї хорошої справи долучились і батьки. Дійство не лише не залишило нікого байдужим, воно стало анонсом, доброю рекламою творчого доробку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lastRenderedPageBreak/>
        <w:t>В.Сухомлинського, а це близько 1500 оповідань для дітей, творів, що вчать розумному, доброму, вічному.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>Цінним поповненням для шкільної бібліотеки стали твори Василя Сухомлинського, які подарували учні групи продовженого дня.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Своє бачення героїв творів В. Сухомлинського діти відтворили в дитячих ілюстраціях, виставка яких справила неабияке враження.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Великий інтерес в учнів, учителів, батьків, громадськості викликала виставка творчих робіт учениці 11-го класу Валерії Горюнової «Творча особистість- майбутнє нації».</w:t>
      </w:r>
    </w:p>
    <w:p w:rsidR="00177C88" w:rsidRPr="00A63415" w:rsidRDefault="00177C88" w:rsidP="00A634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Гучним акордом пролунало літературно- музичне дійство «Хвала вам, нащадки, великого педагога від Бога...»</w:t>
      </w:r>
      <w:r w:rsidR="00FF12C7" w:rsidRPr="002B3157">
        <w:rPr>
          <w:rFonts w:ascii="Times New Roman" w:hAnsi="Times New Roman"/>
          <w:color w:val="000000"/>
          <w:sz w:val="28"/>
          <w:szCs w:val="24"/>
        </w:rPr>
        <w:t>(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 додаток № 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6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).</w:t>
      </w:r>
    </w:p>
    <w:p w:rsidR="00177C88" w:rsidRDefault="00177C88" w:rsidP="00177C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У цьому навчальному році тривав Всеукраїнський місячник шкільних бібліотек під гаслом «Бібліотека нової української школи- простір для освітніх можливостей кожного учня», протягом якого учні мали можливість долучитись до різних заходів.</w:t>
      </w:r>
    </w:p>
    <w:p w:rsidR="00177C88" w:rsidRPr="00A63415" w:rsidRDefault="00177C88" w:rsidP="00A634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 Цікаво пройшов читацький марафон; учні вболівали за свої команди на бліцтурнірі «Чарівне царство казок», а флешмоб «Школа з книжкою» захопив у свій полон учнів молодших класів.</w:t>
      </w:r>
      <w:r w:rsidR="00AF4231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Активно проявили себе юні читачі і під час дня бібліотворчості «Читаємо і малюємо», і на виставці саморобок «Світ моєї фантазії» </w:t>
      </w:r>
      <w:r w:rsidR="00FF12C7" w:rsidRPr="002B3157">
        <w:rPr>
          <w:rFonts w:ascii="Times New Roman" w:hAnsi="Times New Roman"/>
          <w:color w:val="000000"/>
          <w:sz w:val="28"/>
          <w:szCs w:val="24"/>
          <w:lang w:val="uk-UA"/>
        </w:rPr>
        <w:t>(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додаток № 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7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</w:t>
      </w:r>
      <w:r w:rsidR="00A63415">
        <w:rPr>
          <w:rFonts w:ascii="Times New Roman" w:hAnsi="Times New Roman"/>
          <w:i/>
          <w:color w:val="000000"/>
          <w:sz w:val="28"/>
          <w:lang w:val="uk-UA"/>
        </w:rPr>
        <w:t>.</w:t>
      </w:r>
    </w:p>
    <w:p w:rsidR="00A63415" w:rsidRDefault="00177C88" w:rsidP="00A6341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uk-UA"/>
        </w:rPr>
      </w:pPr>
      <w:r w:rsidRPr="00E70849">
        <w:rPr>
          <w:rFonts w:ascii="Times New Roman" w:hAnsi="Times New Roman"/>
          <w:b/>
          <w:color w:val="000000"/>
          <w:sz w:val="28"/>
          <w:szCs w:val="24"/>
          <w:lang w:val="uk-UA"/>
        </w:rPr>
        <w:t xml:space="preserve">Бібліотекою оформлено постійно діючі, змінні книжкові виставки, </w:t>
      </w:r>
    </w:p>
    <w:p w:rsidR="00177C88" w:rsidRPr="00EA204D" w:rsidRDefault="00177C88" w:rsidP="00A6341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EA204D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тематичні полички:</w:t>
      </w:r>
    </w:p>
    <w:p w:rsidR="00177C88" w:rsidRPr="00EA204D" w:rsidRDefault="00177C88" w:rsidP="005269A3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EA204D">
        <w:rPr>
          <w:rFonts w:ascii="Times New Roman" w:hAnsi="Times New Roman" w:cs="Times New Roman"/>
          <w:color w:val="000000"/>
          <w:sz w:val="28"/>
          <w:szCs w:val="24"/>
          <w:lang w:val="uk-UA"/>
        </w:rPr>
        <w:t>Щоб у серці жила Україна</w:t>
      </w:r>
    </w:p>
    <w:p w:rsidR="00177C88" w:rsidRPr="00EA204D" w:rsidRDefault="00177C88" w:rsidP="005269A3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284" w:firstLine="0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EA204D">
        <w:rPr>
          <w:rFonts w:ascii="Times New Roman" w:hAnsi="Times New Roman" w:cs="Times New Roman"/>
          <w:color w:val="000000"/>
          <w:sz w:val="28"/>
          <w:szCs w:val="24"/>
          <w:lang w:val="uk-UA"/>
        </w:rPr>
        <w:t>Крути: незгасна пам</w:t>
      </w:r>
      <w:r w:rsidRPr="00EA204D">
        <w:rPr>
          <w:rFonts w:ascii="Times New Roman" w:hAnsi="Times New Roman" w:cs="Times New Roman"/>
          <w:color w:val="000000"/>
          <w:sz w:val="28"/>
          <w:szCs w:val="24"/>
        </w:rPr>
        <w:t>’</w:t>
      </w:r>
      <w:r w:rsidRPr="00EA204D">
        <w:rPr>
          <w:rFonts w:ascii="Times New Roman" w:hAnsi="Times New Roman" w:cs="Times New Roman"/>
          <w:color w:val="000000"/>
          <w:sz w:val="28"/>
          <w:szCs w:val="24"/>
          <w:lang w:val="uk-UA"/>
        </w:rPr>
        <w:t>ять і урок сьогодні</w:t>
      </w:r>
    </w:p>
    <w:p w:rsidR="005269A3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День Соборності України - символ нац</w:t>
      </w:r>
      <w:r w:rsidR="005269A3" w:rsidRPr="00EA204D">
        <w:rPr>
          <w:rFonts w:ascii="Times New Roman" w:hAnsi="Times New Roman"/>
          <w:sz w:val="28"/>
          <w:szCs w:val="28"/>
          <w:lang w:val="uk-UA"/>
        </w:rPr>
        <w:t xml:space="preserve">іонального єднання українського  </w:t>
      </w:r>
    </w:p>
    <w:p w:rsidR="00177C88" w:rsidRPr="00EA204D" w:rsidRDefault="005269A3" w:rsidP="005269A3">
      <w:pPr>
        <w:pStyle w:val="a3"/>
        <w:tabs>
          <w:tab w:val="left" w:pos="709"/>
        </w:tabs>
        <w:spacing w:line="360" w:lineRule="auto"/>
        <w:ind w:left="284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77C88" w:rsidRPr="00EA204D">
        <w:rPr>
          <w:rFonts w:ascii="Times New Roman" w:hAnsi="Times New Roman"/>
          <w:sz w:val="28"/>
          <w:szCs w:val="28"/>
          <w:lang w:val="uk-UA"/>
        </w:rPr>
        <w:t>народу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Зростаємо громадянами - патріотами землі,</w:t>
      </w:r>
      <w:r w:rsidR="006F56CF" w:rsidRPr="00EA2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04D">
        <w:rPr>
          <w:rFonts w:ascii="Times New Roman" w:hAnsi="Times New Roman"/>
          <w:sz w:val="28"/>
          <w:szCs w:val="28"/>
          <w:lang w:val="uk-UA"/>
        </w:rPr>
        <w:t>що Україною зветься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Наш стяг у золоті й блакиті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За чисті душі, що злетіли в небо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Люби, знай і вивчай свій рідний край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lastRenderedPageBreak/>
        <w:t>Вісті з передової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Хроніка подій в зоні АТО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Рідна мова дорога людині , як саме життя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Герої не вмирають</w:t>
      </w:r>
    </w:p>
    <w:p w:rsidR="00177C88" w:rsidRPr="00EA204D" w:rsidRDefault="00177C8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>Видатні ювіляри</w:t>
      </w:r>
    </w:p>
    <w:p w:rsidR="008C5758" w:rsidRPr="00EA204D" w:rsidRDefault="008C5758" w:rsidP="005269A3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284" w:firstLine="0"/>
        <w:rPr>
          <w:rFonts w:ascii="Times New Roman" w:hAnsi="Times New Roman"/>
          <w:sz w:val="28"/>
          <w:szCs w:val="28"/>
          <w:lang w:val="uk-UA"/>
        </w:rPr>
      </w:pPr>
      <w:r w:rsidRPr="00EA204D">
        <w:rPr>
          <w:rFonts w:ascii="Times New Roman" w:hAnsi="Times New Roman"/>
          <w:sz w:val="28"/>
          <w:szCs w:val="28"/>
          <w:lang w:val="uk-UA"/>
        </w:rPr>
        <w:t xml:space="preserve">Скарбниця </w:t>
      </w:r>
    </w:p>
    <w:p w:rsidR="00177C88" w:rsidRPr="008C5758" w:rsidRDefault="008C5758" w:rsidP="008C5758">
      <w:pPr>
        <w:pStyle w:val="a3"/>
        <w:tabs>
          <w:tab w:val="left" w:pos="709"/>
        </w:tabs>
        <w:spacing w:line="36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77C88" w:rsidRPr="00A05A9D">
        <w:rPr>
          <w:rFonts w:ascii="Times New Roman" w:hAnsi="Times New Roman"/>
          <w:sz w:val="28"/>
          <w:szCs w:val="28"/>
        </w:rPr>
        <w:t>Складено рекомендаційнї списки літератури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77C88" w:rsidRPr="008C5758" w:rsidRDefault="00177C88" w:rsidP="005269A3">
      <w:pPr>
        <w:pStyle w:val="a3"/>
        <w:tabs>
          <w:tab w:val="left" w:pos="709"/>
        </w:tabs>
        <w:spacing w:line="36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1A1415">
        <w:rPr>
          <w:rFonts w:ascii="Times New Roman" w:hAnsi="Times New Roman"/>
          <w:sz w:val="28"/>
          <w:szCs w:val="28"/>
        </w:rPr>
        <w:t>«Рядки воєнної звитяги», «Минуле стукає в наші серця»</w:t>
      </w:r>
      <w:r w:rsidR="008C5758">
        <w:rPr>
          <w:rFonts w:ascii="Times New Roman" w:hAnsi="Times New Roman"/>
          <w:sz w:val="28"/>
          <w:szCs w:val="28"/>
          <w:lang w:val="uk-UA"/>
        </w:rPr>
        <w:t>.</w:t>
      </w:r>
    </w:p>
    <w:p w:rsidR="00177C88" w:rsidRPr="001A1415" w:rsidRDefault="00177C88" w:rsidP="00177C8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A1415">
        <w:rPr>
          <w:rFonts w:ascii="Times New Roman" w:hAnsi="Times New Roman"/>
          <w:sz w:val="28"/>
          <w:szCs w:val="28"/>
          <w:lang w:val="uk-UA"/>
        </w:rPr>
        <w:t>Шкільна бібліотека бере участь у проведенні предметних тижнів у школі. До них влаштовуються перегляди літератури, тематичні полички, підбирається необхідна література для повідомлень, готуються виставки літератури з предмета для додаткового читання.</w:t>
      </w:r>
    </w:p>
    <w:p w:rsidR="00177C88" w:rsidRPr="00E70849" w:rsidRDefault="00177C88" w:rsidP="00177C8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0849">
        <w:rPr>
          <w:rFonts w:ascii="Times New Roman" w:hAnsi="Times New Roman"/>
          <w:b/>
          <w:sz w:val="28"/>
          <w:szCs w:val="28"/>
          <w:lang w:val="uk-UA"/>
        </w:rPr>
        <w:t xml:space="preserve">     У пригоді стають тематичні папки:</w:t>
      </w:r>
    </w:p>
    <w:p w:rsidR="00177C88" w:rsidRPr="001A1415" w:rsidRDefault="00177C88" w:rsidP="005269A3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1A1415">
        <w:rPr>
          <w:rFonts w:ascii="Times New Roman" w:hAnsi="Times New Roman"/>
          <w:sz w:val="28"/>
          <w:szCs w:val="28"/>
          <w:lang w:val="uk-UA"/>
        </w:rPr>
        <w:t>«З історії селища Заводське»</w:t>
      </w:r>
    </w:p>
    <w:p w:rsidR="00177C88" w:rsidRPr="001A1415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1415">
        <w:rPr>
          <w:rFonts w:ascii="Times New Roman" w:hAnsi="Times New Roman"/>
          <w:color w:val="000000"/>
          <w:sz w:val="28"/>
          <w:szCs w:val="28"/>
          <w:lang w:val="uk-UA"/>
        </w:rPr>
        <w:t>«З історії школи»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 xml:space="preserve"> «СНІД – чума світового масштабу»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«Поради читачам»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«Поради батькам»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«Шкідливі звички - шлях у безодню»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«Коротка історія книги»</w:t>
      </w:r>
    </w:p>
    <w:p w:rsidR="00177C88" w:rsidRPr="003B73F7" w:rsidRDefault="00177C88" w:rsidP="005269A3">
      <w:pPr>
        <w:pStyle w:val="1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lang w:val="uk-UA"/>
        </w:rPr>
        <w:t>«Історія - вчителька  життя»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Тематичні полички «Видатні ювіляри», які оформляються  до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ювілеїв видатних письменників,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діячів культури та науки,</w:t>
      </w:r>
      <w:r w:rsidRPr="003B73F7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>пам’ятних дат визначних подій, що постійно змінюються, теж допомагають розкрити книжковий фонд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,</w:t>
      </w:r>
      <w:r w:rsidRPr="003B73F7">
        <w:rPr>
          <w:rFonts w:ascii="Times New Roman" w:hAnsi="Times New Roman"/>
          <w:color w:val="000000"/>
          <w:sz w:val="28"/>
          <w:szCs w:val="24"/>
          <w:lang w:val="uk-UA"/>
        </w:rPr>
        <w:t xml:space="preserve"> краще пропагувати твори українських та зарубіжних письменників. Головне, щоб книга знайшла свого читача вчасно.</w:t>
      </w:r>
    </w:p>
    <w:p w:rsidR="00177C88" w:rsidRPr="003B73F7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Розпалювати іскру допитливості, навчити дітей високо цінувати й берегти книги, виховати в них повагу до тих, хто їх створює – таке завдання не сходить з порядку денного  роботи педагогічного та  учнівського колективів, бібліотеки нашої 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школи. У кожному класі створено пости бережливих, які працюють під безпосереднім керівництвом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класних керівників.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Один раз на місяць перевіряють стан підручників, виявляють пошкоджені і організовують їх ремонт, допомагають бібліотеці у роботі з боржниками.</w:t>
      </w:r>
    </w:p>
    <w:p w:rsidR="00177C88" w:rsidRPr="002B3157" w:rsidRDefault="00177C88" w:rsidP="00604C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З метою збереження підручників у річний план школи, в плани роботи класоводів та класних керівників, у план виховної роботи шкільного дитячого товариства «Первоцвіт»  включено різноман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ітні заходи, проекти, конкурси. 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Виховати повагу до книги допомагає методичний куток «Книзі – довге життя». </w:t>
      </w:r>
    </w:p>
    <w:p w:rsidR="00177C88" w:rsidRPr="00A23632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Бібліотека сьогодні – це важлива ланка в інформаційному просторі. Одна з її функцій – науково-методична робота. Для вчителів у бібліотеці оформлено виставки: «Новинки методичної літератури», «На хвилинку зупинись, нові книги поди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вись», «Видатні ювіляри»,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«Календар знаменних і пам’ятни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 дат».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Створено картотеки: «Я йду на урок..», «Коли закінчуються уроки…»,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картотека електронних видань,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тематичний каталог для вчителів «Педагогіка», алфав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ітний та систематичний каталоги.</w:t>
      </w:r>
    </w:p>
    <w:p w:rsidR="00177C88" w:rsidRDefault="00177C88" w:rsidP="00177C8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Згідно з Постановою Кабінету Міністрів України від 22.03 2017 року №177 «Про припинення використання бібліотечно-бібліографічної класифікації та впровадження «Універсальної десяткової класифікації в практику роботи бібліотек»  бібліотекою проведено такі заходи:</w:t>
      </w:r>
    </w:p>
    <w:p w:rsidR="00177C88" w:rsidRPr="00707BE3" w:rsidRDefault="00177C88" w:rsidP="00177C88">
      <w:pPr>
        <w:pStyle w:val="a4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07BE3">
        <w:rPr>
          <w:rFonts w:ascii="Times New Roman" w:hAnsi="Times New Roman"/>
          <w:color w:val="000000"/>
          <w:sz w:val="28"/>
          <w:szCs w:val="28"/>
          <w:lang w:val="uk-UA"/>
        </w:rPr>
        <w:t>Вивчено таблиці УДК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707BE3" w:rsidRDefault="00177C88" w:rsidP="00177C88">
      <w:pPr>
        <w:pStyle w:val="a4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07BE3">
        <w:rPr>
          <w:rFonts w:ascii="Times New Roman" w:hAnsi="Times New Roman"/>
          <w:color w:val="000000"/>
          <w:sz w:val="28"/>
          <w:szCs w:val="28"/>
          <w:lang w:val="uk-UA"/>
        </w:rPr>
        <w:t>Розроблено робочу схему класифікації за УДК для систематизації документів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707BE3" w:rsidRDefault="00177C88" w:rsidP="00177C88">
      <w:pPr>
        <w:pStyle w:val="a4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07BE3">
        <w:rPr>
          <w:rFonts w:ascii="Times New Roman" w:hAnsi="Times New Roman"/>
          <w:color w:val="000000"/>
          <w:sz w:val="28"/>
          <w:szCs w:val="28"/>
          <w:lang w:val="uk-UA"/>
        </w:rPr>
        <w:t>Створено таблиці відповідностей робочої схеми класифікації УДК та класифікації ББК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Pr="00707BE3" w:rsidRDefault="00177C88" w:rsidP="00177C88">
      <w:pPr>
        <w:pStyle w:val="a4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07BE3">
        <w:rPr>
          <w:rFonts w:ascii="Times New Roman" w:hAnsi="Times New Roman"/>
          <w:color w:val="000000"/>
          <w:sz w:val="28"/>
          <w:szCs w:val="28"/>
          <w:lang w:val="uk-UA"/>
        </w:rPr>
        <w:t>Замінено поличні роздільники відповідно основних таблиць УДК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77C88" w:rsidRDefault="00177C88" w:rsidP="00177C88">
      <w:pPr>
        <w:pStyle w:val="a4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07BE3">
        <w:rPr>
          <w:rFonts w:ascii="Times New Roman" w:hAnsi="Times New Roman"/>
          <w:color w:val="000000"/>
          <w:sz w:val="28"/>
          <w:szCs w:val="28"/>
          <w:lang w:val="uk-UA"/>
        </w:rPr>
        <w:t>Внесено відповідні зміни в індексацію галузевої літератури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63415" w:rsidRPr="002B3157" w:rsidRDefault="00EA204D" w:rsidP="00EA204D">
      <w:pPr>
        <w:pStyle w:val="a4"/>
        <w:spacing w:after="0" w:line="360" w:lineRule="auto"/>
        <w:ind w:left="1428"/>
        <w:jc w:val="right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lang w:val="uk-UA"/>
        </w:rPr>
        <w:t>(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 xml:space="preserve">додаток № </w:t>
      </w:r>
      <w:r>
        <w:rPr>
          <w:rFonts w:ascii="Times New Roman" w:hAnsi="Times New Roman"/>
          <w:i/>
          <w:color w:val="000000"/>
          <w:sz w:val="28"/>
          <w:lang w:val="uk-UA"/>
        </w:rPr>
        <w:t>8</w:t>
      </w:r>
      <w:r w:rsidR="00A63415" w:rsidRPr="00A63415">
        <w:rPr>
          <w:rFonts w:ascii="Times New Roman" w:hAnsi="Times New Roman"/>
          <w:i/>
          <w:color w:val="000000"/>
          <w:sz w:val="28"/>
          <w:lang w:val="uk-UA"/>
        </w:rPr>
        <w:t>)</w:t>
      </w:r>
    </w:p>
    <w:p w:rsidR="000C4CF2" w:rsidRPr="002B3157" w:rsidRDefault="000C4CF2" w:rsidP="000C4C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Бібліотекар школи протягом останніх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років</w:t>
      </w:r>
      <w:r w:rsidRPr="002B31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нагороджена грамотою Департаменту освіти і науки обласної державної адміністрації(за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B3157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ше місце в обласному етапі конкурсу «Шкільна бібліотека», 2014р.) та дипломом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B31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ступеня управління освіти 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науки Тернопільської облдержадміністрації(переможець обласного етапу Всеукраїнського конкурсу «Шкільна бібліотека- 2017» у номінації «Читання і діти: діапазон бібліотечних ідей і можливостей».</w:t>
      </w:r>
    </w:p>
    <w:p w:rsidR="00B12EC2" w:rsidRDefault="00177C88" w:rsidP="00177C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наш швидкоплинний час модно говорити про актуальність одних речей і неактуальність інших. Працюючи протягом тривалого часу у шкільній бібліотеці, маю змогу порівнювати минуле і сучасне  в ракурсі читацьких інтересів і компетентностей учнів. Думаю, ні для кого не є секретом, що читацькі інтереси сучасних школярів дещо відрізняються від їхніх попередників.</w:t>
      </w:r>
      <w:r w:rsidR="002D20A9">
        <w:rPr>
          <w:rFonts w:ascii="Times New Roman" w:hAnsi="Times New Roman"/>
          <w:color w:val="000000"/>
          <w:sz w:val="28"/>
          <w:szCs w:val="28"/>
          <w:lang w:val="uk-UA"/>
        </w:rPr>
        <w:t xml:space="preserve"> Адже час не стоїть на місці</w:t>
      </w:r>
      <w:r w:rsidR="00201F52">
        <w:rPr>
          <w:rFonts w:ascii="Times New Roman" w:hAnsi="Times New Roman"/>
          <w:color w:val="000000"/>
          <w:sz w:val="28"/>
          <w:szCs w:val="28"/>
          <w:lang w:val="uk-UA"/>
        </w:rPr>
        <w:t>. Т</w:t>
      </w:r>
      <w:r w:rsidR="002D20A9">
        <w:rPr>
          <w:rFonts w:ascii="Times New Roman" w:hAnsi="Times New Roman"/>
          <w:color w:val="000000"/>
          <w:sz w:val="28"/>
          <w:szCs w:val="28"/>
          <w:lang w:val="uk-UA"/>
        </w:rPr>
        <w:t>ож і</w:t>
      </w:r>
      <w:r w:rsidR="00201F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D20A9">
        <w:rPr>
          <w:rFonts w:ascii="Times New Roman" w:hAnsi="Times New Roman"/>
          <w:color w:val="000000"/>
          <w:sz w:val="28"/>
          <w:szCs w:val="28"/>
          <w:lang w:val="uk-UA"/>
        </w:rPr>
        <w:t>бібліотекарю</w:t>
      </w:r>
      <w:r w:rsidR="00201F52">
        <w:rPr>
          <w:rFonts w:ascii="Times New Roman" w:hAnsi="Times New Roman"/>
          <w:color w:val="000000"/>
          <w:sz w:val="28"/>
          <w:szCs w:val="28"/>
          <w:lang w:val="uk-UA"/>
        </w:rPr>
        <w:t xml:space="preserve"> НУШ</w:t>
      </w:r>
      <w:r w:rsidR="002D20A9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потрібно змінюватись, іти в ногу з часом, проявляти себе не просто тією людиною, яка видає</w:t>
      </w:r>
      <w:r w:rsidR="00201F52">
        <w:rPr>
          <w:rFonts w:ascii="Times New Roman" w:hAnsi="Times New Roman"/>
          <w:color w:val="000000"/>
          <w:sz w:val="28"/>
          <w:szCs w:val="28"/>
          <w:lang w:val="uk-UA"/>
        </w:rPr>
        <w:t xml:space="preserve"> книги, а творчою, ініціативн</w:t>
      </w:r>
      <w:r w:rsidR="00BE274F">
        <w:rPr>
          <w:rFonts w:ascii="Times New Roman" w:hAnsi="Times New Roman"/>
          <w:color w:val="000000"/>
          <w:sz w:val="28"/>
          <w:szCs w:val="28"/>
          <w:lang w:val="uk-UA"/>
        </w:rPr>
        <w:t>ою, креативною, інтелектуальною.</w:t>
      </w: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12EC2" w:rsidRDefault="00B12EC2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B12EC2" w:rsidSect="00B12EC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9D"/>
    <w:multiLevelType w:val="hybridMultilevel"/>
    <w:tmpl w:val="ED905AE4"/>
    <w:lvl w:ilvl="0" w:tplc="040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3575"/>
    <w:multiLevelType w:val="hybridMultilevel"/>
    <w:tmpl w:val="0C8EFB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272FD6"/>
    <w:multiLevelType w:val="hybridMultilevel"/>
    <w:tmpl w:val="ED0C68F8"/>
    <w:lvl w:ilvl="0" w:tplc="F7622C38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C8B28E6"/>
    <w:multiLevelType w:val="hybridMultilevel"/>
    <w:tmpl w:val="8EDE515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1E67B3"/>
    <w:multiLevelType w:val="hybridMultilevel"/>
    <w:tmpl w:val="14CC462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611B0F"/>
    <w:multiLevelType w:val="hybridMultilevel"/>
    <w:tmpl w:val="02BAE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F864E1"/>
    <w:multiLevelType w:val="hybridMultilevel"/>
    <w:tmpl w:val="94C6DDD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44B2322"/>
    <w:multiLevelType w:val="hybridMultilevel"/>
    <w:tmpl w:val="FA181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81"/>
    <w:rsid w:val="00020E3F"/>
    <w:rsid w:val="00043985"/>
    <w:rsid w:val="000C4CF2"/>
    <w:rsid w:val="00177319"/>
    <w:rsid w:val="00177C88"/>
    <w:rsid w:val="001A6981"/>
    <w:rsid w:val="00201F52"/>
    <w:rsid w:val="002135C4"/>
    <w:rsid w:val="002A4606"/>
    <w:rsid w:val="002B3157"/>
    <w:rsid w:val="002D20A9"/>
    <w:rsid w:val="002D4D0F"/>
    <w:rsid w:val="002D50ED"/>
    <w:rsid w:val="00313146"/>
    <w:rsid w:val="004A6530"/>
    <w:rsid w:val="004D68D6"/>
    <w:rsid w:val="004E3766"/>
    <w:rsid w:val="00515855"/>
    <w:rsid w:val="005269A3"/>
    <w:rsid w:val="005D1375"/>
    <w:rsid w:val="00604CD8"/>
    <w:rsid w:val="0061791E"/>
    <w:rsid w:val="006557D3"/>
    <w:rsid w:val="006B6DB7"/>
    <w:rsid w:val="006E511B"/>
    <w:rsid w:val="006F56CF"/>
    <w:rsid w:val="00700500"/>
    <w:rsid w:val="007115AA"/>
    <w:rsid w:val="00731248"/>
    <w:rsid w:val="007C14C5"/>
    <w:rsid w:val="008342C4"/>
    <w:rsid w:val="008A1829"/>
    <w:rsid w:val="008C0F43"/>
    <w:rsid w:val="008C5758"/>
    <w:rsid w:val="00946F90"/>
    <w:rsid w:val="0098485E"/>
    <w:rsid w:val="009D79FD"/>
    <w:rsid w:val="00A43ADE"/>
    <w:rsid w:val="00A63415"/>
    <w:rsid w:val="00AA0771"/>
    <w:rsid w:val="00AF4231"/>
    <w:rsid w:val="00B12EC2"/>
    <w:rsid w:val="00B16349"/>
    <w:rsid w:val="00B9399E"/>
    <w:rsid w:val="00BB1C2A"/>
    <w:rsid w:val="00BE274F"/>
    <w:rsid w:val="00BF20F4"/>
    <w:rsid w:val="00C05882"/>
    <w:rsid w:val="00C52890"/>
    <w:rsid w:val="00C528FD"/>
    <w:rsid w:val="00CA7CD2"/>
    <w:rsid w:val="00EA204D"/>
    <w:rsid w:val="00ED5412"/>
    <w:rsid w:val="00F427EC"/>
    <w:rsid w:val="00FF12C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6DA0"/>
  <w15:docId w15:val="{3A8AF118-FDFC-4028-93E3-BE6DEE2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F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177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177C8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177C8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7C8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улюписьменник</c:v>
                </c:pt>
              </c:strCache>
            </c:strRef>
          </c:tx>
          <c:dLbls>
            <c:spPr>
              <a:noFill/>
              <a:ln w="25417"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Ролінг Дж.К.</c:v>
                </c:pt>
                <c:pt idx="1">
                  <c:v>Абеді Ізабель</c:v>
                </c:pt>
                <c:pt idx="2">
                  <c:v>укр. класика</c:v>
                </c:pt>
                <c:pt idx="3">
                  <c:v>зар. класика</c:v>
                </c:pt>
                <c:pt idx="4">
                  <c:v>інші</c:v>
                </c:pt>
                <c:pt idx="5">
                  <c:v>немає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0.30000000000000032</c:v>
                </c:pt>
                <c:pt idx="1">
                  <c:v>0.30000000000000032</c:v>
                </c:pt>
                <c:pt idx="2">
                  <c:v>0.2</c:v>
                </c:pt>
                <c:pt idx="3">
                  <c:v>0.15000000000000016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E-4A5A-9953-0B1DDE4F6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6393763189694307"/>
          <c:y val="0.18376081250713258"/>
          <c:w val="0.34113064577923458"/>
          <c:h val="0.6324788314504175"/>
        </c:manualLayout>
      </c:layout>
      <c:overlay val="0"/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33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7-А</c:v>
                </c:pt>
              </c:strCache>
            </c:strRef>
          </c:tx>
          <c:invertIfNegative val="0"/>
          <c:dLbls>
            <c:spPr>
              <a:noFill/>
              <a:ln w="2531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 шкільною програмою</c:v>
                </c:pt>
                <c:pt idx="1">
                  <c:v>Пригоди</c:v>
                </c:pt>
                <c:pt idx="2">
                  <c:v>Фантастика</c:v>
                </c:pt>
                <c:pt idx="3">
                  <c:v>Енциклопедії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0.65000000000000091</c:v>
                </c:pt>
                <c:pt idx="1">
                  <c:v>0.2</c:v>
                </c:pt>
                <c:pt idx="2">
                  <c:v>8.0000000000000043E-2</c:v>
                </c:pt>
                <c:pt idx="3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F9-440B-BEC3-FF6D61AEC3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7-Б</c:v>
                </c:pt>
              </c:strCache>
            </c:strRef>
          </c:tx>
          <c:invertIfNegative val="0"/>
          <c:dLbls>
            <c:spPr>
              <a:noFill/>
              <a:ln w="2531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 шкільною програмою</c:v>
                </c:pt>
                <c:pt idx="1">
                  <c:v>Пригоди</c:v>
                </c:pt>
                <c:pt idx="2">
                  <c:v>Фантастика</c:v>
                </c:pt>
                <c:pt idx="3">
                  <c:v>Енциклопедії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0.25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F9-440B-BEC3-FF6D61AEC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751936"/>
        <c:axId val="82280448"/>
      </c:barChart>
      <c:catAx>
        <c:axId val="12375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280448"/>
        <c:crosses val="autoZero"/>
        <c:auto val="1"/>
        <c:lblAlgn val="ctr"/>
        <c:lblOffset val="100"/>
        <c:noMultiLvlLbl val="0"/>
      </c:catAx>
      <c:valAx>
        <c:axId val="82280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751936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484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484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02681992337164"/>
          <c:y val="5.68181818181819E-2"/>
          <c:w val="0.86398467432950321"/>
          <c:h val="0.44696969696969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 шкільною програмою</c:v>
                </c:pt>
                <c:pt idx="1">
                  <c:v>Природничо-наукові</c:v>
                </c:pt>
                <c:pt idx="2">
                  <c:v>Історичні</c:v>
                </c:pt>
                <c:pt idx="3">
                  <c:v>Художня література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0.05</c:v>
                </c:pt>
                <c:pt idx="2">
                  <c:v>0.05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33-4C2F-8E3B-ABFAE64DF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69568"/>
        <c:axId val="82285056"/>
      </c:barChart>
      <c:catAx>
        <c:axId val="14346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2285056"/>
        <c:crosses val="autoZero"/>
        <c:auto val="1"/>
        <c:lblAlgn val="ctr"/>
        <c:lblOffset val="100"/>
        <c:noMultiLvlLbl val="0"/>
      </c:catAx>
      <c:valAx>
        <c:axId val="822850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3469568"/>
        <c:crosses val="autoZero"/>
        <c:crossBetween val="between"/>
      </c:valAx>
      <c:spPr>
        <a:solidFill>
          <a:schemeClr val="lt1"/>
        </a:solidFill>
        <a:ln w="25383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19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1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грати в комп. ігри</c:v>
                </c:pt>
                <c:pt idx="1">
                  <c:v>читати</c:v>
                </c:pt>
                <c:pt idx="2">
                  <c:v>займатись в гуртках</c:v>
                </c:pt>
                <c:pt idx="3">
                  <c:v>дивитись телевізор</c:v>
                </c:pt>
                <c:pt idx="4">
                  <c:v>спілкуватися з друзями</c:v>
                </c:pt>
                <c:pt idx="5">
                  <c:v>допомагати батькам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0.56000000000000005</c:v>
                </c:pt>
                <c:pt idx="1">
                  <c:v>0.19</c:v>
                </c:pt>
                <c:pt idx="2">
                  <c:v>0.11</c:v>
                </c:pt>
                <c:pt idx="3">
                  <c:v>6.0000000000000032E-2</c:v>
                </c:pt>
                <c:pt idx="4">
                  <c:v>4.0000000000000022E-2</c:v>
                </c:pt>
                <c:pt idx="5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8-475B-9E95-94773D572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10">
          <a:noFill/>
        </a:ln>
      </c:spPr>
    </c:plotArea>
    <c:legend>
      <c:legendPos val="r"/>
      <c:layout>
        <c:manualLayout>
          <c:xMode val="edge"/>
          <c:yMode val="edge"/>
          <c:x val="0.72682118223594161"/>
          <c:y val="0.22304832713754646"/>
          <c:w val="0.25662245707658626"/>
          <c:h val="0.53903345724907126"/>
        </c:manualLayout>
      </c:layout>
      <c:overlay val="0"/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481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66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сидіння в соц. Мережах</c:v>
                </c:pt>
                <c:pt idx="1">
                  <c:v>читати</c:v>
                </c:pt>
                <c:pt idx="2">
                  <c:v>спілкуватися з друзями</c:v>
                </c:pt>
                <c:pt idx="3">
                  <c:v>займатись в гуртках</c:v>
                </c:pt>
                <c:pt idx="4">
                  <c:v>дивитись телевізор</c:v>
                </c:pt>
                <c:pt idx="5">
                  <c:v>допомагати батькам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0.33000000000000046</c:v>
                </c:pt>
                <c:pt idx="1">
                  <c:v>0.30000000000000032</c:v>
                </c:pt>
                <c:pt idx="2">
                  <c:v>0.15000000000000016</c:v>
                </c:pt>
                <c:pt idx="3">
                  <c:v>7.0000000000000021E-2</c:v>
                </c:pt>
                <c:pt idx="4">
                  <c:v>0.1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3-4069-AE76-E9A59739A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6">
          <a:noFill/>
        </a:ln>
      </c:spPr>
    </c:plotArea>
    <c:legend>
      <c:legendPos val="r"/>
      <c:layout>
        <c:manualLayout>
          <c:xMode val="edge"/>
          <c:yMode val="edge"/>
          <c:x val="0.65560165975103812"/>
          <c:y val="0.11428571428571441"/>
          <c:w val="0.3298755186721995"/>
          <c:h val="0.75918367346938886"/>
        </c:manualLayout>
      </c:layout>
      <c:overlay val="0"/>
    </c:legend>
    <c:plotVisOnly val="1"/>
    <c:dispBlanksAs val="zero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02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3B70-E4F6-456A-8972-E003AD97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14280</Words>
  <Characters>8141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rozumniki</cp:lastModifiedBy>
  <cp:revision>48</cp:revision>
  <dcterms:created xsi:type="dcterms:W3CDTF">2020-01-09T08:51:00Z</dcterms:created>
  <dcterms:modified xsi:type="dcterms:W3CDTF">2020-01-27T09:17:00Z</dcterms:modified>
</cp:coreProperties>
</file>