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53" w:rsidRDefault="009C0D53" w:rsidP="009C0D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Бібліотечний урок «Бережіть книгу»</w:t>
      </w:r>
    </w:p>
    <w:p w:rsidR="009C0D53" w:rsidRDefault="009C0D53" w:rsidP="009C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ознайомити дітей із правилами користування бібліотечним фондом, формувати у них бережливе ставлення до книг.</w:t>
      </w:r>
    </w:p>
    <w:p w:rsidR="009C0D53" w:rsidRDefault="009C0D53" w:rsidP="009C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Вікова категорія:</w:t>
      </w:r>
      <w:r>
        <w:rPr>
          <w:rFonts w:ascii="Times New Roman" w:hAnsi="Times New Roman" w:cs="Times New Roman"/>
          <w:sz w:val="28"/>
          <w:szCs w:val="28"/>
        </w:rPr>
        <w:t xml:space="preserve"> учні 1-го класу.</w:t>
      </w:r>
    </w:p>
    <w:p w:rsidR="009C0D53" w:rsidRDefault="009C0D53" w:rsidP="009C0D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книжкова виставка «Яка я гарненька, коли я новенька», виставка книг «вилікуваних» у «Книжковій лікарні», правила «Як працювати з книгою».</w:t>
      </w:r>
    </w:p>
    <w:p w:rsidR="009C0D53" w:rsidRDefault="009C0D53" w:rsidP="009C0D53">
      <w:pPr>
        <w:ind w:left="709" w:hanging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9C0D53" w:rsidRDefault="009C0D53" w:rsidP="009C0D53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Бібліотекар: </w:t>
      </w:r>
      <w:r>
        <w:rPr>
          <w:rFonts w:ascii="Times New Roman" w:hAnsi="Times New Roman" w:cs="Times New Roman"/>
          <w:sz w:val="28"/>
          <w:szCs w:val="28"/>
        </w:rPr>
        <w:t>Я друг і супутник, я книжка твоя,</w:t>
      </w:r>
    </w:p>
    <w:p w:rsidR="009C0D53" w:rsidRDefault="009C0D53" w:rsidP="009C0D53">
      <w:pPr>
        <w:spacing w:line="240" w:lineRule="auto"/>
        <w:ind w:left="709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Завжди на дозвіллі де ти, там і я.</w:t>
      </w:r>
    </w:p>
    <w:p w:rsidR="009C0D53" w:rsidRDefault="009C0D53" w:rsidP="009C0D53">
      <w:pPr>
        <w:spacing w:line="240" w:lineRule="auto"/>
        <w:ind w:left="709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добре з тобою проводимо час.</w:t>
      </w:r>
    </w:p>
    <w:p w:rsidR="009C0D53" w:rsidRDefault="009C0D53" w:rsidP="009C0D53">
      <w:pPr>
        <w:spacing w:line="240" w:lineRule="auto"/>
        <w:ind w:left="709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Розмова чудова триває у нас.</w:t>
      </w:r>
    </w:p>
    <w:p w:rsidR="009C0D53" w:rsidRDefault="009C0D53" w:rsidP="009C0D53">
      <w:pPr>
        <w:spacing w:line="240" w:lineRule="auto"/>
        <w:ind w:left="709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Навчаю відважним, правдивим рости.</w:t>
      </w:r>
    </w:p>
    <w:p w:rsidR="009C0D53" w:rsidRDefault="009C0D53" w:rsidP="009C0D53">
      <w:pPr>
        <w:spacing w:line="240" w:lineRule="auto"/>
        <w:ind w:left="709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Любити природу, свій край берегти.</w:t>
      </w:r>
    </w:p>
    <w:p w:rsidR="009C0D53" w:rsidRDefault="009C0D53" w:rsidP="009C0D53">
      <w:pPr>
        <w:spacing w:line="240" w:lineRule="auto"/>
        <w:ind w:left="709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змалку ти мною звикай дорожить</w:t>
      </w:r>
    </w:p>
    <w:p w:rsidR="009C0D53" w:rsidRDefault="009C0D53" w:rsidP="009C0D53">
      <w:pPr>
        <w:spacing w:line="240" w:lineRule="auto"/>
        <w:ind w:left="709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доброї книжки тобі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A6D72" w:rsidRDefault="00C763CC" w:rsidP="009C0D53">
      <w:pPr>
        <w:ind w:left="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учні! Сьогодні ви вперше завітали до шкільної бібліотеки. Що ж означає слово «бібліотека»? Воно грецького походження і перекладається так: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книга, «тека» - зберігання. Отже, бібліотека – це приміщення, де зберігаються книги. </w:t>
      </w:r>
      <w:r w:rsidR="004062AB">
        <w:rPr>
          <w:rFonts w:ascii="Times New Roman" w:hAnsi="Times New Roman" w:cs="Times New Roman"/>
          <w:sz w:val="28"/>
          <w:szCs w:val="28"/>
        </w:rPr>
        <w:t>Книги, які ви будете брати в бібліотеці я запишу у ваш формуляр і ви станете – читачами бібліотеки. Книги, які ви взяли треба повертати вчасно</w:t>
      </w:r>
      <w:r w:rsidR="00F910FA">
        <w:rPr>
          <w:rFonts w:ascii="Times New Roman" w:hAnsi="Times New Roman" w:cs="Times New Roman"/>
          <w:sz w:val="28"/>
          <w:szCs w:val="28"/>
        </w:rPr>
        <w:t>, не пізніше як 10 днів</w:t>
      </w:r>
      <w:r w:rsidR="004062AB">
        <w:rPr>
          <w:rFonts w:ascii="Times New Roman" w:hAnsi="Times New Roman" w:cs="Times New Roman"/>
          <w:sz w:val="28"/>
          <w:szCs w:val="28"/>
        </w:rPr>
        <w:t xml:space="preserve">. Інакше станете боржником. </w:t>
      </w:r>
    </w:p>
    <w:p w:rsidR="009C0D53" w:rsidRDefault="00BA6D72" w:rsidP="009C0D53">
      <w:pPr>
        <w:ind w:left="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 давайте розглянемо бібліотеку. </w:t>
      </w:r>
      <w:r w:rsidR="00C763CC">
        <w:rPr>
          <w:rFonts w:ascii="Times New Roman" w:hAnsi="Times New Roman" w:cs="Times New Roman"/>
          <w:sz w:val="28"/>
          <w:szCs w:val="28"/>
        </w:rPr>
        <w:t>Ось це книжкові стелажі.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3CC">
        <w:rPr>
          <w:rFonts w:ascii="Times New Roman" w:hAnsi="Times New Roman" w:cs="Times New Roman"/>
          <w:sz w:val="28"/>
          <w:szCs w:val="28"/>
        </w:rPr>
        <w:t xml:space="preserve"> цих стелажах розмісилися книги українських письменників. А на цих стелажах чекають на своїх читачів книги, написані зарубіжними письменниками. Кожна книжечка стоїть строго на своєму місці згідно </w:t>
      </w:r>
      <w:r>
        <w:rPr>
          <w:rFonts w:ascii="Times New Roman" w:hAnsi="Times New Roman" w:cs="Times New Roman"/>
          <w:sz w:val="28"/>
          <w:szCs w:val="28"/>
        </w:rPr>
        <w:t>своєї</w:t>
      </w:r>
      <w:r w:rsidR="00C763CC">
        <w:rPr>
          <w:rFonts w:ascii="Times New Roman" w:hAnsi="Times New Roman" w:cs="Times New Roman"/>
          <w:sz w:val="28"/>
          <w:szCs w:val="28"/>
        </w:rPr>
        <w:t xml:space="preserve"> адреси. </w:t>
      </w:r>
      <w:r>
        <w:rPr>
          <w:rFonts w:ascii="Times New Roman" w:hAnsi="Times New Roman" w:cs="Times New Roman"/>
          <w:sz w:val="28"/>
          <w:szCs w:val="28"/>
        </w:rPr>
        <w:t>Тому</w:t>
      </w:r>
      <w:r w:rsidR="00C763CC">
        <w:rPr>
          <w:rFonts w:ascii="Times New Roman" w:hAnsi="Times New Roman" w:cs="Times New Roman"/>
          <w:sz w:val="28"/>
          <w:szCs w:val="28"/>
        </w:rPr>
        <w:t xml:space="preserve"> в бібліотеці книжки не можна переставляти, бо тоді вони заблукають. Запам’ятайте, це одне з головних правил бібліотеки: не переставляти книги на полицях!</w:t>
      </w:r>
    </w:p>
    <w:p w:rsidR="009C0D53" w:rsidRDefault="009C0D53" w:rsidP="007C04C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Книги, за якими ви тепер навчаєтесь – це підручники. Щоб нові, красиві підручники потрапили до нас у школу, їм потрібно пройти важкий і довгий шлях. Багато людей різних професій беруть участь у їхньому створенні. Спочатку підручники треба написати, намалювати до них ілюстрації, перевірити, чи немає помилок і аж тоді надрукувати їх. Потім підручники з видавництва безкоштовно доставляють у всі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школи України.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А скільки праці потрібно для виготовлення паперу! Адже, від ялинки в лісі до паперу, - теж дуже складний і клопіткий шлях. Тому ми з вами, як школярі, як постійні читачі книг – просто зобов’язані берегти, шанувати та любити книги!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Шановні першокласники, давайте уважно розглянемо книжкову виставку «Яка я гарненька, коли я новенька». Дивіться, які книги тут гарні, охайні, чистенькі. Правда, приємно їх брати в руки, цікаво розглядати та читати?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Бібліотекар: </w:t>
      </w:r>
      <w:r>
        <w:rPr>
          <w:rFonts w:ascii="Times New Roman" w:hAnsi="Times New Roman" w:cs="Times New Roman"/>
          <w:sz w:val="28"/>
          <w:szCs w:val="28"/>
        </w:rPr>
        <w:t>А тепер давайте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ознайомимося із виставкою книг «вилікуваних» у «Книжковій лікарні». Яка, на вашу думку, різниця між даними книжковими виставками?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Одні нові і гарні, а другі - підклеєні, пописані, неохайні.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Як бачимо, завдяки нашим «лікарям» дані книги цілком пригідні до читання. Проте, я думаю, ви всі хотіли б користуватися книгами з першої книжкової виставки. Так само цього ж хочуть і інші учні нашої школи, в тому числі і наші майбутні першокласники, які користуватимуться вашими підручниками у наступному навчальному році. Тож, діти, шанобливо ставтеся до книг, якими користуєтесь, щоб вони ніколи не «хворіли» і дбайте, щоб вони були завжди чисті та охайні.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Для цього, вам треба знати та завжди дотримуватись наших правил «Як працювати з книгою». Тож уважно слухайте та запам’ятовуйте!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</w:rPr>
        <w:t>Щоб книга жила довго, читати її слід за столом, проте не можна читати під час їжі.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</w:rPr>
        <w:t>Обгорніть книги, не бруднитиметься обкладинка.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</w:rPr>
        <w:t>Книгу потрібно брати тільки чистими руками і не слинити пальців.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</w:rPr>
        <w:t>Перегортаючи прочитану сторінку, тримайте її за верхній край.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</w:rPr>
        <w:t>Не можна загинати сторінок, а також класти в книгу олівці чи ручки. Від цього вириваються сторінки, рветься палітурка. Якщо ви не дочитали книжку до кінця – скористайтесь закладкою.</w:t>
      </w:r>
    </w:p>
    <w:p w:rsidR="009C0D53" w:rsidRDefault="009C0D53" w:rsidP="009C0D5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</w:rPr>
        <w:t>Неприпустимо виривати сторінки, робити на них написи, малювати.</w:t>
      </w:r>
    </w:p>
    <w:p w:rsidR="00096274" w:rsidRDefault="009C0D53" w:rsidP="0009627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Ведуча: </w:t>
      </w:r>
      <w:r>
        <w:rPr>
          <w:rFonts w:ascii="Times New Roman" w:hAnsi="Times New Roman" w:cs="Times New Roman"/>
          <w:sz w:val="28"/>
          <w:szCs w:val="28"/>
        </w:rPr>
        <w:t>Не перегинайте книжку коли читаєте, від цього вириваються сторінки.</w:t>
      </w:r>
    </w:p>
    <w:p w:rsidR="00F473C4" w:rsidRDefault="009C0D53" w:rsidP="00BA6D7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Запам’ятайте, діти, ці правила і завжди дотримуйтесь їх. Поводьтеся з книгами, зокрема із підручниками, так, щоб не соромно було передати їх молодшим товаришам. Книги будуть дуже вдячні вам за турботу і ніколи не «хворітимуть»!</w:t>
      </w:r>
    </w:p>
    <w:p w:rsidR="00096274" w:rsidRPr="00096274" w:rsidRDefault="00096274" w:rsidP="00096274">
      <w:pPr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b/>
          <w:sz w:val="28"/>
          <w:szCs w:val="28"/>
        </w:rPr>
        <w:t xml:space="preserve">Ведуча: </w:t>
      </w:r>
      <w:r w:rsidRPr="00096274">
        <w:rPr>
          <w:rFonts w:ascii="Times New Roman" w:hAnsi="Times New Roman" w:cs="Times New Roman"/>
          <w:sz w:val="28"/>
          <w:szCs w:val="28"/>
        </w:rPr>
        <w:t>А зараз я буду загадувати вам загадки, а ви хором відповідайте!</w:t>
      </w:r>
    </w:p>
    <w:p w:rsidR="00096274" w:rsidRPr="00096274" w:rsidRDefault="00096274" w:rsidP="0009627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Щодня приходим в храм духовний,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Що мудрості і дива повен.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274">
        <w:rPr>
          <w:rFonts w:ascii="Times New Roman" w:hAnsi="Times New Roman" w:cs="Times New Roman"/>
          <w:sz w:val="28"/>
          <w:szCs w:val="28"/>
        </w:rPr>
        <w:t>Гортаєм</w:t>
      </w:r>
      <w:proofErr w:type="spellEnd"/>
      <w:r w:rsidRPr="00096274">
        <w:rPr>
          <w:rFonts w:ascii="Times New Roman" w:hAnsi="Times New Roman" w:cs="Times New Roman"/>
          <w:sz w:val="28"/>
          <w:szCs w:val="28"/>
        </w:rPr>
        <w:t xml:space="preserve"> сторінки чудові, 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 xml:space="preserve">Світ </w:t>
      </w:r>
      <w:proofErr w:type="spellStart"/>
      <w:r w:rsidRPr="00096274">
        <w:rPr>
          <w:rFonts w:ascii="Times New Roman" w:hAnsi="Times New Roman" w:cs="Times New Roman"/>
          <w:sz w:val="28"/>
          <w:szCs w:val="28"/>
        </w:rPr>
        <w:t>пізнаєм</w:t>
      </w:r>
      <w:proofErr w:type="spellEnd"/>
      <w:r w:rsidRPr="00096274">
        <w:rPr>
          <w:rFonts w:ascii="Times New Roman" w:hAnsi="Times New Roman" w:cs="Times New Roman"/>
          <w:sz w:val="28"/>
          <w:szCs w:val="28"/>
        </w:rPr>
        <w:t xml:space="preserve"> у рідній мові.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Це не кіно, не ігротека,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 xml:space="preserve">А шкільна це … </w:t>
      </w:r>
      <w:r w:rsidRPr="00096274">
        <w:rPr>
          <w:rFonts w:ascii="Times New Roman" w:hAnsi="Times New Roman" w:cs="Times New Roman"/>
          <w:i/>
          <w:sz w:val="28"/>
          <w:szCs w:val="28"/>
        </w:rPr>
        <w:t>(бібліотека).</w:t>
      </w:r>
    </w:p>
    <w:p w:rsidR="00096274" w:rsidRPr="00096274" w:rsidRDefault="00096274" w:rsidP="0009627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В школі - учень,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Вдома – син,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У театрі ти глядач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Як зайдеш в бібліотеку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 xml:space="preserve">Будеш зватися … </w:t>
      </w:r>
      <w:r w:rsidRPr="00096274">
        <w:rPr>
          <w:rFonts w:ascii="Times New Roman" w:hAnsi="Times New Roman" w:cs="Times New Roman"/>
          <w:i/>
          <w:sz w:val="28"/>
          <w:szCs w:val="28"/>
        </w:rPr>
        <w:t>(читач).</w:t>
      </w:r>
    </w:p>
    <w:p w:rsidR="00096274" w:rsidRPr="00096274" w:rsidRDefault="00096274" w:rsidP="0009627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Книжку взяв в бібліотеці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І на кілька років зник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І тебе вже називають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 xml:space="preserve">Не інакше як … </w:t>
      </w:r>
      <w:r w:rsidRPr="00096274">
        <w:rPr>
          <w:rFonts w:ascii="Times New Roman" w:hAnsi="Times New Roman" w:cs="Times New Roman"/>
          <w:i/>
          <w:sz w:val="28"/>
          <w:szCs w:val="28"/>
        </w:rPr>
        <w:t>(боржник).</w:t>
      </w:r>
    </w:p>
    <w:p w:rsidR="00096274" w:rsidRPr="00096274" w:rsidRDefault="00096274" w:rsidP="0009627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Цю барвисту гарну книжку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Кожен прочитав школяр,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Бо до всіх книжок доріжку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 xml:space="preserve">Прокладав нам всім … </w:t>
      </w:r>
      <w:r w:rsidRPr="00096274">
        <w:rPr>
          <w:rFonts w:ascii="Times New Roman" w:hAnsi="Times New Roman" w:cs="Times New Roman"/>
          <w:i/>
          <w:sz w:val="28"/>
          <w:szCs w:val="28"/>
        </w:rPr>
        <w:t>(буквар).</w:t>
      </w:r>
    </w:p>
    <w:p w:rsidR="00096274" w:rsidRPr="00096274" w:rsidRDefault="00096274" w:rsidP="0009627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274">
        <w:rPr>
          <w:rFonts w:ascii="Times New Roman" w:hAnsi="Times New Roman" w:cs="Times New Roman"/>
          <w:sz w:val="28"/>
          <w:szCs w:val="28"/>
        </w:rPr>
        <w:t>Вінні</w:t>
      </w:r>
      <w:proofErr w:type="spellEnd"/>
      <w:r w:rsidRPr="00096274">
        <w:rPr>
          <w:rFonts w:ascii="Times New Roman" w:hAnsi="Times New Roman" w:cs="Times New Roman"/>
          <w:sz w:val="28"/>
          <w:szCs w:val="28"/>
        </w:rPr>
        <w:t xml:space="preserve"> Пух і Буратіно, 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 xml:space="preserve">Попелюшка і Мальвіна. 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>Познайомтеся будь ласка</w:t>
      </w:r>
    </w:p>
    <w:p w:rsidR="00096274" w:rsidRPr="00096274" w:rsidRDefault="00096274" w:rsidP="00096274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274">
        <w:rPr>
          <w:rFonts w:ascii="Times New Roman" w:hAnsi="Times New Roman" w:cs="Times New Roman"/>
          <w:sz w:val="28"/>
          <w:szCs w:val="28"/>
        </w:rPr>
        <w:t xml:space="preserve">А домівка їхня … </w:t>
      </w:r>
      <w:r w:rsidRPr="00096274">
        <w:rPr>
          <w:rFonts w:ascii="Times New Roman" w:hAnsi="Times New Roman" w:cs="Times New Roman"/>
          <w:i/>
          <w:sz w:val="28"/>
          <w:szCs w:val="28"/>
        </w:rPr>
        <w:t>(казка).</w:t>
      </w:r>
    </w:p>
    <w:p w:rsidR="00995CFA" w:rsidRDefault="004062AB" w:rsidP="00353E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Молодці! Правильно відповіли! </w:t>
      </w:r>
      <w:r w:rsidR="00BA6D7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зараз проведемо</w:t>
      </w:r>
      <w:r w:rsidRPr="0040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«Відгадай казку».</w:t>
      </w:r>
      <w:r w:rsidR="00BA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читати уривки з казок а ви відгадайте їх</w:t>
      </w:r>
      <w:r w:rsid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r w:rsid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53ECC" w:rsidRPr="00353ECC" w:rsidRDefault="00353ECC" w:rsidP="00353E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3ECC" w:rsidRPr="00353ECC" w:rsidRDefault="00353ECC" w:rsidP="00353EC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Ішов дід лісом , та й загубив рукавичку. От біжить мишка, влізла в ту рукавичку та й каже: </w:t>
      </w:r>
    </w:p>
    <w:p w:rsidR="00353ECC" w:rsidRDefault="00353ECC" w:rsidP="00353ECC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Тут я буду жити! </w:t>
      </w:r>
    </w:p>
    <w:p w:rsidR="00353ECC" w:rsidRDefault="00353ECC" w:rsidP="00353ECC">
      <w:pPr>
        <w:pStyle w:val="a7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353ECC">
        <w:rPr>
          <w:rFonts w:ascii="Monotype Corsiva" w:eastAsia="Times New Roman" w:hAnsi="Monotype Corsiva" w:cs="Times New Roman"/>
          <w:sz w:val="28"/>
          <w:szCs w:val="28"/>
          <w:lang w:eastAsia="ru-RU"/>
        </w:rPr>
        <w:t>(Рукавичка).</w:t>
      </w:r>
    </w:p>
    <w:p w:rsidR="00353ECC" w:rsidRDefault="00353ECC" w:rsidP="00353EC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 собі на світі двоє мишенят, Круть і </w:t>
      </w:r>
      <w:proofErr w:type="spellStart"/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Верть</w:t>
      </w:r>
      <w:proofErr w:type="spellEnd"/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 півник голосисте горлечко. Мишенята тільки те й знали , що співали і танцювали, крутились та вертілись. </w:t>
      </w:r>
    </w:p>
    <w:p w:rsidR="00353ECC" w:rsidRPr="00353ECC" w:rsidRDefault="00353ECC" w:rsidP="00353ECC">
      <w:pPr>
        <w:pStyle w:val="a7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353ECC">
        <w:rPr>
          <w:rFonts w:ascii="Monotype Corsiva" w:eastAsia="Times New Roman" w:hAnsi="Monotype Corsiva" w:cs="Times New Roman"/>
          <w:sz w:val="28"/>
          <w:szCs w:val="28"/>
          <w:lang w:eastAsia="ru-RU"/>
        </w:rPr>
        <w:t>(Півник і двоє мишенят).</w:t>
      </w:r>
    </w:p>
    <w:p w:rsidR="00353ECC" w:rsidRDefault="00353ECC" w:rsidP="00353EC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>-Івасику</w:t>
      </w:r>
      <w:proofErr w:type="spellEnd"/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Телесику</w:t>
      </w:r>
      <w:proofErr w:type="spellEnd"/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Приплинь, </w:t>
      </w:r>
      <w:proofErr w:type="spellStart"/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приплинь</w:t>
      </w:r>
      <w:proofErr w:type="spellEnd"/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бережка! </w:t>
      </w:r>
    </w:p>
    <w:p w:rsidR="00353ECC" w:rsidRPr="00353ECC" w:rsidRDefault="00353ECC" w:rsidP="00353ECC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тобі їсти й пити, і хороше ходити…»</w:t>
      </w:r>
    </w:p>
    <w:p w:rsidR="00353ECC" w:rsidRDefault="00353ECC" w:rsidP="00353ECC">
      <w:pPr>
        <w:pStyle w:val="a7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353ECC">
        <w:rPr>
          <w:rFonts w:ascii="Monotype Corsiva" w:eastAsia="Times New Roman" w:hAnsi="Monotype Corsiva" w:cs="Times New Roman"/>
          <w:sz w:val="28"/>
          <w:szCs w:val="28"/>
          <w:lang w:eastAsia="ru-RU"/>
        </w:rPr>
        <w:t>(</w:t>
      </w:r>
      <w:proofErr w:type="spellStart"/>
      <w:r w:rsidRPr="00353ECC">
        <w:rPr>
          <w:rFonts w:ascii="Monotype Corsiva" w:eastAsia="Times New Roman" w:hAnsi="Monotype Corsiva" w:cs="Times New Roman"/>
          <w:sz w:val="28"/>
          <w:szCs w:val="28"/>
          <w:lang w:eastAsia="ru-RU"/>
        </w:rPr>
        <w:t>Івасик-Телесик</w:t>
      </w:r>
      <w:proofErr w:type="spellEnd"/>
      <w:r w:rsidRPr="00353ECC">
        <w:rPr>
          <w:rFonts w:ascii="Monotype Corsiva" w:eastAsia="Times New Roman" w:hAnsi="Monotype Corsiva" w:cs="Times New Roman"/>
          <w:sz w:val="28"/>
          <w:szCs w:val="28"/>
          <w:lang w:eastAsia="ru-RU"/>
        </w:rPr>
        <w:t>)</w:t>
      </w:r>
    </w:p>
    <w:p w:rsidR="007956CC" w:rsidRDefault="007956CC" w:rsidP="00353EC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Дід бив не розбив, баба била – не розбила</w:t>
      </w:r>
      <w:r w:rsidR="00C42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положила в черепочку, поставила у куточку. Мишка бігла, хвостиком зачепила і розбила.</w:t>
      </w:r>
    </w:p>
    <w:p w:rsidR="00C42297" w:rsidRPr="00C42297" w:rsidRDefault="00C42297" w:rsidP="00C42297">
      <w:pPr>
        <w:pStyle w:val="a7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C42297">
        <w:rPr>
          <w:rFonts w:ascii="Monotype Corsiva" w:eastAsia="Times New Roman" w:hAnsi="Monotype Corsiva" w:cs="Times New Roman"/>
          <w:sz w:val="28"/>
          <w:szCs w:val="28"/>
          <w:lang w:eastAsia="ru-RU"/>
        </w:rPr>
        <w:t>(</w:t>
      </w:r>
      <w:r w:rsidR="000C4287">
        <w:rPr>
          <w:rFonts w:ascii="Monotype Corsiva" w:eastAsia="Times New Roman" w:hAnsi="Monotype Corsiva" w:cs="Times New Roman"/>
          <w:sz w:val="28"/>
          <w:szCs w:val="28"/>
          <w:lang w:eastAsia="ru-RU"/>
        </w:rPr>
        <w:t>К</w:t>
      </w:r>
      <w:r w:rsidRPr="00C42297">
        <w:rPr>
          <w:rFonts w:ascii="Monotype Corsiva" w:eastAsia="Times New Roman" w:hAnsi="Monotype Corsiva" w:cs="Times New Roman"/>
          <w:sz w:val="28"/>
          <w:szCs w:val="28"/>
          <w:lang w:eastAsia="ru-RU"/>
        </w:rPr>
        <w:t>урочка ряба)</w:t>
      </w:r>
    </w:p>
    <w:p w:rsidR="000C4287" w:rsidRDefault="000C4287" w:rsidP="00353EC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Ловись,— каже,— рибко, велика та все велика! Ловись, рибко, велика та все велика! Ловись, рибко, велика та все велика!</w:t>
      </w:r>
    </w:p>
    <w:p w:rsidR="000C4287" w:rsidRPr="000C4287" w:rsidRDefault="000C4287" w:rsidP="000C4287">
      <w:pPr>
        <w:pStyle w:val="a7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0C4287">
        <w:rPr>
          <w:rFonts w:ascii="Monotype Corsiva" w:eastAsia="Times New Roman" w:hAnsi="Monotype Corsiva" w:cs="Times New Roman"/>
          <w:sz w:val="28"/>
          <w:szCs w:val="28"/>
          <w:lang w:eastAsia="ru-RU"/>
        </w:rPr>
        <w:t>(Лисичка-сестричка і вовк-панібрат)</w:t>
      </w:r>
    </w:p>
    <w:p w:rsidR="00353ECC" w:rsidRDefault="007956CC" w:rsidP="00353EC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 шарпнув назад, хвостиком замелькав, щука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стрілаю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розігналась у воду, на глибину, а лебідь, замахавши крилами, рвонувся вгору.</w:t>
      </w:r>
    </w:p>
    <w:p w:rsidR="007956CC" w:rsidRPr="007956CC" w:rsidRDefault="007956CC" w:rsidP="007956CC">
      <w:pPr>
        <w:pStyle w:val="a7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956CC">
        <w:rPr>
          <w:rFonts w:ascii="Monotype Corsiva" w:eastAsia="Times New Roman" w:hAnsi="Monotype Corsiva" w:cs="Times New Roman"/>
          <w:sz w:val="28"/>
          <w:szCs w:val="28"/>
          <w:lang w:eastAsia="ru-RU"/>
        </w:rPr>
        <w:t>(Лебідь, щука, рак)</w:t>
      </w:r>
    </w:p>
    <w:p w:rsidR="007956CC" w:rsidRDefault="00C42297" w:rsidP="00C4229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собі дід Петрушка, а в нього баба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баби онучка Яринка, а в онучки – собачка Фінка, а в собачки – товаришка кицька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киці – вихованка </w:t>
      </w:r>
      <w:r w:rsidR="00E8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Сіроманка.</w:t>
      </w:r>
    </w:p>
    <w:p w:rsidR="00E82BB1" w:rsidRDefault="00E82BB1" w:rsidP="00E82BB1">
      <w:pPr>
        <w:pStyle w:val="a7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E82BB1">
        <w:rPr>
          <w:rFonts w:ascii="Monotype Corsiva" w:eastAsia="Times New Roman" w:hAnsi="Monotype Corsiva" w:cs="Times New Roman"/>
          <w:sz w:val="28"/>
          <w:szCs w:val="28"/>
          <w:lang w:eastAsia="ru-RU"/>
        </w:rPr>
        <w:t>(Ріпка)</w:t>
      </w:r>
    </w:p>
    <w:p w:rsidR="009757E8" w:rsidRDefault="00E82BB1" w:rsidP="009757E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Журавель стукав-стукав дзьобом та так нічого і не вхопив.</w:t>
      </w:r>
      <w:r w:rsidR="0097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лисичка все вилизала і каже:</w:t>
      </w:r>
    </w:p>
    <w:p w:rsidR="009757E8" w:rsidRDefault="009757E8" w:rsidP="009757E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Вибачай, журавлику, чим мала, тим і приймала.</w:t>
      </w:r>
    </w:p>
    <w:p w:rsidR="009757E8" w:rsidRPr="009757E8" w:rsidRDefault="009757E8" w:rsidP="009757E8">
      <w:pPr>
        <w:spacing w:after="0" w:line="240" w:lineRule="auto"/>
        <w:ind w:left="720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757E8">
        <w:rPr>
          <w:rFonts w:ascii="Monotype Corsiva" w:eastAsia="Times New Roman" w:hAnsi="Monotype Corsiva" w:cs="Times New Roman"/>
          <w:sz w:val="28"/>
          <w:szCs w:val="28"/>
          <w:lang w:eastAsia="ru-RU"/>
        </w:rPr>
        <w:t>(Лисичка і журавель)</w:t>
      </w:r>
    </w:p>
    <w:p w:rsidR="009757E8" w:rsidRDefault="000C4287" w:rsidP="000C428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Скинули їй по пір’ячку, дівчина увертілася в пір’ячко, зробилася качечкою і полетіла з табуночком.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2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дід і баба знов зостались самі собі.</w:t>
      </w:r>
    </w:p>
    <w:p w:rsidR="000C4287" w:rsidRDefault="000C4287" w:rsidP="000C4287">
      <w:pPr>
        <w:pStyle w:val="a7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0C4287">
        <w:rPr>
          <w:rFonts w:ascii="Monotype Corsiva" w:eastAsia="Times New Roman" w:hAnsi="Monotype Corsiva" w:cs="Times New Roman"/>
          <w:sz w:val="28"/>
          <w:szCs w:val="28"/>
          <w:lang w:eastAsia="ru-RU"/>
        </w:rPr>
        <w:t>(Кривенька качечка)</w:t>
      </w:r>
    </w:p>
    <w:p w:rsidR="000C4287" w:rsidRDefault="000C4287" w:rsidP="000C428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Ведмідь тоді його хап за бік, давай смолу віддирати. Віддирав, </w:t>
      </w:r>
      <w:proofErr w:type="spellStart"/>
      <w:r w:rsidRPr="000C4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віддирав</w:t>
      </w:r>
      <w:proofErr w:type="spellEnd"/>
      <w:r w:rsidRPr="000C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й зав'яз зубами, ніяк і не вирве. Сіпав, </w:t>
      </w:r>
      <w:proofErr w:type="spellStart"/>
      <w:r w:rsidRPr="000C4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сіпав</w:t>
      </w:r>
      <w:proofErr w:type="spellEnd"/>
      <w:r w:rsidRPr="000C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затяг того бичка хтозна-куди!</w:t>
      </w:r>
    </w:p>
    <w:p w:rsidR="00F348D1" w:rsidRDefault="00F348D1" w:rsidP="00F348D1">
      <w:pPr>
        <w:pStyle w:val="a7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F348D1">
        <w:rPr>
          <w:rFonts w:ascii="Monotype Corsiva" w:eastAsia="Times New Roman" w:hAnsi="Monotype Corsiva" w:cs="Times New Roman"/>
          <w:sz w:val="28"/>
          <w:szCs w:val="28"/>
          <w:lang w:eastAsia="ru-RU"/>
        </w:rPr>
        <w:t>(Солом’яний бичок)</w:t>
      </w:r>
    </w:p>
    <w:p w:rsidR="00F348D1" w:rsidRPr="00F348D1" w:rsidRDefault="00F348D1" w:rsidP="00F348D1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34E9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Молодці, діти! Сьогодні ви дізналися багато нового та цікавого. Бажаю вам ніколи не розлучатися зі своїм другом – книгою. Хай вона буде вірним супутником та порадником у вашому житті. Наша шкільна бібліотека завжди відкрита для вас. Сподіваюся, ви будете нашими активними читачами!</w:t>
      </w:r>
    </w:p>
    <w:sectPr w:rsidR="00F348D1" w:rsidRPr="00F348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72" w:rsidRDefault="00A31D72" w:rsidP="001A6AAF">
      <w:pPr>
        <w:spacing w:after="0" w:line="240" w:lineRule="auto"/>
      </w:pPr>
      <w:r>
        <w:separator/>
      </w:r>
    </w:p>
  </w:endnote>
  <w:endnote w:type="continuationSeparator" w:id="0">
    <w:p w:rsidR="00A31D72" w:rsidRDefault="00A31D72" w:rsidP="001A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524141"/>
      <w:docPartObj>
        <w:docPartGallery w:val="Page Numbers (Bottom of Page)"/>
        <w:docPartUnique/>
      </w:docPartObj>
    </w:sdtPr>
    <w:sdtEndPr/>
    <w:sdtContent>
      <w:p w:rsidR="001A6AAF" w:rsidRDefault="001A6A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C0" w:rsidRPr="007C04C0">
          <w:rPr>
            <w:noProof/>
            <w:lang w:val="ru-RU"/>
          </w:rPr>
          <w:t>4</w:t>
        </w:r>
        <w:r>
          <w:fldChar w:fldCharType="end"/>
        </w:r>
      </w:p>
    </w:sdtContent>
  </w:sdt>
  <w:p w:rsidR="001A6AAF" w:rsidRDefault="001A6A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72" w:rsidRDefault="00A31D72" w:rsidP="001A6AAF">
      <w:pPr>
        <w:spacing w:after="0" w:line="240" w:lineRule="auto"/>
      </w:pPr>
      <w:r>
        <w:separator/>
      </w:r>
    </w:p>
  </w:footnote>
  <w:footnote w:type="continuationSeparator" w:id="0">
    <w:p w:rsidR="00A31D72" w:rsidRDefault="00A31D72" w:rsidP="001A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060A"/>
    <w:multiLevelType w:val="hybridMultilevel"/>
    <w:tmpl w:val="F3B6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B360B"/>
    <w:multiLevelType w:val="hybridMultilevel"/>
    <w:tmpl w:val="04069A5E"/>
    <w:lvl w:ilvl="0" w:tplc="5F20A3B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690003"/>
    <w:multiLevelType w:val="hybridMultilevel"/>
    <w:tmpl w:val="2D72FC4A"/>
    <w:lvl w:ilvl="0" w:tplc="BF12AC0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E36153"/>
    <w:multiLevelType w:val="hybridMultilevel"/>
    <w:tmpl w:val="1DBE62C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8E"/>
    <w:rsid w:val="0007266D"/>
    <w:rsid w:val="00096274"/>
    <w:rsid w:val="000C4287"/>
    <w:rsid w:val="001A6AAF"/>
    <w:rsid w:val="002D2A45"/>
    <w:rsid w:val="00353ECC"/>
    <w:rsid w:val="004062AB"/>
    <w:rsid w:val="00686618"/>
    <w:rsid w:val="007956CC"/>
    <w:rsid w:val="007C04C0"/>
    <w:rsid w:val="008516B2"/>
    <w:rsid w:val="009757E8"/>
    <w:rsid w:val="00995CFA"/>
    <w:rsid w:val="009C0D53"/>
    <w:rsid w:val="00A31D72"/>
    <w:rsid w:val="00BA6D72"/>
    <w:rsid w:val="00C42297"/>
    <w:rsid w:val="00C763CC"/>
    <w:rsid w:val="00D06A8E"/>
    <w:rsid w:val="00E82BB1"/>
    <w:rsid w:val="00F348D1"/>
    <w:rsid w:val="00F473C4"/>
    <w:rsid w:val="00F910FA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5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AAF"/>
    <w:rPr>
      <w:rFonts w:eastAsiaTheme="minorEastAsia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1A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AAF"/>
    <w:rPr>
      <w:rFonts w:eastAsiaTheme="minorEastAsia"/>
      <w:lang w:val="uk-UA" w:eastAsia="uk-UA"/>
    </w:rPr>
  </w:style>
  <w:style w:type="paragraph" w:styleId="a7">
    <w:name w:val="List Paragraph"/>
    <w:basedOn w:val="a"/>
    <w:uiPriority w:val="34"/>
    <w:qFormat/>
    <w:rsid w:val="00353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5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AAF"/>
    <w:rPr>
      <w:rFonts w:eastAsiaTheme="minorEastAsia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1A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AAF"/>
    <w:rPr>
      <w:rFonts w:eastAsiaTheme="minorEastAsia"/>
      <w:lang w:val="uk-UA" w:eastAsia="uk-UA"/>
    </w:rPr>
  </w:style>
  <w:style w:type="paragraph" w:styleId="a7">
    <w:name w:val="List Paragraph"/>
    <w:basedOn w:val="a"/>
    <w:uiPriority w:val="34"/>
    <w:qFormat/>
    <w:rsid w:val="0035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 i8</dc:creator>
  <cp:keywords/>
  <dc:description/>
  <cp:lastModifiedBy>BMW i8</cp:lastModifiedBy>
  <cp:revision>11</cp:revision>
  <dcterms:created xsi:type="dcterms:W3CDTF">2019-12-13T21:18:00Z</dcterms:created>
  <dcterms:modified xsi:type="dcterms:W3CDTF">2020-01-20T21:47:00Z</dcterms:modified>
</cp:coreProperties>
</file>