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70" w:rsidRPr="00FD6770" w:rsidRDefault="00FD6770" w:rsidP="00FD6770">
      <w:pPr>
        <w:spacing w:line="240" w:lineRule="auto"/>
        <w:ind w:left="181" w:firstLine="363"/>
        <w:jc w:val="center"/>
        <w:rPr>
          <w:rFonts w:ascii="Georgia" w:eastAsia="Times New Roman" w:hAnsi="Georgia" w:cs="Times New Roman"/>
          <w:b/>
          <w:sz w:val="36"/>
          <w:szCs w:val="36"/>
        </w:rPr>
      </w:pPr>
      <w:r w:rsidRPr="00FD6770">
        <w:rPr>
          <w:rFonts w:ascii="Georgia" w:eastAsia="Times New Roman" w:hAnsi="Georgia" w:cs="Times New Roman"/>
          <w:b/>
          <w:sz w:val="36"/>
          <w:szCs w:val="36"/>
        </w:rPr>
        <w:t>Загальноосвітня школа</w:t>
      </w:r>
    </w:p>
    <w:p w:rsidR="00FD6770" w:rsidRPr="00FD6770" w:rsidRDefault="00FD6770" w:rsidP="00FD6770">
      <w:pPr>
        <w:spacing w:line="240" w:lineRule="auto"/>
        <w:ind w:left="181" w:firstLine="363"/>
        <w:jc w:val="center"/>
        <w:rPr>
          <w:rFonts w:ascii="Georgia" w:eastAsia="Times New Roman" w:hAnsi="Georgia" w:cs="Times New Roman"/>
          <w:sz w:val="40"/>
          <w:szCs w:val="40"/>
        </w:rPr>
      </w:pPr>
      <w:r w:rsidRPr="00FD6770">
        <w:rPr>
          <w:rFonts w:ascii="Georgia" w:eastAsia="Times New Roman" w:hAnsi="Georgia" w:cs="Times New Roman"/>
          <w:b/>
          <w:sz w:val="36"/>
          <w:szCs w:val="36"/>
        </w:rPr>
        <w:t xml:space="preserve">  І-ІІІ ступенів с.Яблунів (опорний заклад)</w:t>
      </w: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sz w:val="56"/>
          <w:szCs w:val="56"/>
        </w:rPr>
      </w:pPr>
    </w:p>
    <w:p w:rsidR="00FD6770" w:rsidRPr="00FD6770" w:rsidRDefault="00FD6770" w:rsidP="00FD6770">
      <w:pPr>
        <w:spacing w:line="360" w:lineRule="auto"/>
        <w:jc w:val="center"/>
        <w:rPr>
          <w:rFonts w:ascii="Georgia" w:eastAsia="Times New Roman" w:hAnsi="Georgia" w:cs="Times New Roman"/>
          <w:sz w:val="56"/>
          <w:szCs w:val="56"/>
        </w:rPr>
      </w:pPr>
    </w:p>
    <w:p w:rsidR="00FD6770" w:rsidRPr="00FD6770" w:rsidRDefault="00FD6770" w:rsidP="00FD6770">
      <w:pPr>
        <w:spacing w:line="360" w:lineRule="auto"/>
        <w:jc w:val="center"/>
        <w:rPr>
          <w:rFonts w:ascii="Georgia" w:eastAsia="Times New Roman" w:hAnsi="Georgia" w:cs="Times New Roman"/>
          <w:sz w:val="56"/>
          <w:szCs w:val="56"/>
        </w:rPr>
      </w:pPr>
      <w:r w:rsidRPr="00FD6770">
        <w:rPr>
          <w:rFonts w:ascii="Georgia" w:eastAsia="Times New Roman" w:hAnsi="Georgia" w:cs="Times New Roman"/>
          <w:sz w:val="56"/>
          <w:szCs w:val="56"/>
        </w:rPr>
        <w:t>Опис досвіду</w:t>
      </w: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sz w:val="56"/>
          <w:szCs w:val="56"/>
        </w:rPr>
      </w:pPr>
      <w:r w:rsidRPr="00FD6770">
        <w:rPr>
          <w:rFonts w:ascii="Georgia" w:eastAsia="Times New Roman" w:hAnsi="Georgia" w:cs="Times New Roman"/>
          <w:sz w:val="56"/>
          <w:szCs w:val="56"/>
        </w:rPr>
        <w:t xml:space="preserve"> вчителя початкових класів</w:t>
      </w: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b/>
          <w:sz w:val="56"/>
          <w:szCs w:val="56"/>
        </w:rPr>
      </w:pPr>
      <w:r w:rsidRPr="00FD6770">
        <w:rPr>
          <w:rFonts w:ascii="Georgia" w:eastAsia="Times New Roman" w:hAnsi="Georgia" w:cs="Times New Roman"/>
          <w:sz w:val="56"/>
          <w:szCs w:val="56"/>
        </w:rPr>
        <w:t xml:space="preserve"> ТКАЧ ІРИНИ ЄВГЕНІВНИ</w:t>
      </w: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b/>
          <w:i/>
          <w:color w:val="000000" w:themeColor="text1"/>
          <w:sz w:val="48"/>
          <w:szCs w:val="48"/>
        </w:rPr>
      </w:pP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b/>
          <w:i/>
          <w:sz w:val="48"/>
          <w:szCs w:val="48"/>
        </w:rPr>
      </w:pPr>
      <w:r>
        <w:rPr>
          <w:rFonts w:ascii="Georgia" w:eastAsia="Times New Roman" w:hAnsi="Georgia" w:cs="Times New Roman"/>
          <w:b/>
          <w:i/>
          <w:color w:val="000000" w:themeColor="text1"/>
          <w:sz w:val="48"/>
          <w:szCs w:val="48"/>
        </w:rPr>
        <w:t xml:space="preserve">«Шляхи та умови розвитку компетентностей у  молодших школярів на уроках через впровадження Концепції </w:t>
      </w:r>
      <w:r w:rsidRPr="00FD6770">
        <w:rPr>
          <w:rFonts w:ascii="Georgia" w:eastAsia="Times New Roman" w:hAnsi="Georgia" w:cs="Times New Roman"/>
          <w:b/>
          <w:i/>
          <w:color w:val="000000" w:themeColor="text1"/>
          <w:sz w:val="48"/>
          <w:szCs w:val="48"/>
        </w:rPr>
        <w:t xml:space="preserve"> НУШ</w:t>
      </w:r>
      <w:r w:rsidRPr="00FD6770">
        <w:rPr>
          <w:rFonts w:ascii="Georgia" w:eastAsia="Times New Roman" w:hAnsi="Georgia" w:cs="Times New Roman"/>
          <w:b/>
          <w:i/>
          <w:sz w:val="48"/>
          <w:szCs w:val="48"/>
        </w:rPr>
        <w:t xml:space="preserve">» </w:t>
      </w: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sz w:val="28"/>
          <w:szCs w:val="28"/>
        </w:rPr>
      </w:pPr>
    </w:p>
    <w:p w:rsidR="00FD6770" w:rsidRPr="00FD6770" w:rsidRDefault="00FD6770" w:rsidP="00FD6770">
      <w:pPr>
        <w:spacing w:line="360" w:lineRule="auto"/>
        <w:ind w:left="181" w:firstLine="361"/>
        <w:jc w:val="center"/>
        <w:rPr>
          <w:rFonts w:ascii="Georgia" w:eastAsia="Times New Roman" w:hAnsi="Georgia" w:cs="Times New Roman"/>
          <w:sz w:val="28"/>
          <w:szCs w:val="28"/>
        </w:rPr>
      </w:pPr>
      <w:r w:rsidRPr="00FD6770">
        <w:rPr>
          <w:rFonts w:ascii="Georgia" w:hAnsi="Georgia"/>
          <w:sz w:val="36"/>
          <w:szCs w:val="36"/>
        </w:rPr>
        <w:t>2021 р.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Сучасне суспільство вимагає виховання самостійних, ініціативних, відповідальних громадян, здатних ефективно взаємодіяти у виконанні соціальних, виробничих і економічних завдань. Виконання цих завдань потребує розвитку особистісних якостей і творчих здібностей людини, умінь самостійно здобувати нові знання та розв'язувати проблеми, орієнтуватися в житті суспільства. Саме ці пріоритети лежать в основі реформування сучасної загальноосвітньої школи, головне завдання якої — підготувати компетентну особистість, здатну знаходити правильні рішення у конкретних навчальних, життєвих, а в майбутньому і професійних ситуаціях. Тому актуальним завданням сучасної школи є реалізація компетентнісного підходу в навчанні, який передбачає спрямованість освітнього процесу на формування і розвиток ключових компетенцій особистості. Результатом такого процесу має бути сформованість загальної компетентності людини, яка включає сукупність ключових компетенцій і є інтегрованою характеристикою особистості.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br/>
        <w:t xml:space="preserve">    Ідея компетентнісного підходу - одна із відповідей на запитання, який результат освіти необх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ідний особистості, яке вимагає сучасне суспільство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 Формування компетентності учня на сьогоднішній день є однією із актуальних проблем освіти і може розглядатися як вихід із проблемної ситуації, що виникла через протиріччя між необхідністю забезпечити якість освіти та неможливістю вирішити цю проблему традиційним шляхом.</w:t>
      </w:r>
    </w:p>
    <w:p w:rsidR="006C79F3" w:rsidRPr="00925B45" w:rsidRDefault="00925B45" w:rsidP="002A7B7E">
      <w:pPr>
        <w:shd w:val="clear" w:color="auto" w:fill="FFFFFF"/>
        <w:spacing w:line="360" w:lineRule="auto"/>
        <w:ind w:firstLine="62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Компетентність, як нова одиниця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виміру освідченості людини, при цьому увага акцентується на результатах навчання, в якості яких розглядається не сума завчених знань, умінь, навичок, а здатність діяти в різноманітних проблемних ситуаціях. Актуальність даного питання і зумовила вибір проблеми </w:t>
      </w:r>
      <w:r w:rsidR="00395185" w:rsidRPr="00925B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"</w:t>
      </w:r>
      <w:r w:rsidR="00395185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Шляхи та умови</w:t>
      </w:r>
      <w:r w:rsidR="00EE094E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ро</w:t>
      </w:r>
      <w:r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звитку</w:t>
      </w:r>
      <w:r w:rsidR="000952CB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</w:t>
      </w:r>
      <w:r w:rsidR="00395185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компетентностей</w:t>
      </w:r>
      <w:r w:rsidR="00EE094E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</w:t>
      </w:r>
      <w:r w:rsidR="00395185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у молодших школярів </w:t>
      </w:r>
      <w:r w:rsidR="000952CB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на уроках</w:t>
      </w:r>
      <w:r w:rsidR="00395185" w:rsidRPr="00925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через упровадження Концепції НУШ </w:t>
      </w:r>
      <w:r w:rsidR="00395185" w:rsidRPr="00925B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"</w:t>
      </w:r>
      <w:r w:rsidRPr="00925B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.</w:t>
      </w:r>
    </w:p>
    <w:p w:rsidR="00395185" w:rsidRPr="002A7B7E" w:rsidRDefault="006C79F3" w:rsidP="002A7B7E">
      <w:pPr>
        <w:shd w:val="clear" w:color="auto" w:fill="FFFFFF"/>
        <w:spacing w:line="360" w:lineRule="auto"/>
        <w:ind w:firstLine="62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Основним 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завданням учителя на нинішньому етапі є забезпечення виходу кожного учня на рівень базової освіти, розвиток його пізнавальної і творчої активності, формування предметних і самоосвітніх компетентностей учня. Вважаючи особистість пріоритетом педагогічної діяльності, навчаю своїх 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вихованців не тільки читати, писати, рахувати, а головне - любити і шанувати людей, Батьківщину, поважати старших.</w:t>
      </w:r>
    </w:p>
    <w:p w:rsidR="00395185" w:rsidRPr="002A7B7E" w:rsidRDefault="006C79F3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Вв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ажаю навчити дітей мислити самостійно і творчо, зробити все, щоб дитячий талант розквітав з перших шкільних років. Щоб учні не тільки засвоювали певну суму знань, а вміли ці знання застосувати практично і проходили школу громадянськості, щоб кращі риси людської душі були притаманні їм протягом усього життя.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Мій досвід базується на науково-методичному фундаменті, містить передові педагогічні ідеї, власні знахідки й напрацювання.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Підвищуючи свій професіоналізм, намагаюся орієнтуватися в широкому спектрі сучасних інноваційних проектів, ідей, напрямків, використовувати найефективніші освітні технології, впроваджувати новітні педагогічні технології, які гарантують реалізацію творчих здібностей, зв’язного мовлення, розвивають логічне мислення учнів та пізнавальні інтереси школярів.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Кожен урок для мене – це урок–відкриття. Спонукаю учнів до відвертих думок, диспутів. Кожна смілива думка – це невеличка перемога, в якій я вбачаю сенс своєї роботи. А якщо на уроці немає байдужих – це головне.</w:t>
      </w:r>
    </w:p>
    <w:p w:rsidR="00395185" w:rsidRPr="002A7B7E" w:rsidRDefault="00D870CB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Основною метою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своєї діяльності вважаю: </w:t>
      </w:r>
      <w:r w:rsidR="00925B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збудити прагнення учнів до самостійності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підвищити практичну спрямованість навчання, сформувати певний набір знань, формування систем дій, необхідних для пізнавальної діяльності.</w:t>
      </w:r>
    </w:p>
    <w:p w:rsidR="00395185" w:rsidRPr="002A7B7E" w:rsidRDefault="00D870CB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Для реалізації поставленої мети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працюю над підвищенням розумової активності шляхом застосування методу проектів, розвитком творчого мислен</w:t>
      </w:r>
      <w:r w:rsidR="00925B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ня, креативного мислення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активізацією пізнавальної діяльності учнів, пошуком оптимальних шляхів зацікавленості учнів до навчання.</w:t>
      </w:r>
    </w:p>
    <w:p w:rsidR="00395185" w:rsidRPr="002A7B7E" w:rsidRDefault="00395185" w:rsidP="00D515D5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Особливу увагу приділяю аспектам: розвивати власну особистість, пристосовуючи</w:t>
      </w:r>
      <w:r w:rsidR="00925B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сь до викликів та вимог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жит</w:t>
      </w:r>
      <w:r w:rsidR="00925B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тя; розвит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</w:t>
      </w:r>
      <w:r w:rsidR="00925B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усного та писемного мовлення учнів; створення в учнів гнучкої системи знань, заохочення їх до самостійної активної діяльності.</w:t>
      </w:r>
      <w:r w:rsidR="00D515D5" w:rsidRPr="00D515D5">
        <w:rPr>
          <w:sz w:val="28"/>
          <w:szCs w:val="28"/>
        </w:rPr>
        <w:t xml:space="preserve"> </w:t>
      </w:r>
      <w:r w:rsidR="00D515D5">
        <w:rPr>
          <w:rFonts w:ascii="Times New Roman" w:hAnsi="Times New Roman" w:cs="Times New Roman"/>
          <w:sz w:val="28"/>
          <w:szCs w:val="28"/>
        </w:rPr>
        <w:t>Використовую</w:t>
      </w:r>
      <w:r w:rsidR="00D515D5" w:rsidRPr="00D515D5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D515D5">
        <w:rPr>
          <w:rFonts w:ascii="Times New Roman" w:hAnsi="Times New Roman" w:cs="Times New Roman"/>
          <w:sz w:val="28"/>
          <w:szCs w:val="28"/>
        </w:rPr>
        <w:t>ї критичного мислення, поглиблю і урізноманітнюю між</w:t>
      </w:r>
      <w:r w:rsidR="00D515D5" w:rsidRPr="00D515D5">
        <w:rPr>
          <w:rFonts w:ascii="Times New Roman" w:hAnsi="Times New Roman" w:cs="Times New Roman"/>
          <w:sz w:val="28"/>
          <w:szCs w:val="28"/>
        </w:rPr>
        <w:t>предметні зв’язки. Засобами сучасних педагогічни</w:t>
      </w:r>
      <w:r w:rsidR="00D515D5">
        <w:rPr>
          <w:rFonts w:ascii="Times New Roman" w:hAnsi="Times New Roman" w:cs="Times New Roman"/>
          <w:sz w:val="28"/>
          <w:szCs w:val="28"/>
        </w:rPr>
        <w:t>х технологій формую</w:t>
      </w:r>
      <w:r w:rsidR="00D515D5" w:rsidRPr="00D515D5">
        <w:rPr>
          <w:rFonts w:ascii="Times New Roman" w:hAnsi="Times New Roman" w:cs="Times New Roman"/>
          <w:sz w:val="28"/>
          <w:szCs w:val="28"/>
        </w:rPr>
        <w:t xml:space="preserve"> п</w:t>
      </w:r>
      <w:r w:rsidR="00D515D5">
        <w:rPr>
          <w:rFonts w:ascii="Times New Roman" w:hAnsi="Times New Roman" w:cs="Times New Roman"/>
          <w:sz w:val="28"/>
          <w:szCs w:val="28"/>
        </w:rPr>
        <w:t>оле креативності учнів. Розвиваю</w:t>
      </w:r>
      <w:r w:rsidR="00D515D5" w:rsidRPr="00D515D5">
        <w:rPr>
          <w:rFonts w:ascii="Times New Roman" w:hAnsi="Times New Roman" w:cs="Times New Roman"/>
          <w:sz w:val="28"/>
          <w:szCs w:val="28"/>
        </w:rPr>
        <w:t xml:space="preserve"> в </w:t>
      </w:r>
      <w:r w:rsidR="00D515D5" w:rsidRPr="00D515D5">
        <w:rPr>
          <w:rFonts w:ascii="Times New Roman" w:hAnsi="Times New Roman" w:cs="Times New Roman"/>
          <w:sz w:val="28"/>
          <w:szCs w:val="28"/>
        </w:rPr>
        <w:lastRenderedPageBreak/>
        <w:t>учн</w:t>
      </w:r>
      <w:r w:rsidR="00D515D5">
        <w:rPr>
          <w:rFonts w:ascii="Times New Roman" w:hAnsi="Times New Roman" w:cs="Times New Roman"/>
          <w:sz w:val="28"/>
          <w:szCs w:val="28"/>
        </w:rPr>
        <w:t>ів історичну свідомість, виховую</w:t>
      </w:r>
      <w:r w:rsidR="00D515D5" w:rsidRPr="00D515D5">
        <w:rPr>
          <w:rFonts w:ascii="Times New Roman" w:hAnsi="Times New Roman" w:cs="Times New Roman"/>
          <w:sz w:val="28"/>
          <w:szCs w:val="28"/>
        </w:rPr>
        <w:t xml:space="preserve"> особистісні риси громадянина України, загальнолюдські духовн</w:t>
      </w:r>
      <w:r w:rsidR="00D515D5">
        <w:rPr>
          <w:rFonts w:ascii="Times New Roman" w:hAnsi="Times New Roman" w:cs="Times New Roman"/>
          <w:sz w:val="28"/>
          <w:szCs w:val="28"/>
        </w:rPr>
        <w:t>і ціннісні орієнтації. Розкриваю</w:t>
      </w:r>
      <w:r w:rsidR="00D515D5" w:rsidRPr="00D515D5">
        <w:rPr>
          <w:rFonts w:ascii="Times New Roman" w:hAnsi="Times New Roman" w:cs="Times New Roman"/>
          <w:sz w:val="28"/>
          <w:szCs w:val="28"/>
        </w:rPr>
        <w:t xml:space="preserve"> творчі здібності учнів, повагу до історії та культури українського наро</w:t>
      </w:r>
      <w:r w:rsidR="00D515D5">
        <w:rPr>
          <w:rFonts w:ascii="Times New Roman" w:hAnsi="Times New Roman" w:cs="Times New Roman"/>
          <w:sz w:val="28"/>
          <w:szCs w:val="28"/>
        </w:rPr>
        <w:t>ду. Впроваджую</w:t>
      </w:r>
      <w:r w:rsidR="00D515D5" w:rsidRPr="00D515D5">
        <w:rPr>
          <w:rFonts w:ascii="Times New Roman" w:hAnsi="Times New Roman" w:cs="Times New Roman"/>
          <w:sz w:val="28"/>
          <w:szCs w:val="28"/>
        </w:rPr>
        <w:t xml:space="preserve"> в практику своєї роботи нові інтерактивні, проектні та інформаційно-комп’ютерні технології. Вчить діяти в екстремальних ситуаціях.</w:t>
      </w:r>
      <w:r w:rsidR="00D515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Створюю можливості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для учнів проявити розумову самостійність і ініціативність; використ</w:t>
      </w:r>
      <w:r w:rsidR="00D515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овую активні методи навчання, проблемні запитань, ситуації і завдання. </w:t>
      </w:r>
    </w:p>
    <w:p w:rsidR="004B38EE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Для активізації пізнавальної діяльності учнів використовую різні типи уроків: урок–казка, урок-дослідження, урок-диспут, урок-зустріч, урок-подорож, урок-гра. У виборі структури таких уроків орієнтуюся на зміст матеріалу, на рівень підготовки класу, на вікові особливості учнів, на складності матеріалу і на свої можливості як учителя. </w:t>
      </w:r>
    </w:p>
    <w:p w:rsidR="00395185" w:rsidRPr="002A7B7E" w:rsidRDefault="00D870CB" w:rsidP="002A7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Поєдную класну і позакласну роботу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створюю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сприятливі умови для 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формування та 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озвитку ключових, предметних, між предметних компетентностей в моїх учнів Нової української школи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. 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Обов`язков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 на уроках</w:t>
      </w:r>
      <w:r w:rsidR="00D870CB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враховую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особливості кожного учня. Тому 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завдання </w:t>
      </w:r>
      <w:r w:rsidR="00D870CB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розробляю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так, щоб кожен учень був актив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ним учасником  освітнього</w:t>
      </w:r>
      <w:r w:rsidR="004B38EE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 проце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су, викону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вав посильні для нього завдання. А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ле працювати на уроці повинні всі.</w:t>
      </w:r>
    </w:p>
    <w:p w:rsidR="00395185" w:rsidRPr="002A7B7E" w:rsidRDefault="0018185E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Стараюся </w:t>
      </w:r>
      <w:r w:rsidR="00D870CB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бути творцем своїх уроків.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Використання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ІКТ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інтернет ресурсів,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у на</w:t>
      </w:r>
      <w:r w:rsidR="00D870CB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вчальний процес дозволяє мені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організувати різні форми навчально-пізнавальної діяльності на уроках, зробити активною та цілеспрямованою самостійну роботу учнів. </w:t>
      </w:r>
      <w:r w:rsidR="00D870CB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Інформаційні технології роблять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процес навчання більш цікавим, таким, що відповідає реаліям сьогоднішнього дня, надаючи потрібну інформацію в потрібний час. </w:t>
      </w:r>
    </w:p>
    <w:p w:rsidR="00EB2933" w:rsidRDefault="006C79F3" w:rsidP="00EB2933">
      <w:pPr>
        <w:spacing w:line="360" w:lineRule="auto"/>
        <w:jc w:val="both"/>
        <w:rPr>
          <w:sz w:val="28"/>
          <w:szCs w:val="28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На кожному уроці проводжу вирішення проблем і проблемних ситуацій. Цей вид роботи формує соціально - творчу, соціально - активну особистість учня. Вважаю, що оволодіти навчальним предметом - означає навчитися розв’язувати не лише передбачені 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новим Державним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стандартом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початкової освіти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завдання, а й такі, що потребують певної незалежності мислення, творчих пошуків, оригінальності, винахідливості. Саме для розвитку творчого мислення учнів 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застосовую різні типи нестандартних завдань, вправи на розвиток уміння висловлювати здогад, припущення, збагачення навчального матеріалу завданнями з логічними навантаженням, використання цікавинок на уроках (завдання інтелектуального самовдосконалення, головоломки, задачі-жарти, ігрові вправи, тематичні загадки, ребуси, кросворди).</w:t>
      </w:r>
      <w:r w:rsidR="00EB2933">
        <w:rPr>
          <w:sz w:val="28"/>
          <w:szCs w:val="28"/>
        </w:rPr>
        <w:t xml:space="preserve">    </w:t>
      </w:r>
    </w:p>
    <w:p w:rsidR="00EB2933" w:rsidRPr="00EB2933" w:rsidRDefault="00EB2933" w:rsidP="00EB2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Постійно збагачую своїх</w:t>
      </w:r>
      <w:r w:rsidRPr="00EB2933">
        <w:rPr>
          <w:rFonts w:ascii="Times New Roman" w:hAnsi="Times New Roman" w:cs="Times New Roman"/>
          <w:sz w:val="28"/>
          <w:szCs w:val="28"/>
        </w:rPr>
        <w:t xml:space="preserve"> учнів досвідом мислення, засобами мови, формування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2933">
        <w:rPr>
          <w:rFonts w:ascii="Times New Roman" w:hAnsi="Times New Roman" w:cs="Times New Roman"/>
          <w:sz w:val="28"/>
          <w:szCs w:val="28"/>
        </w:rPr>
        <w:t xml:space="preserve"> вміння  аргументувати власні висловлювання, мислити логічно, творчо, критично; підготувати учнів до подальшого життя в суспільстві; сприяти вихованню в дітей людських чеснот, формуванню якостей вихованої та самостійної особи</w:t>
      </w:r>
      <w:r>
        <w:rPr>
          <w:rFonts w:ascii="Times New Roman" w:hAnsi="Times New Roman" w:cs="Times New Roman"/>
          <w:sz w:val="28"/>
          <w:szCs w:val="28"/>
        </w:rPr>
        <w:t xml:space="preserve">стості. Поставлену мету реалізую шляхом </w:t>
      </w:r>
      <w:r w:rsidRPr="00EB2933">
        <w:rPr>
          <w:rFonts w:ascii="Times New Roman" w:hAnsi="Times New Roman" w:cs="Times New Roman"/>
          <w:sz w:val="28"/>
          <w:szCs w:val="28"/>
        </w:rPr>
        <w:t>створення комфортних умов співпраці, стимулювання асоціативного мислення, емоцій, створення проблемних ситуацій, право на ризик та оригінальність, розвиток критичних суджень, використання міжпредметних зв’язків, навчальну</w:t>
      </w:r>
      <w:r>
        <w:rPr>
          <w:rFonts w:ascii="Times New Roman" w:hAnsi="Times New Roman" w:cs="Times New Roman"/>
          <w:sz w:val="28"/>
          <w:szCs w:val="28"/>
        </w:rPr>
        <w:t xml:space="preserve"> гру, </w:t>
      </w:r>
      <w:r w:rsidRPr="00EB2933">
        <w:rPr>
          <w:rFonts w:ascii="Times New Roman" w:hAnsi="Times New Roman" w:cs="Times New Roman"/>
          <w:sz w:val="28"/>
          <w:szCs w:val="28"/>
        </w:rPr>
        <w:t xml:space="preserve"> залучення до національної культури народу, використання традиційних та інноваційних форм та методів діяльності.</w:t>
      </w:r>
    </w:p>
    <w:p w:rsidR="006C79F3" w:rsidRPr="002A7B7E" w:rsidRDefault="006C79F3" w:rsidP="00EB2933">
      <w:pPr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На своїх уроках практикую активні форми роботи (робота в парах, групах, 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асоціативний кущ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»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акваріум</w:t>
      </w:r>
      <w:r w:rsidR="001818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», «фішбоун»,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незакінчені речення), що сприяє розвитку пошукової спрямованості мислення, передбачає моделювання життєвих ситуацій, спільне вирішення проблеми на основі формування навичок і вмінь, створення атмосфери співробітництва, взаємодії.</w:t>
      </w:r>
    </w:p>
    <w:p w:rsidR="006C79F3" w:rsidRPr="002A7B7E" w:rsidRDefault="006C79F3" w:rsidP="002A7B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Вчу дітей вільно висловлювати свої думки. </w:t>
      </w:r>
      <w:r w:rsidR="00F615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Цьому сприяє інтерактивна вправа „Мікрофон”, яку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використовую </w:t>
      </w:r>
      <w:r w:rsidR="003E6B8F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майже на всіх уроках</w:t>
      </w:r>
      <w:r w:rsidR="003E6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лособливо,</w:t>
      </w:r>
      <w:r w:rsidR="003E6B8F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на етапі актуалізації знань учнів, так і під час узагальнення навчаль</w:t>
      </w:r>
      <w:r w:rsidR="00832B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ного матеріалу. </w:t>
      </w:r>
      <w:r w:rsidR="003E6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</w:t>
      </w:r>
      <w:r w:rsidR="00832B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допомогою цієї вправи на інтегрованих уроках української мови та літературного читання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з’ясовую думку учнів щодо прочитаного, перевіряю домашнє завданн</w:t>
      </w:r>
      <w:r w:rsidR="00832B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я, підвожу підсумки уроку. Також в</w:t>
      </w:r>
      <w:r w:rsidR="003E6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праву «Мікрофон»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застосовую з метою повторення вивченого матеріалу, виявлення ставлення дітей щодо доцільності вивчення поданого матеріалу.</w:t>
      </w:r>
    </w:p>
    <w:p w:rsidR="006C79F3" w:rsidRPr="002A7B7E" w:rsidRDefault="006C79F3" w:rsidP="002A7B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Найчастіше на уроках математики для інтенсивної перевірки зна</w:t>
      </w:r>
      <w:r w:rsidR="005372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нь учнів використовую інтерактивну технологію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„Карусель”. А також на ранкових 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зустрічах, перервах з метою виявлення вміння говорити один одному компліменти, слова ввічливості.</w:t>
      </w:r>
    </w:p>
    <w:p w:rsidR="006C79F3" w:rsidRPr="002A7B7E" w:rsidRDefault="00537208" w:rsidP="002A7B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Інтерактивна вправа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„Обери позицію” використовую на уроках „Я досліджую світ». На уроках читання, української мови часто використовую „Сенкан”, „Гронування”, „Кубування”, „Діаграму Вена”. Також використовую „Прес-конференцію”, „Мозковий штурм”, „Інтерв’ю”. Знайом</w:t>
      </w:r>
      <w:r w:rsidR="00C5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 моїм учням і такі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методи </w:t>
      </w:r>
      <w:r w:rsidR="00C5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кооперативного навчання: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„Обговорення проблеми в загальному колі”, „Незакінчені речення”, „Метод ПРЕС”, „Навчаючи – вчуся” („Кожен навчає </w:t>
      </w:r>
      <w:r w:rsidR="00C5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кожного”, „Броунівський рух”),</w:t>
      </w:r>
      <w:r w:rsidR="006C79F3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„Навчальні пари” („Змійка”, „Ескалатор”), „Два-чотири-усі разом” („Снігова куля”), „Ротаційні (змінювані) трійки”, ”Ажурна пилка”, „Акваріум”, „Коло ідей”.</w:t>
      </w:r>
    </w:p>
    <w:p w:rsidR="006C79F3" w:rsidRPr="002A7B7E" w:rsidRDefault="006C79F3" w:rsidP="002A7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Навчальний процес стараюся зробити осмисленим, творчим, активізувати пізнавальну діяльність учнів. На уроці створюю умови, при яких у школярів найбільш раціонально і продуктивно розвивається мислення.</w:t>
      </w:r>
    </w:p>
    <w:p w:rsidR="006C79F3" w:rsidRPr="002A7B7E" w:rsidRDefault="006C79F3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Намагаюся розвивати дитину в цілому як особистість, навчаю її працювати творчо, вести пошукову роботу, думати і висловлювати свої думки, обґрунтовувати міркування і в цьому мені допомагають сучасні педагогічні технології. У своїх висловлюваннях учні використовують такі вирази: «Я вважаю...», «На мою думку...», «Я гадаю...», «На мій погляд...», «Я припускаю...», „Я не впевнений, але мені здається...", «Подумавши, я прийшов до висновку...».</w:t>
      </w:r>
    </w:p>
    <w:p w:rsidR="00395185" w:rsidRPr="002A7B7E" w:rsidRDefault="00395185" w:rsidP="004F7BDF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Не залишаю поза ув</w:t>
      </w:r>
      <w:r w:rsidR="00D870CB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агою і хвилину відпочинку, яка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має бути звичайною руханкою під музику</w:t>
      </w:r>
      <w:r w:rsidR="004B38EE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та 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прийоми</w:t>
      </w:r>
      <w:r w:rsidR="004B38EE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створення психологічного настрою: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найомство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обажання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самопрезентація. д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ерево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аші враження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с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твори власний портрет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т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вій девіз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р</w:t>
      </w:r>
      <w:r w:rsidR="00D31950" w:rsidRP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ефлексія</w:t>
      </w:r>
      <w:r w:rsidR="00EF44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  <w:r w:rsidR="004F7B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Для того, щоб зробити рефлексію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привабливішою, використовую презентації з героями, які показують різні рухи учням. Незамінними також є </w:t>
      </w:r>
      <w:r w:rsidR="00831C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руханки, 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фізкультхвилинки для очей, пальчикова гімнастика.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Творчі завдання викликають в учнів велику зацікавленість. Тільки цікавість породжує бажання пізнати світ і самого себе.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 xml:space="preserve">З метою розвитку творчих здібностей кожної дитини застосовувати пізнавальні (творчі) завдання. Такі завдання мають складати систему, яка дасть змогу сформувати і розвинути все розмаїття інтелектуальної й творчої діяльності учнів та забезпечити перехід від репродуктивних, формально-логічних дій до творчих. </w:t>
      </w:r>
      <w:r w:rsidR="00C53A8F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 пам'ятаю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що творчі здібності забезпечують швидке набуття знань та умінь, закріплення й ефективне застосування їх на практиці. </w:t>
      </w:r>
    </w:p>
    <w:p w:rsidR="00395185" w:rsidRPr="002A7B7E" w:rsidRDefault="006C79F3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На уроках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я намагаюсь розвивати творчі здібності учнів на основі спеціально розроблених логічно-пошукових завдань, вводжу раціональні прийоми, спрямовані на організацію діяльності учнів.</w:t>
      </w:r>
    </w:p>
    <w:p w:rsidR="00395185" w:rsidRPr="002A7B7E" w:rsidRDefault="00C53A8F" w:rsidP="002A7B7E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Підбираю завдання, 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розраховані 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на пошукову діяльність учнів, як 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неординарний, нетрадиційний підхід і творче застосування набутих на уроках знань та вмінь.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Систематичне використанн</w:t>
      </w:r>
      <w:r w:rsidR="00831C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 цих завдань в освітнь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ому процесі допомагає розвинути в усіх учнів гнучкість мислення, навчити кожну дитину логічно розмірковувати, нестандартно підходити до розв'язання проблем, не заучувати, а думати, самостійно аналізувати, узагальнювати, знаходити оригінальні висновки.</w:t>
      </w:r>
    </w:p>
    <w:p w:rsidR="00395185" w:rsidRPr="002A7B7E" w:rsidRDefault="00395185" w:rsidP="002A7B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 сво</w:t>
      </w:r>
      <w:r w:rsidR="00C53A8F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їй роботі постійно поєдную групову 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та індивідуальну форми роботи з </w:t>
      </w:r>
      <w:r w:rsidR="00C53A8F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дітьми</w:t>
      </w: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 При організації групової роботи пам’ятаю, що особливо цінним в цій формі організації навчання є те, що учні мають можливість брати на себе ролі, а саме: експертів, співрозмовників, мислителів, партнерів, друзів тощо. Організоване таким чином навчання дає можливість учням вчитись доводити твердження, відстоювати думку, набувати досвіду спілкування, розвивати творчі здібності, формувати свою особистість.</w:t>
      </w:r>
    </w:p>
    <w:p w:rsidR="002A7B7E" w:rsidRPr="002A7B7E" w:rsidRDefault="002A7B7E" w:rsidP="002A7B7E">
      <w:pPr>
        <w:shd w:val="clear" w:color="auto" w:fill="FFFFFF"/>
        <w:spacing w:after="0" w:line="360" w:lineRule="auto"/>
        <w:ind w:firstLine="3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Важливе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місце в моїй педагогічній діяльності займає використання компетентнісних завдань. </w:t>
      </w:r>
    </w:p>
    <w:p w:rsidR="00395185" w:rsidRPr="002A7B7E" w:rsidRDefault="0075637A" w:rsidP="002A7B7E">
      <w:pPr>
        <w:shd w:val="clear" w:color="auto" w:fill="FFFFFF"/>
        <w:spacing w:after="0" w:line="360" w:lineRule="auto"/>
        <w:ind w:firstLine="3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 3 класі Нової української школи п</w:t>
      </w:r>
      <w:r w:rsidR="004B38EE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рацюю за типовою освітньою програмою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  <w:r w:rsidR="00FF696C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розробленою під керівництвом Шияна </w:t>
      </w:r>
      <w:r w:rsidR="008C727E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Р.</w:t>
      </w:r>
      <w:r w:rsidR="00FF696C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8C72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</w:t>
      </w:r>
      <w:r w:rsidR="00395185" w:rsidRPr="002A7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результаті інтегративних зв’язків у дитини створюється певний «конгломерат» знань, який збільшує свою вагу не в наслідок надмірного накопичення інформації, а шляхом синтезу поглядів, позицій, навіть почуттів.</w:t>
      </w:r>
    </w:p>
    <w:p w:rsidR="00A55A33" w:rsidRDefault="00A55A33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/>
    <w:p w:rsidR="00A134C5" w:rsidRDefault="00A134C5">
      <w:bookmarkStart w:id="0" w:name="_GoBack"/>
      <w:bookmarkEnd w:id="0"/>
    </w:p>
    <w:p w:rsidR="00E91D08" w:rsidRPr="00CB1702" w:rsidRDefault="00E91D08" w:rsidP="00E91D08">
      <w:pPr>
        <w:rPr>
          <w:b/>
          <w:color w:val="000000" w:themeColor="text1"/>
          <w:sz w:val="28"/>
          <w:szCs w:val="28"/>
        </w:rPr>
      </w:pPr>
      <w:r w:rsidRPr="00CB1702">
        <w:rPr>
          <w:b/>
          <w:color w:val="000000" w:themeColor="text1"/>
          <w:sz w:val="28"/>
          <w:szCs w:val="28"/>
        </w:rPr>
        <w:t>Додаток. 1</w:t>
      </w:r>
    </w:p>
    <w:p w:rsidR="00E91D08" w:rsidRPr="00CB1702" w:rsidRDefault="00E91D08" w:rsidP="00E91D08">
      <w:pPr>
        <w:jc w:val="center"/>
        <w:rPr>
          <w:b/>
          <w:color w:val="000000" w:themeColor="text1"/>
          <w:sz w:val="28"/>
          <w:szCs w:val="28"/>
        </w:rPr>
      </w:pPr>
      <w:r w:rsidRPr="00CB1702">
        <w:rPr>
          <w:b/>
          <w:color w:val="000000" w:themeColor="text1"/>
          <w:sz w:val="28"/>
          <w:szCs w:val="28"/>
        </w:rPr>
        <w:t>Участь у методичних заходах на Всеукраїнському , обласному, районному рівнях.</w:t>
      </w:r>
    </w:p>
    <w:p w:rsidR="00E91D08" w:rsidRPr="00CB1702" w:rsidRDefault="00E91D08" w:rsidP="00E91D08">
      <w:pPr>
        <w:rPr>
          <w:color w:val="000000"/>
          <w:sz w:val="28"/>
          <w:szCs w:val="28"/>
        </w:rPr>
      </w:pPr>
      <w:r w:rsidRPr="00CB1702">
        <w:rPr>
          <w:b/>
          <w:color w:val="0070C0"/>
          <w:sz w:val="28"/>
          <w:szCs w:val="28"/>
        </w:rPr>
        <w:t>Нагороджена грамотами</w:t>
      </w:r>
    </w:p>
    <w:tbl>
      <w:tblPr>
        <w:tblStyle w:val="a7"/>
        <w:tblpPr w:leftFromText="180" w:rightFromText="180" w:vertAnchor="text" w:horzAnchor="margin" w:tblpY="259"/>
        <w:tblW w:w="9421" w:type="dxa"/>
        <w:tblLook w:val="04A0" w:firstRow="1" w:lastRow="0" w:firstColumn="1" w:lastColumn="0" w:noHBand="0" w:noVBand="1"/>
      </w:tblPr>
      <w:tblGrid>
        <w:gridCol w:w="1690"/>
        <w:gridCol w:w="4046"/>
        <w:gridCol w:w="2409"/>
        <w:gridCol w:w="1276"/>
      </w:tblGrid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документа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 xml:space="preserve"> Зміст (за що нагороджено)</w:t>
            </w:r>
          </w:p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Подяка 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За сумлінну працю, високий рівень професійної майстерності у реалізації Концепції Нової української школи.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Гусятинська</w:t>
            </w:r>
            <w:proofErr w:type="spellEnd"/>
            <w:r>
              <w:rPr>
                <w:sz w:val="18"/>
                <w:szCs w:val="28"/>
              </w:rPr>
              <w:t xml:space="preserve"> районна рада та </w:t>
            </w:r>
            <w:proofErr w:type="spellStart"/>
            <w:r>
              <w:rPr>
                <w:sz w:val="18"/>
                <w:szCs w:val="28"/>
              </w:rPr>
              <w:t>Гусятинська</w:t>
            </w:r>
            <w:proofErr w:type="spellEnd"/>
            <w:r>
              <w:rPr>
                <w:sz w:val="18"/>
                <w:szCs w:val="28"/>
              </w:rPr>
              <w:t xml:space="preserve"> районна адміністрація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Жовтень 2018 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Грамота 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Лауреат І туру всеукраїнського конкурсу « Учитель року – 2020» в номінації « Початкова освіта»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Відділ освіти, культури, сім’ї, молоді та спорту </w:t>
            </w:r>
            <w:proofErr w:type="spellStart"/>
            <w:r>
              <w:rPr>
                <w:sz w:val="18"/>
                <w:szCs w:val="28"/>
              </w:rPr>
              <w:t>Копичинецької</w:t>
            </w:r>
            <w:proofErr w:type="spellEnd"/>
            <w:r>
              <w:rPr>
                <w:sz w:val="18"/>
                <w:szCs w:val="28"/>
              </w:rPr>
              <w:t xml:space="preserve"> ОТГ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04.12.2019р.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Грамота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За сумлінну працю, високий професіоналізм та вагомий внесок у розвиток дитячої обдарованості.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Відділ освіти, культури, сім’ї, молоді та спорту </w:t>
            </w:r>
            <w:proofErr w:type="spellStart"/>
            <w:r>
              <w:rPr>
                <w:sz w:val="18"/>
                <w:szCs w:val="28"/>
              </w:rPr>
              <w:t>Копичинецької</w:t>
            </w:r>
            <w:proofErr w:type="spellEnd"/>
            <w:r>
              <w:rPr>
                <w:sz w:val="18"/>
                <w:szCs w:val="28"/>
              </w:rPr>
              <w:t xml:space="preserve"> ОТГ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Жовтень2020</w:t>
            </w:r>
          </w:p>
        </w:tc>
      </w:tr>
    </w:tbl>
    <w:p w:rsidR="00E91D08" w:rsidRDefault="00E91D08" w:rsidP="00E91D08">
      <w:pPr>
        <w:jc w:val="center"/>
        <w:rPr>
          <w:b/>
          <w:color w:val="00B050"/>
          <w:sz w:val="28"/>
          <w:szCs w:val="28"/>
        </w:rPr>
      </w:pPr>
    </w:p>
    <w:p w:rsidR="00E91D08" w:rsidRPr="00956E07" w:rsidRDefault="00E91D08" w:rsidP="00E91D08">
      <w:pPr>
        <w:jc w:val="center"/>
        <w:rPr>
          <w:b/>
          <w:color w:val="00B050"/>
          <w:sz w:val="28"/>
          <w:szCs w:val="28"/>
        </w:rPr>
      </w:pPr>
      <w:proofErr w:type="spellStart"/>
      <w:r w:rsidRPr="00956E07">
        <w:rPr>
          <w:b/>
          <w:color w:val="00B050"/>
          <w:sz w:val="28"/>
          <w:szCs w:val="28"/>
        </w:rPr>
        <w:t>Копичинецька</w:t>
      </w:r>
      <w:proofErr w:type="spellEnd"/>
      <w:r w:rsidRPr="00956E07">
        <w:rPr>
          <w:b/>
          <w:color w:val="00B050"/>
          <w:sz w:val="28"/>
          <w:szCs w:val="28"/>
        </w:rPr>
        <w:t xml:space="preserve"> ОТГ</w:t>
      </w:r>
      <w:r w:rsidR="005C79CB">
        <w:rPr>
          <w:b/>
          <w:color w:val="00B050"/>
          <w:sz w:val="28"/>
          <w:szCs w:val="28"/>
        </w:rPr>
        <w:t xml:space="preserve"> </w:t>
      </w:r>
      <w:r w:rsidRPr="00956E07">
        <w:rPr>
          <w:b/>
          <w:color w:val="00B050"/>
          <w:sz w:val="28"/>
          <w:szCs w:val="28"/>
        </w:rPr>
        <w:t>« Початкові класи, 3 клас»</w:t>
      </w:r>
    </w:p>
    <w:tbl>
      <w:tblPr>
        <w:tblStyle w:val="a7"/>
        <w:tblpPr w:leftFromText="180" w:rightFromText="180" w:vertAnchor="text" w:horzAnchor="margin" w:tblpX="241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560"/>
        <w:gridCol w:w="1275"/>
      </w:tblGrid>
      <w:tr w:rsidR="00E91D08" w:rsidTr="000F1BE2">
        <w:trPr>
          <w:trHeight w:val="457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Назва заходу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                             Тема заходу</w:t>
            </w:r>
          </w:p>
          <w:p w:rsidR="00E91D08" w:rsidRDefault="00E91D08" w:rsidP="00021514">
            <w:pPr>
              <w:rPr>
                <w:sz w:val="20"/>
                <w:szCs w:val="28"/>
              </w:rPr>
            </w:pPr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проведення</w:t>
            </w:r>
          </w:p>
        </w:tc>
      </w:tr>
      <w:tr w:rsidR="00E91D08" w:rsidTr="000F1BE2">
        <w:trPr>
          <w:trHeight w:val="457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 xml:space="preserve">  Конкурс 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color w:val="0070C0"/>
                <w:sz w:val="20"/>
                <w:szCs w:val="28"/>
              </w:rPr>
            </w:pPr>
            <w:r>
              <w:rPr>
                <w:bCs/>
                <w:color w:val="000000" w:themeColor="text1"/>
                <w:sz w:val="20"/>
                <w:szCs w:val="28"/>
              </w:rPr>
              <w:t>І етап</w:t>
            </w:r>
            <w:r w:rsidR="005C79CB">
              <w:rPr>
                <w:bCs/>
                <w:color w:val="000000" w:themeColor="text1"/>
                <w:sz w:val="20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8"/>
              </w:rPr>
              <w:t>всеукраїнського конкурсу "Учитель року-2020" у номінації "Початкова освіта"</w:t>
            </w:r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rPr>
                <w:color w:val="0070C0"/>
                <w:sz w:val="20"/>
                <w:szCs w:val="28"/>
              </w:rPr>
            </w:pPr>
            <w:proofErr w:type="spellStart"/>
            <w:r>
              <w:rPr>
                <w:color w:val="000000" w:themeColor="text1"/>
                <w:sz w:val="20"/>
                <w:szCs w:val="28"/>
              </w:rPr>
              <w:t>Копичинецька</w:t>
            </w:r>
            <w:proofErr w:type="spellEnd"/>
            <w:r>
              <w:rPr>
                <w:color w:val="000000" w:themeColor="text1"/>
                <w:sz w:val="20"/>
                <w:szCs w:val="28"/>
              </w:rPr>
              <w:t xml:space="preserve"> ОТГ</w:t>
            </w: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color w:val="0070C0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27.11.2019</w:t>
            </w:r>
          </w:p>
        </w:tc>
      </w:tr>
      <w:tr w:rsidR="00E91D08" w:rsidTr="000F1BE2">
        <w:trPr>
          <w:trHeight w:val="503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color w:val="202124"/>
                <w:sz w:val="21"/>
                <w:szCs w:val="33"/>
                <w:shd w:val="clear" w:color="auto" w:fill="FFFFFF"/>
              </w:rPr>
            </w:pPr>
            <w:r>
              <w:rPr>
                <w:bCs/>
                <w:sz w:val="20"/>
                <w:szCs w:val="28"/>
              </w:rPr>
              <w:t>Обласний семінар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bCs/>
                <w:iCs/>
                <w:sz w:val="20"/>
                <w:szCs w:val="28"/>
              </w:rPr>
              <w:t xml:space="preserve">« Нова українська школа – умови </w:t>
            </w:r>
            <w:proofErr w:type="spellStart"/>
            <w:r>
              <w:rPr>
                <w:bCs/>
                <w:iCs/>
                <w:sz w:val="20"/>
                <w:szCs w:val="28"/>
              </w:rPr>
              <w:t>модернізацї</w:t>
            </w:r>
            <w:proofErr w:type="spellEnd"/>
            <w:r>
              <w:rPr>
                <w:bCs/>
                <w:iCs/>
                <w:sz w:val="20"/>
                <w:szCs w:val="28"/>
              </w:rPr>
              <w:t xml:space="preserve"> та </w:t>
            </w:r>
            <w:proofErr w:type="spellStart"/>
            <w:r>
              <w:rPr>
                <w:bCs/>
                <w:iCs/>
                <w:sz w:val="20"/>
                <w:szCs w:val="28"/>
              </w:rPr>
              <w:t>іновації</w:t>
            </w:r>
            <w:proofErr w:type="spellEnd"/>
            <w:r>
              <w:rPr>
                <w:bCs/>
                <w:iCs/>
                <w:sz w:val="20"/>
                <w:szCs w:val="28"/>
              </w:rPr>
              <w:t>»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ТОКІППО</w:t>
            </w: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spacing w:val="5"/>
                <w:sz w:val="20"/>
                <w:szCs w:val="18"/>
                <w:shd w:val="clear" w:color="auto" w:fill="FFFFFF"/>
              </w:rPr>
            </w:pPr>
            <w:r>
              <w:rPr>
                <w:bCs/>
                <w:sz w:val="20"/>
                <w:szCs w:val="28"/>
              </w:rPr>
              <w:t>28.02. 2020</w:t>
            </w:r>
          </w:p>
        </w:tc>
      </w:tr>
      <w:tr w:rsidR="00E91D08" w:rsidTr="000F1BE2">
        <w:trPr>
          <w:trHeight w:val="701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Семінар-</w:t>
            </w:r>
            <w:proofErr w:type="spellEnd"/>
            <w:r>
              <w:rPr>
                <w:szCs w:val="28"/>
              </w:rPr>
              <w:t xml:space="preserve"> практикум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6"/>
                <w:szCs w:val="28"/>
              </w:rPr>
            </w:pPr>
            <w:r>
              <w:rPr>
                <w:sz w:val="20"/>
                <w:szCs w:val="28"/>
              </w:rPr>
              <w:t>« Оцінювання навчання – оцінювання для навчання. Щоденник успіху»</w:t>
            </w:r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ТОКІППО</w:t>
            </w: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13.11.2020р.</w:t>
            </w:r>
          </w:p>
        </w:tc>
      </w:tr>
      <w:tr w:rsidR="00E91D08" w:rsidTr="000F1BE2">
        <w:trPr>
          <w:trHeight w:val="701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Семінар 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«Організація якісного освітнього процесу  в початковій школі із використанням інноваційних електронних освітніх </w:t>
            </w:r>
            <w:proofErr w:type="spellStart"/>
            <w:r>
              <w:rPr>
                <w:sz w:val="20"/>
                <w:szCs w:val="28"/>
              </w:rPr>
              <w:t>ресірсів</w:t>
            </w:r>
            <w:proofErr w:type="spellEnd"/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Cs w:val="28"/>
              </w:rPr>
              <w:t>ТОКІППО</w:t>
            </w: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19. 11.2020р</w:t>
            </w:r>
          </w:p>
        </w:tc>
      </w:tr>
      <w:tr w:rsidR="00E91D08" w:rsidTr="000F1BE2">
        <w:trPr>
          <w:trHeight w:val="488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Круглий стіл 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«Соціально-комунікативний розвиток особистості сучасного учня початкової школи».</w:t>
            </w:r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Cs w:val="28"/>
              </w:rPr>
              <w:t>ТОКІППО</w:t>
            </w: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20.11.2020</w:t>
            </w:r>
          </w:p>
        </w:tc>
      </w:tr>
      <w:tr w:rsidR="00E91D08" w:rsidTr="000F1BE2">
        <w:trPr>
          <w:trHeight w:val="488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color w:val="202124"/>
                <w:sz w:val="21"/>
                <w:szCs w:val="33"/>
                <w:shd w:val="clear" w:color="auto" w:fill="FFFFFF"/>
              </w:rPr>
              <w:t>Онлайн</w:t>
            </w:r>
            <w:proofErr w:type="spellEnd"/>
            <w:r>
              <w:rPr>
                <w:color w:val="202124"/>
                <w:sz w:val="21"/>
                <w:szCs w:val="33"/>
                <w:shd w:val="clear" w:color="auto" w:fill="FFFFFF"/>
              </w:rPr>
              <w:t xml:space="preserve"> практикум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"</w:t>
            </w:r>
            <w:proofErr w:type="spellStart"/>
            <w:r>
              <w:rPr>
                <w:sz w:val="18"/>
                <w:szCs w:val="28"/>
              </w:rPr>
              <w:t>Aктуальні</w:t>
            </w:r>
            <w:proofErr w:type="spellEnd"/>
            <w:r>
              <w:rPr>
                <w:sz w:val="18"/>
                <w:szCs w:val="28"/>
              </w:rPr>
              <w:t xml:space="preserve"> питання організації освітнього середовища в 3 класі НУШ</w:t>
            </w:r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Cs w:val="28"/>
              </w:rPr>
              <w:t>ТОКІППО</w:t>
            </w: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pacing w:val="5"/>
                <w:sz w:val="20"/>
                <w:szCs w:val="18"/>
                <w:shd w:val="clear" w:color="auto" w:fill="FFFFFF"/>
              </w:rPr>
              <w:t>17.12.</w:t>
            </w:r>
            <w:r>
              <w:rPr>
                <w:sz w:val="20"/>
                <w:szCs w:val="28"/>
              </w:rPr>
              <w:t>2020</w:t>
            </w:r>
          </w:p>
        </w:tc>
      </w:tr>
      <w:tr w:rsidR="00E91D08" w:rsidTr="000F1BE2">
        <w:trPr>
          <w:trHeight w:val="488"/>
        </w:trPr>
        <w:tc>
          <w:tcPr>
            <w:tcW w:w="1384" w:type="dxa"/>
          </w:tcPr>
          <w:p w:rsidR="00E91D08" w:rsidRDefault="00E91D08" w:rsidP="00021514">
            <w:pPr>
              <w:spacing w:line="276" w:lineRule="auto"/>
              <w:jc w:val="both"/>
              <w:rPr>
                <w:color w:val="202124"/>
                <w:sz w:val="21"/>
                <w:szCs w:val="33"/>
                <w:shd w:val="clear" w:color="auto" w:fill="FFFFFF"/>
              </w:rPr>
            </w:pPr>
            <w:r>
              <w:rPr>
                <w:color w:val="202124"/>
                <w:sz w:val="21"/>
                <w:szCs w:val="33"/>
                <w:shd w:val="clear" w:color="auto" w:fill="FFFFFF"/>
              </w:rPr>
              <w:t>Зустріч</w:t>
            </w:r>
          </w:p>
        </w:tc>
        <w:tc>
          <w:tcPr>
            <w:tcW w:w="496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онлайн-зустріч</w:t>
            </w:r>
            <w:proofErr w:type="spellEnd"/>
            <w:r>
              <w:rPr>
                <w:sz w:val="18"/>
                <w:szCs w:val="28"/>
              </w:rPr>
              <w:t xml:space="preserve"> з авторами підручників 4 класу для вчителів 3-х класів (</w:t>
            </w:r>
            <w:proofErr w:type="spellStart"/>
            <w:r>
              <w:rPr>
                <w:sz w:val="18"/>
                <w:szCs w:val="28"/>
              </w:rPr>
              <w:t>Большакова</w:t>
            </w:r>
            <w:proofErr w:type="spellEnd"/>
            <w:r>
              <w:rPr>
                <w:sz w:val="18"/>
                <w:szCs w:val="28"/>
              </w:rPr>
              <w:t xml:space="preserve"> І.О., </w:t>
            </w:r>
            <w:proofErr w:type="spellStart"/>
            <w:r>
              <w:rPr>
                <w:sz w:val="18"/>
                <w:szCs w:val="28"/>
              </w:rPr>
              <w:t>Скворцова</w:t>
            </w:r>
            <w:proofErr w:type="spellEnd"/>
            <w:r>
              <w:rPr>
                <w:sz w:val="18"/>
                <w:szCs w:val="28"/>
              </w:rPr>
              <w:t xml:space="preserve"> С.О.)</w:t>
            </w:r>
          </w:p>
        </w:tc>
        <w:tc>
          <w:tcPr>
            <w:tcW w:w="156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ТОКІППО</w:t>
            </w:r>
          </w:p>
        </w:tc>
        <w:tc>
          <w:tcPr>
            <w:tcW w:w="1275" w:type="dxa"/>
          </w:tcPr>
          <w:p w:rsidR="00E91D08" w:rsidRDefault="00E91D08" w:rsidP="00021514">
            <w:pPr>
              <w:spacing w:line="276" w:lineRule="auto"/>
              <w:jc w:val="both"/>
              <w:rPr>
                <w:spacing w:val="5"/>
                <w:sz w:val="20"/>
                <w:szCs w:val="18"/>
                <w:shd w:val="clear" w:color="auto" w:fill="FFFFFF"/>
              </w:rPr>
            </w:pPr>
            <w:r>
              <w:rPr>
                <w:spacing w:val="5"/>
                <w:sz w:val="20"/>
                <w:szCs w:val="18"/>
                <w:shd w:val="clear" w:color="auto" w:fill="FFFFFF"/>
              </w:rPr>
              <w:t>15.01. 2021</w:t>
            </w:r>
          </w:p>
        </w:tc>
      </w:tr>
    </w:tbl>
    <w:p w:rsidR="00E91D08" w:rsidRDefault="000F1BE2" w:rsidP="00E91D08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Конференції</w:t>
      </w:r>
    </w:p>
    <w:tbl>
      <w:tblPr>
        <w:tblStyle w:val="a7"/>
        <w:tblpPr w:leftFromText="180" w:rightFromText="180" w:vertAnchor="text" w:horzAnchor="margin" w:tblpY="259"/>
        <w:tblW w:w="9421" w:type="dxa"/>
        <w:tblLook w:val="04A0" w:firstRow="1" w:lastRow="0" w:firstColumn="1" w:lastColumn="0" w:noHBand="0" w:noVBand="1"/>
      </w:tblPr>
      <w:tblGrid>
        <w:gridCol w:w="1690"/>
        <w:gridCol w:w="4046"/>
        <w:gridCol w:w="2409"/>
        <w:gridCol w:w="1276"/>
      </w:tblGrid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Назва  документа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 xml:space="preserve"> Зміст (за що нагороджено)</w:t>
            </w:r>
          </w:p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                               Тема  конференції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Регіональна конференція для шкільних педагогів </w:t>
            </w:r>
            <w:r>
              <w:rPr>
                <w:sz w:val="18"/>
                <w:szCs w:val="28"/>
              </w:rPr>
              <w:lastRenderedPageBreak/>
              <w:t xml:space="preserve">афілійований </w:t>
            </w:r>
            <w:proofErr w:type="spellStart"/>
            <w:r>
              <w:rPr>
                <w:sz w:val="18"/>
                <w:szCs w:val="28"/>
              </w:rPr>
              <w:t>міні-</w:t>
            </w:r>
            <w:r>
              <w:rPr>
                <w:sz w:val="18"/>
                <w:szCs w:val="28"/>
                <w:lang w:val="en-US"/>
              </w:rPr>
              <w:t>EdCampVelykiGaji</w:t>
            </w:r>
            <w:proofErr w:type="spellEnd"/>
            <w:r>
              <w:rPr>
                <w:sz w:val="18"/>
                <w:szCs w:val="28"/>
              </w:rPr>
              <w:t xml:space="preserve"> «Інтеграція, </w:t>
            </w:r>
            <w:proofErr w:type="spellStart"/>
            <w:r>
              <w:rPr>
                <w:sz w:val="18"/>
                <w:szCs w:val="28"/>
              </w:rPr>
              <w:t>емпатія</w:t>
            </w:r>
            <w:proofErr w:type="spellEnd"/>
            <w:r>
              <w:rPr>
                <w:sz w:val="18"/>
                <w:szCs w:val="28"/>
              </w:rPr>
              <w:t>, командна робота в НУШ»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с. Великі Гаї. Тернопіль.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28.03.2019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Сертифікат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 Міжнародна науково-практична конференція «Розвиток професійної майстерності педагога в умовах нової соціокультурної реальності»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ТОКІППО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11-12 квітня 2019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«Особливості сучасного освітнього середовища. </w:t>
            </w:r>
            <w:proofErr w:type="spellStart"/>
            <w:r>
              <w:rPr>
                <w:sz w:val="20"/>
                <w:szCs w:val="28"/>
              </w:rPr>
              <w:t>Онлайн</w:t>
            </w:r>
            <w:proofErr w:type="spellEnd"/>
            <w:r>
              <w:rPr>
                <w:sz w:val="20"/>
                <w:szCs w:val="28"/>
              </w:rPr>
              <w:t xml:space="preserve"> інструменти та ресурси викладача. НУШ»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r>
              <w:rPr>
                <w:sz w:val="18"/>
                <w:szCs w:val="28"/>
                <w:lang w:val="en-US"/>
              </w:rPr>
              <w:t>ATMSHUB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27.07.2020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Всеукраїнська науково-практична </w:t>
            </w:r>
            <w:proofErr w:type="spellStart"/>
            <w:r>
              <w:rPr>
                <w:sz w:val="20"/>
                <w:szCs w:val="28"/>
              </w:rPr>
              <w:t>онлайн</w:t>
            </w:r>
            <w:proofErr w:type="spellEnd"/>
            <w:r>
              <w:rPr>
                <w:sz w:val="20"/>
                <w:szCs w:val="28"/>
              </w:rPr>
              <w:t xml:space="preserve"> конференція «Сучасні підходи до організації виховної роботи в закладах освіти»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03.12.2020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9"/>
        <w:gridCol w:w="4063"/>
        <w:gridCol w:w="2476"/>
        <w:gridCol w:w="1279"/>
      </w:tblGrid>
      <w:tr w:rsidR="00E91D08" w:rsidTr="00021514">
        <w:trPr>
          <w:trHeight w:val="365"/>
        </w:trPr>
        <w:tc>
          <w:tcPr>
            <w:tcW w:w="164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</w:t>
            </w:r>
          </w:p>
        </w:tc>
        <w:tc>
          <w:tcPr>
            <w:tcW w:w="4063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  <w:szCs w:val="28"/>
              </w:rPr>
              <w:t xml:space="preserve">Всеукраїнська науково </w:t>
            </w:r>
            <w:proofErr w:type="spellStart"/>
            <w:r>
              <w:rPr>
                <w:sz w:val="20"/>
                <w:szCs w:val="28"/>
              </w:rPr>
              <w:t>онлайн</w:t>
            </w:r>
            <w:proofErr w:type="spellEnd"/>
            <w:r>
              <w:rPr>
                <w:sz w:val="20"/>
              </w:rPr>
              <w:t xml:space="preserve"> конференція «Педагог майбутнього. Практичні навички.»</w:t>
            </w:r>
          </w:p>
        </w:tc>
        <w:tc>
          <w:tcPr>
            <w:tcW w:w="24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Міністерство освіти і науки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  <w:szCs w:val="28"/>
              </w:rPr>
              <w:t>РУХ / освіта</w:t>
            </w:r>
          </w:p>
        </w:tc>
        <w:tc>
          <w:tcPr>
            <w:tcW w:w="1279" w:type="dxa"/>
          </w:tcPr>
          <w:p w:rsidR="00E91D08" w:rsidRDefault="00E91D08" w:rsidP="00021514">
            <w:pPr>
              <w:spacing w:line="276" w:lineRule="auto"/>
              <w:jc w:val="both"/>
            </w:pPr>
            <w:r>
              <w:rPr>
                <w:sz w:val="20"/>
              </w:rPr>
              <w:t>13.08.2020</w:t>
            </w:r>
          </w:p>
        </w:tc>
      </w:tr>
      <w:tr w:rsidR="00E91D08" w:rsidTr="00021514">
        <w:trPr>
          <w:trHeight w:val="365"/>
        </w:trPr>
        <w:tc>
          <w:tcPr>
            <w:tcW w:w="164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063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Всеукраїнська </w:t>
            </w:r>
            <w:proofErr w:type="spellStart"/>
            <w:r>
              <w:rPr>
                <w:sz w:val="20"/>
                <w:szCs w:val="28"/>
              </w:rPr>
              <w:t>онлайн</w:t>
            </w:r>
            <w:proofErr w:type="spellEnd"/>
            <w:r>
              <w:rPr>
                <w:sz w:val="20"/>
                <w:szCs w:val="28"/>
              </w:rPr>
              <w:t xml:space="preserve"> конференція </w:t>
            </w:r>
            <w:r>
              <w:rPr>
                <w:sz w:val="16"/>
                <w:szCs w:val="28"/>
              </w:rPr>
              <w:t>«РЕЗУЛЬТАТИВНА ПОЧАТКОВА ОСВІТА»</w:t>
            </w:r>
          </w:p>
        </w:tc>
        <w:tc>
          <w:tcPr>
            <w:tcW w:w="24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Інститут педагогіки Національної академії педагогічних наук України </w:t>
            </w:r>
            <w:proofErr w:type="spellStart"/>
            <w:r>
              <w:rPr>
                <w:sz w:val="18"/>
                <w:szCs w:val="28"/>
              </w:rPr>
              <w:t>cпільно</w:t>
            </w:r>
            <w:proofErr w:type="spellEnd"/>
            <w:r>
              <w:rPr>
                <w:sz w:val="18"/>
                <w:szCs w:val="28"/>
              </w:rPr>
              <w:t xml:space="preserve"> з Видавничим домом "Освіта"</w:t>
            </w:r>
          </w:p>
        </w:tc>
        <w:tc>
          <w:tcPr>
            <w:tcW w:w="127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12.01.2021</w:t>
            </w:r>
          </w:p>
        </w:tc>
      </w:tr>
    </w:tbl>
    <w:p w:rsidR="00E91D08" w:rsidRPr="00956E07" w:rsidRDefault="00E91D08" w:rsidP="000F1BE2">
      <w:pPr>
        <w:jc w:val="center"/>
        <w:rPr>
          <w:sz w:val="32"/>
          <w:szCs w:val="28"/>
        </w:rPr>
      </w:pPr>
      <w:proofErr w:type="spellStart"/>
      <w:r>
        <w:rPr>
          <w:sz w:val="32"/>
          <w:szCs w:val="28"/>
        </w:rPr>
        <w:t>О</w:t>
      </w:r>
      <w:r w:rsidRPr="00956E07">
        <w:rPr>
          <w:sz w:val="32"/>
          <w:szCs w:val="28"/>
        </w:rPr>
        <w:t>нлайн</w:t>
      </w:r>
      <w:proofErr w:type="spellEnd"/>
      <w:r w:rsidRPr="00956E07">
        <w:rPr>
          <w:sz w:val="32"/>
          <w:szCs w:val="28"/>
        </w:rPr>
        <w:t xml:space="preserve"> курс</w:t>
      </w:r>
      <w:r w:rsidR="000F1BE2">
        <w:rPr>
          <w:sz w:val="32"/>
          <w:szCs w:val="28"/>
        </w:rPr>
        <w:t>и</w:t>
      </w:r>
      <w:r w:rsidRPr="00956E07">
        <w:rPr>
          <w:sz w:val="32"/>
          <w:szCs w:val="28"/>
        </w:rPr>
        <w:t xml:space="preserve"> </w:t>
      </w:r>
      <w:r w:rsidRPr="00956E07">
        <w:rPr>
          <w:sz w:val="32"/>
          <w:szCs w:val="28"/>
          <w:lang w:val="en-US"/>
        </w:rPr>
        <w:t>EDERA</w:t>
      </w:r>
    </w:p>
    <w:tbl>
      <w:tblPr>
        <w:tblStyle w:val="a7"/>
        <w:tblpPr w:leftFromText="180" w:rightFromText="180" w:vertAnchor="text" w:horzAnchor="margin" w:tblpY="259"/>
        <w:tblW w:w="9421" w:type="dxa"/>
        <w:tblLook w:val="04A0" w:firstRow="1" w:lastRow="0" w:firstColumn="1" w:lastColumn="0" w:noHBand="0" w:noVBand="1"/>
      </w:tblPr>
      <w:tblGrid>
        <w:gridCol w:w="1687"/>
        <w:gridCol w:w="4034"/>
        <w:gridCol w:w="2404"/>
        <w:gridCol w:w="1296"/>
      </w:tblGrid>
      <w:tr w:rsidR="00E91D08" w:rsidTr="00021514">
        <w:tc>
          <w:tcPr>
            <w:tcW w:w="1687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Назва  документа</w:t>
            </w:r>
          </w:p>
        </w:tc>
        <w:tc>
          <w:tcPr>
            <w:tcW w:w="4034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 xml:space="preserve"> Зміст (за що нагороджено)</w:t>
            </w:r>
          </w:p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                               Тема  курсу</w:t>
            </w:r>
          </w:p>
        </w:tc>
        <w:tc>
          <w:tcPr>
            <w:tcW w:w="240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9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21514">
        <w:tc>
          <w:tcPr>
            <w:tcW w:w="168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03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Онлайн-курс</w:t>
            </w:r>
            <w:proofErr w:type="spellEnd"/>
            <w:r>
              <w:rPr>
                <w:sz w:val="20"/>
                <w:szCs w:val="28"/>
              </w:rPr>
              <w:t xml:space="preserve"> для вчителів початкової школи»</w:t>
            </w:r>
          </w:p>
        </w:tc>
        <w:tc>
          <w:tcPr>
            <w:tcW w:w="240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9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18"/>
              </w:rPr>
              <w:t>05.06.2018</w:t>
            </w:r>
          </w:p>
        </w:tc>
      </w:tr>
      <w:tr w:rsidR="00E91D08" w:rsidTr="00021514">
        <w:tc>
          <w:tcPr>
            <w:tcW w:w="1687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034" w:type="dxa"/>
          </w:tcPr>
          <w:p w:rsidR="00E91D08" w:rsidRDefault="00E91D08" w:rsidP="00021514">
            <w:pPr>
              <w:spacing w:line="276" w:lineRule="auto"/>
              <w:rPr>
                <w:color w:val="002060"/>
                <w:sz w:val="20"/>
                <w:szCs w:val="28"/>
              </w:rPr>
            </w:pPr>
            <w:r>
              <w:rPr>
                <w:sz w:val="20"/>
                <w:szCs w:val="28"/>
              </w:rPr>
              <w:t>« Участь батьків у організації інклюзивного навчання»</w:t>
            </w:r>
          </w:p>
        </w:tc>
        <w:tc>
          <w:tcPr>
            <w:tcW w:w="240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96" w:type="dxa"/>
          </w:tcPr>
          <w:p w:rsidR="00E91D08" w:rsidRDefault="00E91D08" w:rsidP="00021514">
            <w:pPr>
              <w:spacing w:line="276" w:lineRule="auto"/>
              <w:jc w:val="center"/>
              <w:rPr>
                <w:sz w:val="18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05.01.2020</w:t>
            </w:r>
          </w:p>
        </w:tc>
      </w:tr>
      <w:tr w:rsidR="00E91D08" w:rsidTr="00021514">
        <w:tc>
          <w:tcPr>
            <w:tcW w:w="1687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034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20"/>
              </w:rPr>
              <w:t>«Академічна</w:t>
            </w:r>
            <w:r w:rsidR="000F1BE2">
              <w:rPr>
                <w:sz w:val="20"/>
              </w:rPr>
              <w:t xml:space="preserve"> </w:t>
            </w:r>
            <w:r>
              <w:rPr>
                <w:sz w:val="20"/>
              </w:rPr>
              <w:t>доброчесність»</w:t>
            </w:r>
          </w:p>
        </w:tc>
        <w:tc>
          <w:tcPr>
            <w:tcW w:w="240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96" w:type="dxa"/>
          </w:tcPr>
          <w:p w:rsidR="00E91D08" w:rsidRDefault="00E91D08" w:rsidP="00021514">
            <w:pPr>
              <w:spacing w:line="276" w:lineRule="auto"/>
              <w:jc w:val="center"/>
              <w:rPr>
                <w:sz w:val="18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05.01.2020</w:t>
            </w:r>
          </w:p>
        </w:tc>
      </w:tr>
      <w:tr w:rsidR="00E91D08" w:rsidTr="00021514">
        <w:tc>
          <w:tcPr>
            <w:tcW w:w="1687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034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Домедична</w:t>
            </w:r>
            <w:proofErr w:type="spellEnd"/>
            <w:r w:rsidR="000F1BE2">
              <w:rPr>
                <w:sz w:val="20"/>
              </w:rPr>
              <w:t xml:space="preserve"> </w:t>
            </w:r>
            <w:r>
              <w:rPr>
                <w:sz w:val="20"/>
              </w:rPr>
              <w:t>допомога»</w:t>
            </w:r>
          </w:p>
        </w:tc>
        <w:tc>
          <w:tcPr>
            <w:tcW w:w="240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96" w:type="dxa"/>
          </w:tcPr>
          <w:p w:rsidR="00E91D08" w:rsidRDefault="00E91D08" w:rsidP="00021514">
            <w:pPr>
              <w:spacing w:line="276" w:lineRule="auto"/>
              <w:jc w:val="center"/>
              <w:rPr>
                <w:sz w:val="18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12.01.2020</w:t>
            </w:r>
          </w:p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2410"/>
        <w:gridCol w:w="1276"/>
      </w:tblGrid>
      <w:tr w:rsidR="00E91D08" w:rsidTr="000F1BE2">
        <w:trPr>
          <w:trHeight w:val="363"/>
        </w:trPr>
        <w:tc>
          <w:tcPr>
            <w:tcW w:w="1668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11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«Робота вчителів початкових класів з дітьми з особливими освітніми потребами»</w:t>
            </w:r>
          </w:p>
        </w:tc>
        <w:tc>
          <w:tcPr>
            <w:tcW w:w="241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12.01.2020</w:t>
            </w:r>
          </w:p>
        </w:tc>
      </w:tr>
      <w:tr w:rsidR="00E91D08" w:rsidTr="000F1BE2">
        <w:trPr>
          <w:trHeight w:val="346"/>
        </w:trPr>
        <w:tc>
          <w:tcPr>
            <w:tcW w:w="1668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110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Cs w:val="28"/>
              </w:rPr>
            </w:pPr>
            <w:r>
              <w:rPr>
                <w:sz w:val="20"/>
              </w:rPr>
              <w:t xml:space="preserve">«Права людини в </w:t>
            </w:r>
            <w:proofErr w:type="spellStart"/>
            <w:r>
              <w:rPr>
                <w:sz w:val="20"/>
              </w:rPr>
              <w:t>освітньомупросторі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410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center"/>
              <w:rPr>
                <w:sz w:val="18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12.01.2020</w:t>
            </w:r>
          </w:p>
        </w:tc>
      </w:tr>
      <w:tr w:rsidR="00E91D08" w:rsidTr="000F1BE2">
        <w:trPr>
          <w:trHeight w:val="363"/>
        </w:trPr>
        <w:tc>
          <w:tcPr>
            <w:tcW w:w="1668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110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t>«</w:t>
            </w:r>
            <w:proofErr w:type="spellStart"/>
            <w:r>
              <w:rPr>
                <w:sz w:val="20"/>
              </w:rPr>
              <w:t>Недискримінаційнийпідхід</w:t>
            </w:r>
            <w:proofErr w:type="spellEnd"/>
            <w:r>
              <w:rPr>
                <w:sz w:val="20"/>
              </w:rPr>
              <w:t xml:space="preserve"> у навчанні»</w:t>
            </w:r>
          </w:p>
        </w:tc>
        <w:tc>
          <w:tcPr>
            <w:tcW w:w="2410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sz w:val="20"/>
                <w:szCs w:val="28"/>
              </w:rPr>
              <w:t>12.01.2020</w:t>
            </w:r>
          </w:p>
        </w:tc>
      </w:tr>
      <w:tr w:rsidR="00E91D08" w:rsidTr="000F1BE2">
        <w:trPr>
          <w:trHeight w:val="346"/>
        </w:trPr>
        <w:tc>
          <w:tcPr>
            <w:tcW w:w="1668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110" w:type="dxa"/>
          </w:tcPr>
          <w:p w:rsidR="00E91D08" w:rsidRDefault="00E91D08" w:rsidP="00021514">
            <w:pPr>
              <w:spacing w:line="276" w:lineRule="auto"/>
              <w:rPr>
                <w:color w:val="7030A0"/>
                <w:szCs w:val="28"/>
              </w:rPr>
            </w:pPr>
            <w:r>
              <w:rPr>
                <w:sz w:val="20"/>
                <w:szCs w:val="28"/>
              </w:rPr>
              <w:t>Бери й роби. Змішане та дистанційне навчання</w:t>
            </w:r>
          </w:p>
        </w:tc>
        <w:tc>
          <w:tcPr>
            <w:tcW w:w="2410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E91D08" w:rsidTr="000F1BE2">
        <w:trPr>
          <w:trHeight w:val="363"/>
        </w:trPr>
        <w:tc>
          <w:tcPr>
            <w:tcW w:w="1668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11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Онлайн-курс</w:t>
            </w:r>
            <w:proofErr w:type="spellEnd"/>
            <w:r>
              <w:rPr>
                <w:sz w:val="18"/>
                <w:szCs w:val="28"/>
              </w:rPr>
              <w:t xml:space="preserve"> для вчителів та керівників шкіл про дистанційне навчання</w:t>
            </w:r>
          </w:p>
        </w:tc>
        <w:tc>
          <w:tcPr>
            <w:tcW w:w="241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proofErr w:type="spellStart"/>
            <w:r>
              <w:rPr>
                <w:sz w:val="1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</w:p>
        </w:tc>
      </w:tr>
      <w:tr w:rsidR="00E91D08" w:rsidTr="000F1BE2">
        <w:trPr>
          <w:trHeight w:val="346"/>
        </w:trPr>
        <w:tc>
          <w:tcPr>
            <w:tcW w:w="1668" w:type="dxa"/>
          </w:tcPr>
          <w:p w:rsidR="00E91D08" w:rsidRDefault="00E91D08" w:rsidP="00021514">
            <w:pPr>
              <w:spacing w:line="276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110" w:type="dxa"/>
          </w:tcPr>
          <w:p w:rsidR="00E91D08" w:rsidRDefault="00E91D08" w:rsidP="00021514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BR101 Бери й роби</w:t>
            </w:r>
          </w:p>
        </w:tc>
        <w:tc>
          <w:tcPr>
            <w:tcW w:w="2410" w:type="dxa"/>
          </w:tcPr>
          <w:p w:rsidR="00E91D08" w:rsidRDefault="00E91D08" w:rsidP="00021514">
            <w:pPr>
              <w:spacing w:line="276" w:lineRule="auto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sz w:val="20"/>
                <w:szCs w:val="28"/>
              </w:rPr>
              <w:t>EDERA_OSVITORIA_LENOVO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E91D08" w:rsidTr="000F1BE2">
        <w:trPr>
          <w:trHeight w:val="346"/>
        </w:trPr>
        <w:tc>
          <w:tcPr>
            <w:tcW w:w="1668" w:type="dxa"/>
          </w:tcPr>
          <w:p w:rsidR="00E91D08" w:rsidRDefault="00E91D08" w:rsidP="00021514">
            <w:pPr>
              <w:spacing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Сертифікат </w:t>
            </w:r>
          </w:p>
        </w:tc>
        <w:tc>
          <w:tcPr>
            <w:tcW w:w="4110" w:type="dxa"/>
          </w:tcPr>
          <w:p w:rsidR="00E91D08" w:rsidRDefault="00E91D08" w:rsidP="00021514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Протидія та попередження боулінгу </w:t>
            </w:r>
          </w:p>
          <w:p w:rsidR="00E91D08" w:rsidRDefault="00E91D08" w:rsidP="00021514">
            <w:pPr>
              <w:spacing w:line="276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 цькуванню) в закладах освіти</w:t>
            </w:r>
          </w:p>
        </w:tc>
        <w:tc>
          <w:tcPr>
            <w:tcW w:w="2410" w:type="dxa"/>
          </w:tcPr>
          <w:p w:rsidR="00E91D08" w:rsidRPr="002658CA" w:rsidRDefault="00E91D08" w:rsidP="00021514">
            <w:pPr>
              <w:spacing w:line="276" w:lineRule="auto"/>
              <w:jc w:val="center"/>
              <w:rPr>
                <w:sz w:val="20"/>
                <w:szCs w:val="28"/>
                <w:lang w:val="en-US"/>
              </w:rPr>
            </w:pPr>
            <w:r w:rsidRPr="002658CA">
              <w:rPr>
                <w:sz w:val="28"/>
                <w:szCs w:val="28"/>
                <w:lang w:val="en-US"/>
              </w:rPr>
              <w:t>Prometheus</w:t>
            </w:r>
          </w:p>
        </w:tc>
        <w:tc>
          <w:tcPr>
            <w:tcW w:w="1276" w:type="dxa"/>
          </w:tcPr>
          <w:p w:rsidR="00E91D08" w:rsidRPr="002658CA" w:rsidRDefault="00E91D08" w:rsidP="00021514">
            <w:pPr>
              <w:spacing w:line="276" w:lineRule="auto"/>
              <w:jc w:val="center"/>
              <w:rPr>
                <w:color w:val="7030A0"/>
                <w:sz w:val="28"/>
                <w:szCs w:val="28"/>
              </w:rPr>
            </w:pPr>
            <w:r w:rsidRPr="002658CA">
              <w:rPr>
                <w:szCs w:val="28"/>
                <w:lang w:val="en-US"/>
              </w:rPr>
              <w:t>25</w:t>
            </w:r>
            <w:r w:rsidRPr="002658CA">
              <w:rPr>
                <w:szCs w:val="28"/>
              </w:rPr>
              <w:t>.01.2021</w:t>
            </w:r>
          </w:p>
        </w:tc>
      </w:tr>
    </w:tbl>
    <w:p w:rsidR="00E91D08" w:rsidRDefault="000F1BE2" w:rsidP="00E91D08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color w:val="7030A0"/>
          <w:sz w:val="28"/>
          <w:szCs w:val="28"/>
        </w:rPr>
        <w:t>Онлайн</w:t>
      </w:r>
      <w:proofErr w:type="spellEnd"/>
      <w:r>
        <w:rPr>
          <w:b/>
          <w:color w:val="7030A0"/>
          <w:sz w:val="28"/>
          <w:szCs w:val="28"/>
        </w:rPr>
        <w:t xml:space="preserve"> курси</w:t>
      </w:r>
    </w:p>
    <w:tbl>
      <w:tblPr>
        <w:tblStyle w:val="a7"/>
        <w:tblpPr w:leftFromText="180" w:rightFromText="180" w:vertAnchor="text" w:horzAnchor="margin" w:tblpY="259"/>
        <w:tblW w:w="9421" w:type="dxa"/>
        <w:tblLook w:val="04A0" w:firstRow="1" w:lastRow="0" w:firstColumn="1" w:lastColumn="0" w:noHBand="0" w:noVBand="1"/>
      </w:tblPr>
      <w:tblGrid>
        <w:gridCol w:w="1690"/>
        <w:gridCol w:w="4046"/>
        <w:gridCol w:w="2409"/>
        <w:gridCol w:w="1276"/>
      </w:tblGrid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 xml:space="preserve"> Зміст (за що нагороджено)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Тема  заходу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Сертифікат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Учасник авторського майстер-класу С.О.</w:t>
            </w:r>
            <w:proofErr w:type="spellStart"/>
            <w:r>
              <w:rPr>
                <w:sz w:val="18"/>
                <w:szCs w:val="28"/>
              </w:rPr>
              <w:t>Скворчової</w:t>
            </w:r>
            <w:proofErr w:type="spellEnd"/>
            <w:r>
              <w:rPr>
                <w:sz w:val="18"/>
                <w:szCs w:val="28"/>
              </w:rPr>
              <w:t xml:space="preserve"> за темою «Нова українська школа: реалізація  ідей у навчанні математики. 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Видавництво РАНОК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Тернопіль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10. 05. 2020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«Формування професійної компетентності педагога Нової української школи»</w:t>
            </w:r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Видавничий дім « Основа»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28.02.2020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</w:rPr>
              <w:t xml:space="preserve">Літня Академія </w:t>
            </w:r>
            <w:proofErr w:type="spellStart"/>
            <w:r>
              <w:rPr>
                <w:sz w:val="20"/>
                <w:szCs w:val="28"/>
                <w:lang w:val="en-US"/>
              </w:rPr>
              <w:t>Classtime</w:t>
            </w:r>
            <w:proofErr w:type="spellEnd"/>
          </w:p>
        </w:tc>
        <w:tc>
          <w:tcPr>
            <w:tcW w:w="240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Літня Академія м. Київ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26.08.2020</w:t>
            </w:r>
          </w:p>
        </w:tc>
      </w:tr>
    </w:tbl>
    <w:p w:rsidR="00E91D08" w:rsidRDefault="000F1BE2" w:rsidP="00E91D08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Марафони</w:t>
      </w:r>
    </w:p>
    <w:tbl>
      <w:tblPr>
        <w:tblStyle w:val="a7"/>
        <w:tblpPr w:leftFromText="180" w:rightFromText="180" w:vertAnchor="text" w:horzAnchor="margin" w:tblpY="259"/>
        <w:tblW w:w="9368" w:type="dxa"/>
        <w:tblLook w:val="04A0" w:firstRow="1" w:lastRow="0" w:firstColumn="1" w:lastColumn="0" w:noHBand="0" w:noVBand="1"/>
      </w:tblPr>
      <w:tblGrid>
        <w:gridCol w:w="497"/>
        <w:gridCol w:w="1204"/>
        <w:gridCol w:w="4219"/>
        <w:gridCol w:w="2268"/>
        <w:gridCol w:w="1180"/>
      </w:tblGrid>
      <w:tr w:rsidR="00E91D08" w:rsidTr="000F1BE2">
        <w:tc>
          <w:tcPr>
            <w:tcW w:w="497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№ н/з</w:t>
            </w:r>
          </w:p>
        </w:tc>
        <w:tc>
          <w:tcPr>
            <w:tcW w:w="1204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219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>Зміст (за що нагороджено)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Тема  заходу</w:t>
            </w:r>
          </w:p>
        </w:tc>
        <w:tc>
          <w:tcPr>
            <w:tcW w:w="2268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18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F1BE2">
        <w:tc>
          <w:tcPr>
            <w:tcW w:w="497" w:type="dxa"/>
          </w:tcPr>
          <w:p w:rsidR="00E91D08" w:rsidRDefault="00E91D08" w:rsidP="00E91D0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21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Всеукраїнський освітній </w:t>
            </w:r>
            <w:proofErr w:type="spellStart"/>
            <w:r>
              <w:rPr>
                <w:sz w:val="18"/>
                <w:szCs w:val="28"/>
              </w:rPr>
              <w:t>онлайн-мара</w:t>
            </w:r>
            <w:r w:rsidR="000F1BE2">
              <w:rPr>
                <w:sz w:val="18"/>
                <w:szCs w:val="28"/>
              </w:rPr>
              <w:t>фон</w:t>
            </w:r>
            <w:proofErr w:type="spellEnd"/>
            <w:r w:rsidR="000F1BE2">
              <w:rPr>
                <w:sz w:val="18"/>
                <w:szCs w:val="28"/>
              </w:rPr>
              <w:t xml:space="preserve"> з підвищення кваліфікації «</w:t>
            </w:r>
            <w:r>
              <w:rPr>
                <w:sz w:val="18"/>
                <w:szCs w:val="28"/>
              </w:rPr>
              <w:t>Траєкторія розвитку сучасного педагога»</w:t>
            </w:r>
          </w:p>
        </w:tc>
        <w:tc>
          <w:tcPr>
            <w:tcW w:w="226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18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21.08.2020</w:t>
            </w:r>
          </w:p>
        </w:tc>
      </w:tr>
      <w:tr w:rsidR="00E91D08" w:rsidTr="000F1BE2">
        <w:tc>
          <w:tcPr>
            <w:tcW w:w="49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Почесне звання 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АМБАСАДОР</w:t>
            </w:r>
          </w:p>
        </w:tc>
        <w:tc>
          <w:tcPr>
            <w:tcW w:w="421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За користування платформою для дистанційного навчання, саморозвитку, натхнення й мотивації.</w:t>
            </w:r>
          </w:p>
        </w:tc>
        <w:tc>
          <w:tcPr>
            <w:tcW w:w="226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18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</w:p>
        </w:tc>
      </w:tr>
    </w:tbl>
    <w:p w:rsidR="00E91D08" w:rsidRDefault="00E91D08" w:rsidP="00E91D08">
      <w:pPr>
        <w:jc w:val="center"/>
        <w:rPr>
          <w:b/>
          <w:color w:val="002060"/>
          <w:sz w:val="28"/>
          <w:szCs w:val="28"/>
        </w:rPr>
      </w:pPr>
    </w:p>
    <w:p w:rsidR="00E91D08" w:rsidRDefault="00E91D08" w:rsidP="00E91D08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Інтерактивна школа творчого вчителя</w:t>
      </w:r>
    </w:p>
    <w:tbl>
      <w:tblPr>
        <w:tblStyle w:val="a7"/>
        <w:tblpPr w:leftFromText="180" w:rightFromText="180" w:vertAnchor="text" w:horzAnchor="margin" w:tblpY="259"/>
        <w:tblW w:w="9464" w:type="dxa"/>
        <w:tblLayout w:type="fixed"/>
        <w:tblLook w:val="04A0" w:firstRow="1" w:lastRow="0" w:firstColumn="1" w:lastColumn="0" w:noHBand="0" w:noVBand="1"/>
      </w:tblPr>
      <w:tblGrid>
        <w:gridCol w:w="498"/>
        <w:gridCol w:w="1170"/>
        <w:gridCol w:w="4545"/>
        <w:gridCol w:w="1975"/>
        <w:gridCol w:w="1276"/>
      </w:tblGrid>
      <w:tr w:rsidR="00E91D08" w:rsidTr="000F1BE2">
        <w:tc>
          <w:tcPr>
            <w:tcW w:w="498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№ н/з</w:t>
            </w:r>
          </w:p>
        </w:tc>
        <w:tc>
          <w:tcPr>
            <w:tcW w:w="117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545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 xml:space="preserve"> Зміст (за що нагороджено)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Тема  заходу</w:t>
            </w:r>
          </w:p>
        </w:tc>
        <w:tc>
          <w:tcPr>
            <w:tcW w:w="1975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F1BE2">
        <w:tc>
          <w:tcPr>
            <w:tcW w:w="498" w:type="dxa"/>
          </w:tcPr>
          <w:p w:rsidR="00E91D08" w:rsidRDefault="00E91D08" w:rsidP="00E91D08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545" w:type="dxa"/>
          </w:tcPr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proofErr w:type="spellStart"/>
            <w:r>
              <w:rPr>
                <w:sz w:val="18"/>
                <w:szCs w:val="28"/>
                <w:lang w:val="uk-UA"/>
              </w:rPr>
              <w:t>Комп</w:t>
            </w:r>
            <w:proofErr w:type="spellEnd"/>
            <w:r>
              <w:rPr>
                <w:sz w:val="18"/>
                <w:szCs w:val="28"/>
              </w:rPr>
              <w:t>’</w:t>
            </w:r>
            <w:proofErr w:type="spellStart"/>
            <w:r>
              <w:rPr>
                <w:sz w:val="18"/>
                <w:szCs w:val="28"/>
                <w:lang w:val="uk-UA"/>
              </w:rPr>
              <w:t>ютерна</w:t>
            </w:r>
            <w:proofErr w:type="spellEnd"/>
            <w:r>
              <w:rPr>
                <w:sz w:val="18"/>
                <w:szCs w:val="28"/>
                <w:lang w:val="uk-UA"/>
              </w:rPr>
              <w:t xml:space="preserve"> підтримка викладання «Я ДС» у  2 класі</w:t>
            </w:r>
          </w:p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Методика формування в першокласників суті арифметичних дій додавання та віднімання</w:t>
            </w:r>
          </w:p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Особливості втілення внутрішньо-міжпредметної інтеграції на уроках Навчання грамоти 1 клас</w:t>
            </w:r>
          </w:p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Методика формування обчислювальних навичок додавання і віднімання з переходом через розряд в межах 20</w:t>
            </w:r>
          </w:p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Особливості формування читацької компетентності здобувачів початкової освіти шляхом інтеграції мови та літературного читання 2 клас</w:t>
            </w:r>
          </w:p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Дослідницька лабораторія у вашому класі: перший крок учнів до пізнання світу</w:t>
            </w:r>
          </w:p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Урок інтегрованого курсу «Українська  мова 2 клас». Особливості планування і проведення</w:t>
            </w:r>
          </w:p>
          <w:p w:rsidR="00E91D08" w:rsidRDefault="00E91D08" w:rsidP="00E91D08">
            <w:pPr>
              <w:pStyle w:val="a8"/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Урок інтегрованого курсу «ЯДС 2 клас». Особливості планування і проведення</w:t>
            </w:r>
          </w:p>
        </w:tc>
        <w:tc>
          <w:tcPr>
            <w:tcW w:w="19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ТВО Видавництво ранок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Інтерактивна школа творчого вчителя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Початкова школа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2019-2020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20"/>
                <w:szCs w:val="28"/>
              </w:rPr>
              <w:t>Осіння сесія</w:t>
            </w:r>
          </w:p>
        </w:tc>
      </w:tr>
    </w:tbl>
    <w:p w:rsidR="00E91D08" w:rsidRDefault="000F1BE2" w:rsidP="00E91D08">
      <w:pPr>
        <w:jc w:val="center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Вебінари</w:t>
      </w:r>
      <w:proofErr w:type="spellEnd"/>
    </w:p>
    <w:tbl>
      <w:tblPr>
        <w:tblStyle w:val="a7"/>
        <w:tblpPr w:leftFromText="180" w:rightFromText="180" w:vertAnchor="text" w:horzAnchor="margin" w:tblpY="259"/>
        <w:tblW w:w="9421" w:type="dxa"/>
        <w:tblLook w:val="04A0" w:firstRow="1" w:lastRow="0" w:firstColumn="1" w:lastColumn="0" w:noHBand="0" w:noVBand="1"/>
      </w:tblPr>
      <w:tblGrid>
        <w:gridCol w:w="1689"/>
        <w:gridCol w:w="4515"/>
        <w:gridCol w:w="1933"/>
        <w:gridCol w:w="1284"/>
      </w:tblGrid>
      <w:tr w:rsidR="00E91D08" w:rsidTr="000F1BE2">
        <w:tc>
          <w:tcPr>
            <w:tcW w:w="1689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515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 xml:space="preserve"> Зміст (за що нагороджено)</w:t>
            </w:r>
          </w:p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                               Тема  заходу </w:t>
            </w:r>
          </w:p>
        </w:tc>
        <w:tc>
          <w:tcPr>
            <w:tcW w:w="1933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84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F1BE2">
        <w:tc>
          <w:tcPr>
            <w:tcW w:w="168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51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Вебінар</w:t>
            </w:r>
            <w:proofErr w:type="spellEnd"/>
            <w:r>
              <w:rPr>
                <w:sz w:val="18"/>
                <w:szCs w:val="28"/>
              </w:rPr>
              <w:t xml:space="preserve"> дистанційно «Підвищення рівня цифрової грамотності педагогічних працівників. Можливості платформи «</w:t>
            </w:r>
            <w:proofErr w:type="spellStart"/>
            <w:r>
              <w:rPr>
                <w:sz w:val="18"/>
                <w:szCs w:val="28"/>
              </w:rPr>
              <w:t>Всеосвіта</w:t>
            </w:r>
            <w:proofErr w:type="spellEnd"/>
            <w:r>
              <w:rPr>
                <w:sz w:val="18"/>
                <w:szCs w:val="28"/>
              </w:rPr>
              <w:t>» для дистанційного навчання»</w:t>
            </w:r>
          </w:p>
        </w:tc>
        <w:tc>
          <w:tcPr>
            <w:tcW w:w="1933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ТОВ «</w:t>
            </w:r>
            <w:proofErr w:type="spellStart"/>
            <w:r>
              <w:rPr>
                <w:sz w:val="18"/>
                <w:szCs w:val="28"/>
              </w:rPr>
              <w:t>Всеосвіта</w:t>
            </w:r>
            <w:proofErr w:type="spellEnd"/>
            <w:r>
              <w:rPr>
                <w:sz w:val="18"/>
                <w:szCs w:val="28"/>
              </w:rPr>
              <w:t>»</w:t>
            </w:r>
          </w:p>
        </w:tc>
        <w:tc>
          <w:tcPr>
            <w:tcW w:w="12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27.05.2020</w:t>
            </w:r>
          </w:p>
        </w:tc>
      </w:tr>
      <w:tr w:rsidR="00E91D08" w:rsidTr="000F1BE2">
        <w:tc>
          <w:tcPr>
            <w:tcW w:w="168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51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Вебінар</w:t>
            </w:r>
            <w:proofErr w:type="spellEnd"/>
            <w:r>
              <w:rPr>
                <w:sz w:val="18"/>
                <w:szCs w:val="28"/>
              </w:rPr>
              <w:t xml:space="preserve"> дистанційно «Читання на канікулах. Як </w:t>
            </w:r>
            <w:r>
              <w:rPr>
                <w:sz w:val="18"/>
                <w:szCs w:val="28"/>
              </w:rPr>
              <w:lastRenderedPageBreak/>
              <w:t>заохотити дітей»</w:t>
            </w:r>
          </w:p>
        </w:tc>
        <w:tc>
          <w:tcPr>
            <w:tcW w:w="1933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lastRenderedPageBreak/>
              <w:t xml:space="preserve">Школа </w:t>
            </w:r>
            <w:proofErr w:type="spellStart"/>
            <w:r>
              <w:rPr>
                <w:sz w:val="20"/>
                <w:szCs w:val="28"/>
                <w:lang w:val="en-US"/>
              </w:rPr>
              <w:t>ThinkGlobal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  <w:tc>
          <w:tcPr>
            <w:tcW w:w="12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29.05.2020</w:t>
            </w:r>
          </w:p>
        </w:tc>
      </w:tr>
      <w:tr w:rsidR="00E91D08" w:rsidTr="000F1BE2">
        <w:tc>
          <w:tcPr>
            <w:tcW w:w="168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Сертифікат</w:t>
            </w:r>
          </w:p>
        </w:tc>
        <w:tc>
          <w:tcPr>
            <w:tcW w:w="451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Вебінар</w:t>
            </w:r>
            <w:proofErr w:type="spellEnd"/>
            <w:r>
              <w:rPr>
                <w:sz w:val="18"/>
                <w:szCs w:val="28"/>
              </w:rPr>
              <w:t xml:space="preserve"> «Як заохотити дитину до навчання?» з Наталією Коваль</w:t>
            </w:r>
          </w:p>
        </w:tc>
        <w:tc>
          <w:tcPr>
            <w:tcW w:w="1933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ТОВ Видавництво «Ранок»</w:t>
            </w:r>
          </w:p>
        </w:tc>
        <w:tc>
          <w:tcPr>
            <w:tcW w:w="12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01.03.2018р.</w:t>
            </w:r>
          </w:p>
        </w:tc>
      </w:tr>
      <w:tr w:rsidR="00E91D08" w:rsidTr="000F1BE2">
        <w:tc>
          <w:tcPr>
            <w:tcW w:w="168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51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Вебінар</w:t>
            </w:r>
            <w:proofErr w:type="spellEnd"/>
            <w:r>
              <w:rPr>
                <w:sz w:val="18"/>
                <w:szCs w:val="28"/>
              </w:rPr>
              <w:t xml:space="preserve"> «</w:t>
            </w:r>
            <w:proofErr w:type="spellStart"/>
            <w:r>
              <w:rPr>
                <w:sz w:val="18"/>
                <w:szCs w:val="28"/>
              </w:rPr>
              <w:t>Лайфаки</w:t>
            </w:r>
            <w:proofErr w:type="spellEnd"/>
            <w:r>
              <w:rPr>
                <w:sz w:val="18"/>
                <w:szCs w:val="28"/>
              </w:rPr>
              <w:t>: як зробити процес читання цікавим для дітей» з Сергієм Лоскотом</w:t>
            </w:r>
          </w:p>
        </w:tc>
        <w:tc>
          <w:tcPr>
            <w:tcW w:w="1933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ТОВ Видавництво «Ранок»</w:t>
            </w:r>
          </w:p>
        </w:tc>
        <w:tc>
          <w:tcPr>
            <w:tcW w:w="12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28.02.2018</w:t>
            </w:r>
          </w:p>
        </w:tc>
      </w:tr>
      <w:tr w:rsidR="00E91D08" w:rsidTr="000F1BE2">
        <w:tc>
          <w:tcPr>
            <w:tcW w:w="168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Свідоцтво </w:t>
            </w:r>
          </w:p>
        </w:tc>
        <w:tc>
          <w:tcPr>
            <w:tcW w:w="451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Вебінар</w:t>
            </w:r>
            <w:proofErr w:type="spellEnd"/>
            <w:r>
              <w:rPr>
                <w:sz w:val="18"/>
                <w:szCs w:val="28"/>
              </w:rPr>
              <w:t xml:space="preserve"> «Інтерактивні технології в освіті : залучаємо учнів у процесі навчання за </w:t>
            </w:r>
            <w:proofErr w:type="spellStart"/>
            <w:r>
              <w:rPr>
                <w:sz w:val="18"/>
                <w:szCs w:val="28"/>
              </w:rPr>
              <w:t>допомоюінтернет-сервісів</w:t>
            </w:r>
            <w:proofErr w:type="spellEnd"/>
            <w:r>
              <w:rPr>
                <w:sz w:val="18"/>
                <w:szCs w:val="28"/>
              </w:rPr>
              <w:t>»</w:t>
            </w:r>
          </w:p>
        </w:tc>
        <w:tc>
          <w:tcPr>
            <w:tcW w:w="1933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ТОВ «Освітній проект 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«На Урок» </w:t>
            </w:r>
          </w:p>
        </w:tc>
        <w:tc>
          <w:tcPr>
            <w:tcW w:w="12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25.03.2018</w:t>
            </w:r>
          </w:p>
        </w:tc>
      </w:tr>
    </w:tbl>
    <w:p w:rsidR="00E91D08" w:rsidRDefault="00E91D08" w:rsidP="00E91D08">
      <w:pPr>
        <w:rPr>
          <w:b/>
          <w:color w:val="002060"/>
          <w:sz w:val="28"/>
          <w:szCs w:val="28"/>
        </w:rPr>
      </w:pPr>
      <w:r>
        <w:rPr>
          <w:b/>
          <w:color w:val="00B050"/>
          <w:sz w:val="28"/>
          <w:szCs w:val="28"/>
        </w:rPr>
        <w:t>Тренінгах</w:t>
      </w:r>
    </w:p>
    <w:tbl>
      <w:tblPr>
        <w:tblStyle w:val="a7"/>
        <w:tblpPr w:leftFromText="180" w:rightFromText="180" w:vertAnchor="text" w:horzAnchor="margin" w:tblpY="259"/>
        <w:tblW w:w="9464" w:type="dxa"/>
        <w:tblLook w:val="04A0" w:firstRow="1" w:lastRow="0" w:firstColumn="1" w:lastColumn="0" w:noHBand="0" w:noVBand="1"/>
      </w:tblPr>
      <w:tblGrid>
        <w:gridCol w:w="497"/>
        <w:gridCol w:w="1171"/>
        <w:gridCol w:w="4536"/>
        <w:gridCol w:w="1984"/>
        <w:gridCol w:w="1276"/>
      </w:tblGrid>
      <w:tr w:rsidR="00E91D08" w:rsidTr="000F1BE2">
        <w:tc>
          <w:tcPr>
            <w:tcW w:w="497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№ н/з</w:t>
            </w:r>
          </w:p>
        </w:tc>
        <w:tc>
          <w:tcPr>
            <w:tcW w:w="1171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536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548DD4" w:themeColor="text2" w:themeTint="99"/>
                <w:sz w:val="20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>Зміст (за що нагороджено)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F1BE2">
        <w:tc>
          <w:tcPr>
            <w:tcW w:w="497" w:type="dxa"/>
          </w:tcPr>
          <w:p w:rsidR="00E91D08" w:rsidRDefault="00E91D08" w:rsidP="00E91D0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53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« Особливості сучасного освітнього середовища. </w:t>
            </w:r>
            <w:proofErr w:type="spellStart"/>
            <w:r>
              <w:rPr>
                <w:sz w:val="18"/>
                <w:szCs w:val="28"/>
              </w:rPr>
              <w:t>Онлайн</w:t>
            </w:r>
            <w:proofErr w:type="spellEnd"/>
            <w:r>
              <w:rPr>
                <w:sz w:val="18"/>
                <w:szCs w:val="28"/>
              </w:rPr>
              <w:t xml:space="preserve"> інструменти та ресурси викладача. НУШ. « Особливості оцінювання в НУШ.»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r>
              <w:rPr>
                <w:sz w:val="18"/>
                <w:szCs w:val="28"/>
                <w:lang w:val="en-US"/>
              </w:rPr>
              <w:t>ATMSHUB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23-24.07.2020</w:t>
            </w:r>
          </w:p>
        </w:tc>
      </w:tr>
      <w:tr w:rsidR="00E91D08" w:rsidTr="000F1BE2">
        <w:tc>
          <w:tcPr>
            <w:tcW w:w="49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53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« Особливості сучасного освітнього середовища. </w:t>
            </w:r>
            <w:proofErr w:type="spellStart"/>
            <w:r>
              <w:rPr>
                <w:sz w:val="18"/>
                <w:szCs w:val="28"/>
              </w:rPr>
              <w:t>Онлайн</w:t>
            </w:r>
            <w:proofErr w:type="spellEnd"/>
            <w:r>
              <w:rPr>
                <w:sz w:val="18"/>
                <w:szCs w:val="28"/>
              </w:rPr>
              <w:t xml:space="preserve"> інструменти та ресурси викладача. НУШ. « Нова Українська Школа в умовах дистанційного навчання.»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Міністерство освіти і науки України  </w:t>
            </w:r>
            <w:r>
              <w:rPr>
                <w:sz w:val="18"/>
                <w:szCs w:val="28"/>
                <w:lang w:val="en-US"/>
              </w:rPr>
              <w:t>ATMSHUB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27.07.2020</w:t>
            </w:r>
          </w:p>
        </w:tc>
      </w:tr>
    </w:tbl>
    <w:p w:rsidR="00E91D08" w:rsidRDefault="00E91D08" w:rsidP="00E91D08">
      <w:pPr>
        <w:jc w:val="center"/>
        <w:rPr>
          <w:b/>
          <w:color w:val="002060"/>
          <w:sz w:val="28"/>
          <w:szCs w:val="28"/>
        </w:rPr>
      </w:pPr>
    </w:p>
    <w:p w:rsidR="00E91D08" w:rsidRPr="002D4F9C" w:rsidRDefault="00E91D08" w:rsidP="00E91D08">
      <w:pPr>
        <w:rPr>
          <w:b/>
          <w:color w:val="000000" w:themeColor="text1"/>
          <w:sz w:val="28"/>
          <w:szCs w:val="28"/>
        </w:rPr>
      </w:pPr>
      <w:r w:rsidRPr="002D4F9C">
        <w:rPr>
          <w:b/>
          <w:color w:val="000000" w:themeColor="text1"/>
          <w:sz w:val="28"/>
          <w:szCs w:val="28"/>
        </w:rPr>
        <w:t xml:space="preserve">Додаток. 2 </w:t>
      </w:r>
    </w:p>
    <w:p w:rsidR="00E91D08" w:rsidRPr="002D4F9C" w:rsidRDefault="00E91D08" w:rsidP="00E91D08">
      <w:pPr>
        <w:jc w:val="center"/>
        <w:rPr>
          <w:b/>
          <w:color w:val="000000" w:themeColor="text1"/>
          <w:sz w:val="28"/>
          <w:szCs w:val="28"/>
        </w:rPr>
      </w:pPr>
      <w:r w:rsidRPr="002D4F9C">
        <w:rPr>
          <w:b/>
          <w:color w:val="000000" w:themeColor="text1"/>
          <w:sz w:val="28"/>
          <w:szCs w:val="28"/>
        </w:rPr>
        <w:t>Участь у конкурсах  на Всеукраїнському , обласному, районному рівнях</w:t>
      </w:r>
    </w:p>
    <w:p w:rsidR="00E91D08" w:rsidRPr="00B267A9" w:rsidRDefault="00E91D08" w:rsidP="00E91D08">
      <w:pPr>
        <w:pStyle w:val="a4"/>
        <w:shd w:val="clear" w:color="auto" w:fill="FFFFFF"/>
        <w:spacing w:before="0" w:after="160"/>
        <w:rPr>
          <w:rFonts w:ascii="Arial" w:hAnsi="Arial" w:cs="Arial"/>
          <w:b/>
          <w:color w:val="00B050"/>
          <w:sz w:val="21"/>
          <w:szCs w:val="21"/>
        </w:rPr>
      </w:pPr>
      <w:r w:rsidRPr="002D4F9C">
        <w:rPr>
          <w:b/>
          <w:bCs/>
          <w:color w:val="00B050"/>
          <w:szCs w:val="28"/>
        </w:rPr>
        <w:t xml:space="preserve">Міжнародному   конкурсі з української мови імені Петра </w:t>
      </w:r>
      <w:proofErr w:type="spellStart"/>
      <w:r w:rsidRPr="002D4F9C">
        <w:rPr>
          <w:b/>
          <w:bCs/>
          <w:color w:val="00B050"/>
          <w:szCs w:val="28"/>
        </w:rPr>
        <w:t>Яцика</w:t>
      </w:r>
      <w:proofErr w:type="spellEnd"/>
      <w:r w:rsidRPr="00B267A9">
        <w:rPr>
          <w:b/>
          <w:bCs/>
          <w:color w:val="00B050"/>
          <w:sz w:val="28"/>
          <w:szCs w:val="28"/>
        </w:rPr>
        <w:t>.</w:t>
      </w:r>
    </w:p>
    <w:tbl>
      <w:tblPr>
        <w:tblStyle w:val="a7"/>
        <w:tblpPr w:leftFromText="180" w:rightFromText="180" w:vertAnchor="text" w:horzAnchor="margin" w:tblpY="144"/>
        <w:tblW w:w="9421" w:type="dxa"/>
        <w:tblLook w:val="04A0" w:firstRow="1" w:lastRow="0" w:firstColumn="1" w:lastColumn="0" w:noHBand="0" w:noVBand="1"/>
      </w:tblPr>
      <w:tblGrid>
        <w:gridCol w:w="1690"/>
        <w:gridCol w:w="4514"/>
        <w:gridCol w:w="1941"/>
        <w:gridCol w:w="1276"/>
      </w:tblGrid>
      <w:tr w:rsidR="00E91D08" w:rsidTr="000F1BE2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Клас</w:t>
            </w:r>
          </w:p>
        </w:tc>
        <w:tc>
          <w:tcPr>
            <w:tcW w:w="4514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Прізвище та </w:t>
            </w:r>
            <w:proofErr w:type="spellStart"/>
            <w:r>
              <w:rPr>
                <w:b/>
                <w:color w:val="0070C0"/>
                <w:sz w:val="20"/>
                <w:szCs w:val="28"/>
              </w:rPr>
              <w:t>ім</w:t>
            </w:r>
            <w:proofErr w:type="spellEnd"/>
            <w:r>
              <w:rPr>
                <w:b/>
                <w:color w:val="0070C0"/>
                <w:sz w:val="20"/>
                <w:szCs w:val="28"/>
                <w:lang w:val="en-US"/>
              </w:rPr>
              <w:t>’</w:t>
            </w:r>
            <w:r>
              <w:rPr>
                <w:b/>
                <w:color w:val="0070C0"/>
                <w:sz w:val="20"/>
                <w:szCs w:val="28"/>
              </w:rPr>
              <w:t xml:space="preserve">я учениці </w:t>
            </w:r>
          </w:p>
        </w:tc>
        <w:tc>
          <w:tcPr>
            <w:tcW w:w="1941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Назва закладу 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проведення конкурсу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 Дата</w:t>
            </w:r>
          </w:p>
        </w:tc>
      </w:tr>
      <w:tr w:rsidR="00E91D08" w:rsidTr="000F1BE2">
        <w:tc>
          <w:tcPr>
            <w:tcW w:w="1690" w:type="dxa"/>
          </w:tcPr>
          <w:p w:rsidR="00E91D08" w:rsidRDefault="00E91D08" w:rsidP="00021514">
            <w:pPr>
              <w:spacing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      4</w:t>
            </w:r>
          </w:p>
          <w:p w:rsidR="00E91D08" w:rsidRDefault="00E91D08" w:rsidP="00021514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451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Мостова Катерина Русланівна</w:t>
            </w:r>
          </w:p>
        </w:tc>
        <w:tc>
          <w:tcPr>
            <w:tcW w:w="194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І місце </w:t>
            </w:r>
            <w:proofErr w:type="spellStart"/>
            <w:r>
              <w:rPr>
                <w:sz w:val="18"/>
                <w:szCs w:val="28"/>
              </w:rPr>
              <w:t>Гусятин</w:t>
            </w:r>
            <w:proofErr w:type="spellEnd"/>
          </w:p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 місце м. Тернопіль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2017-2018 р.</w:t>
            </w:r>
          </w:p>
        </w:tc>
      </w:tr>
    </w:tbl>
    <w:p w:rsidR="00E91D08" w:rsidRDefault="00E91D08" w:rsidP="00E91D08">
      <w:pPr>
        <w:jc w:val="both"/>
        <w:rPr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Олімпіадах</w:t>
      </w:r>
    </w:p>
    <w:tbl>
      <w:tblPr>
        <w:tblStyle w:val="a7"/>
        <w:tblpPr w:leftFromText="180" w:rightFromText="180" w:vertAnchor="text" w:horzAnchor="margin" w:tblpY="259"/>
        <w:tblW w:w="9421" w:type="dxa"/>
        <w:tblLook w:val="04A0" w:firstRow="1" w:lastRow="0" w:firstColumn="1" w:lastColumn="0" w:noHBand="0" w:noVBand="1"/>
      </w:tblPr>
      <w:tblGrid>
        <w:gridCol w:w="1690"/>
        <w:gridCol w:w="4514"/>
        <w:gridCol w:w="1941"/>
        <w:gridCol w:w="1276"/>
      </w:tblGrid>
      <w:tr w:rsidR="00E91D08" w:rsidTr="000F1BE2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51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548DD4" w:themeColor="text2" w:themeTint="99"/>
                <w:sz w:val="20"/>
                <w:szCs w:val="28"/>
              </w:rPr>
            </w:pP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>Зміст (за що нагороджено)</w:t>
            </w:r>
          </w:p>
        </w:tc>
        <w:tc>
          <w:tcPr>
            <w:tcW w:w="1941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F1BE2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Диплом 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І місце</w:t>
            </w:r>
          </w:p>
        </w:tc>
        <w:tc>
          <w:tcPr>
            <w:tcW w:w="451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Всеукраїнська олімпіада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 xml:space="preserve"> Осінь-2020» українська мова 1 клас</w:t>
            </w:r>
          </w:p>
        </w:tc>
        <w:tc>
          <w:tcPr>
            <w:tcW w:w="194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06.11.2020</w:t>
            </w:r>
          </w:p>
        </w:tc>
      </w:tr>
      <w:tr w:rsidR="00E91D08" w:rsidTr="000F1BE2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ІІ місце</w:t>
            </w:r>
          </w:p>
        </w:tc>
        <w:tc>
          <w:tcPr>
            <w:tcW w:w="451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Всеукраїнська олімпіада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 xml:space="preserve"> Осінь-2020» українська мова 2 клас</w:t>
            </w:r>
          </w:p>
        </w:tc>
        <w:tc>
          <w:tcPr>
            <w:tcW w:w="194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06.11.2020</w:t>
            </w:r>
          </w:p>
        </w:tc>
      </w:tr>
      <w:tr w:rsidR="00E91D08" w:rsidTr="000F1BE2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ІІ місце</w:t>
            </w:r>
          </w:p>
        </w:tc>
        <w:tc>
          <w:tcPr>
            <w:tcW w:w="451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Всеукраїнська олімпіада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 xml:space="preserve"> Осінь-2020» українська мова 3 клас</w:t>
            </w:r>
          </w:p>
        </w:tc>
        <w:tc>
          <w:tcPr>
            <w:tcW w:w="194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06.11.2020</w:t>
            </w:r>
          </w:p>
        </w:tc>
      </w:tr>
      <w:tr w:rsidR="00E91D08" w:rsidTr="000F1BE2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ІІІ місце</w:t>
            </w:r>
          </w:p>
        </w:tc>
        <w:tc>
          <w:tcPr>
            <w:tcW w:w="451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Всеукраїнська олімпіада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 xml:space="preserve"> Осінь-2020» українська мова 4 клас</w:t>
            </w:r>
          </w:p>
        </w:tc>
        <w:tc>
          <w:tcPr>
            <w:tcW w:w="1941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06.11.2020</w:t>
            </w:r>
          </w:p>
        </w:tc>
      </w:tr>
    </w:tbl>
    <w:p w:rsidR="00E91D08" w:rsidRPr="00B267A9" w:rsidRDefault="00E91D08" w:rsidP="00E91D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984"/>
        <w:gridCol w:w="1276"/>
      </w:tblGrid>
      <w:tr w:rsidR="00E91D08" w:rsidTr="000F1BE2">
        <w:tc>
          <w:tcPr>
            <w:tcW w:w="166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Диплом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ІІІ місце</w:t>
            </w:r>
          </w:p>
        </w:tc>
        <w:tc>
          <w:tcPr>
            <w:tcW w:w="453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Всеукраїнська олімпіада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 xml:space="preserve"> Зима-2020-2021» українська мова 1 клас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07.01.2021</w:t>
            </w:r>
          </w:p>
        </w:tc>
      </w:tr>
      <w:tr w:rsidR="00E91D08" w:rsidTr="000F1BE2">
        <w:tc>
          <w:tcPr>
            <w:tcW w:w="166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Диплом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І місце</w:t>
            </w:r>
          </w:p>
        </w:tc>
        <w:tc>
          <w:tcPr>
            <w:tcW w:w="453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Всеукраїнська олімпіада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 xml:space="preserve"> Зима-2020-2021» українська мова 2 клас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м. Київ, Україна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ТОВ « 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07.01.2021</w:t>
            </w:r>
          </w:p>
        </w:tc>
      </w:tr>
    </w:tbl>
    <w:p w:rsidR="00E91D08" w:rsidRDefault="00E91D08" w:rsidP="00E91D08">
      <w:pPr>
        <w:rPr>
          <w:b/>
          <w:color w:val="00B050"/>
          <w:sz w:val="28"/>
          <w:szCs w:val="28"/>
        </w:rPr>
      </w:pPr>
    </w:p>
    <w:p w:rsidR="00E91D08" w:rsidRPr="00B267A9" w:rsidRDefault="00E91D08" w:rsidP="00E91D08">
      <w:pPr>
        <w:rPr>
          <w:b/>
          <w:color w:val="00B050"/>
          <w:sz w:val="36"/>
        </w:rPr>
      </w:pPr>
      <w:r w:rsidRPr="00B267A9">
        <w:rPr>
          <w:b/>
          <w:color w:val="00B050"/>
          <w:sz w:val="28"/>
          <w:szCs w:val="28"/>
        </w:rPr>
        <w:t>Міжнародного природничого інтерактивного конкурсу «Колосок».</w:t>
      </w:r>
    </w:p>
    <w:p w:rsidR="00E91D08" w:rsidRPr="00B267A9" w:rsidRDefault="00E91D08" w:rsidP="00E91D08">
      <w:pPr>
        <w:rPr>
          <w:b/>
          <w:color w:val="00B050"/>
          <w:sz w:val="36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778"/>
        <w:gridCol w:w="4426"/>
        <w:gridCol w:w="1984"/>
        <w:gridCol w:w="1276"/>
      </w:tblGrid>
      <w:tr w:rsidR="00E91D08" w:rsidTr="000F1BE2">
        <w:trPr>
          <w:trHeight w:val="627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Назва документа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>Зміст (за що нагороджено)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Число та рік отримання</w:t>
            </w:r>
          </w:p>
        </w:tc>
      </w:tr>
      <w:tr w:rsidR="00E91D08" w:rsidTr="000F1BE2">
        <w:trPr>
          <w:trHeight w:val="1051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Подяка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Координатору у школі Міжнародного природничого інтерактивного конкурсу «Колосок».  За багаторічну співпрацю природничого журнал для дітей «Колосок» та газети «Колосочок»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Міністерство освіти і науки України 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ЛМГО «Львівський інститут освіти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25.11.2019</w:t>
            </w:r>
          </w:p>
        </w:tc>
      </w:tr>
      <w:tr w:rsidR="00E91D08" w:rsidTr="000F1BE2">
        <w:trPr>
          <w:trHeight w:val="424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Сертифікат активного 4 класу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ЛМГО «Львівський інститут освіти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25.11.2019</w:t>
            </w:r>
          </w:p>
        </w:tc>
      </w:tr>
      <w:tr w:rsidR="00E91D08" w:rsidTr="000F1BE2">
        <w:trPr>
          <w:trHeight w:val="840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Подяка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Координатору у школі за належну організацію Міжнародного природничого інтерактивного конкурсу «Колосок». 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У2019-2020 та 2020-2021р.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ЛМГО «Львівський інститут освіти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1D08" w:rsidTr="000F1BE2">
        <w:trPr>
          <w:trHeight w:val="211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 Колосок для всіх» Срібний колосок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25.04. 2020</w:t>
            </w:r>
          </w:p>
        </w:tc>
      </w:tr>
      <w:tr w:rsidR="00E91D08" w:rsidTr="000F1BE2">
        <w:trPr>
          <w:trHeight w:val="289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 Колосок моя сім</w:t>
            </w:r>
            <w:r>
              <w:rPr>
                <w:sz w:val="20"/>
                <w:szCs w:val="28"/>
                <w:lang w:val="en-US"/>
              </w:rPr>
              <w:t>’</w:t>
            </w:r>
            <w:r>
              <w:rPr>
                <w:sz w:val="20"/>
                <w:szCs w:val="28"/>
              </w:rPr>
              <w:t>я» учасник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16.05.2020</w:t>
            </w:r>
          </w:p>
        </w:tc>
      </w:tr>
      <w:tr w:rsidR="00E91D08" w:rsidTr="000F1BE2">
        <w:trPr>
          <w:trHeight w:val="299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 Про все на світі» Золотий колосок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13.06.2020</w:t>
            </w:r>
          </w:p>
        </w:tc>
      </w:tr>
      <w:tr w:rsidR="00E91D08" w:rsidTr="000F1BE2">
        <w:trPr>
          <w:trHeight w:val="299"/>
        </w:trPr>
        <w:tc>
          <w:tcPr>
            <w:tcW w:w="1778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42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 Колосок моя сім’я» Золотий колосок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18.07.2020</w:t>
            </w:r>
          </w:p>
        </w:tc>
      </w:tr>
    </w:tbl>
    <w:p w:rsidR="00E91D08" w:rsidRDefault="00E91D08" w:rsidP="00E91D08"/>
    <w:p w:rsidR="00E91D08" w:rsidRDefault="00E91D08" w:rsidP="00E91D08"/>
    <w:p w:rsidR="00E91D08" w:rsidRDefault="00E91D08" w:rsidP="00E91D08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ФЛЕШМОБАХ ТА ПРОЄКТАХ, ЧЕЛЕНДЖАХ</w:t>
      </w:r>
    </w:p>
    <w:tbl>
      <w:tblPr>
        <w:tblStyle w:val="a7"/>
        <w:tblpPr w:leftFromText="180" w:rightFromText="180" w:vertAnchor="text" w:horzAnchor="margin" w:tblpY="259"/>
        <w:tblW w:w="9640" w:type="dxa"/>
        <w:tblLook w:val="04A0" w:firstRow="1" w:lastRow="0" w:firstColumn="1" w:lastColumn="0" w:noHBand="0" w:noVBand="1"/>
      </w:tblPr>
      <w:tblGrid>
        <w:gridCol w:w="1729"/>
        <w:gridCol w:w="4475"/>
        <w:gridCol w:w="1984"/>
        <w:gridCol w:w="1452"/>
      </w:tblGrid>
      <w:tr w:rsidR="00E91D08" w:rsidTr="000F1BE2">
        <w:trPr>
          <w:trHeight w:val="790"/>
        </w:trPr>
        <w:tc>
          <w:tcPr>
            <w:tcW w:w="1729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475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>Зміст (за що нагороджено)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Ким видано, назва закладу від, якого отримали нагороду.</w:t>
            </w:r>
          </w:p>
        </w:tc>
        <w:tc>
          <w:tcPr>
            <w:tcW w:w="1452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F1BE2">
        <w:trPr>
          <w:trHeight w:val="486"/>
        </w:trPr>
        <w:tc>
          <w:tcPr>
            <w:tcW w:w="172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4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Всеукраїнського проекту «Бровко та </w:t>
            </w:r>
            <w:proofErr w:type="spellStart"/>
            <w:r>
              <w:rPr>
                <w:sz w:val="18"/>
                <w:szCs w:val="28"/>
              </w:rPr>
              <w:t>Мурчик-мої</w:t>
            </w:r>
            <w:proofErr w:type="spellEnd"/>
            <w:r>
              <w:rPr>
                <w:sz w:val="18"/>
                <w:szCs w:val="28"/>
              </w:rPr>
              <w:t xml:space="preserve">  улюблені герої» . Читати це круто! 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«</w:t>
            </w:r>
            <w:proofErr w:type="spellStart"/>
            <w:r>
              <w:rPr>
                <w:sz w:val="18"/>
                <w:szCs w:val="28"/>
                <w:lang w:val="en-US"/>
              </w:rPr>
              <w:t>MaisterniaKazokO</w:t>
            </w:r>
            <w:proofErr w:type="spellEnd"/>
            <w:r>
              <w:rPr>
                <w:sz w:val="18"/>
                <w:szCs w:val="28"/>
              </w:rPr>
              <w:t xml:space="preserve">. </w:t>
            </w:r>
            <w:proofErr w:type="spellStart"/>
            <w:r>
              <w:rPr>
                <w:sz w:val="18"/>
                <w:szCs w:val="28"/>
                <w:lang w:val="en-US"/>
              </w:rPr>
              <w:t>Zimba</w:t>
            </w:r>
            <w:proofErr w:type="spellEnd"/>
            <w:r>
              <w:rPr>
                <w:sz w:val="18"/>
                <w:szCs w:val="28"/>
              </w:rPr>
              <w:t xml:space="preserve">» </w:t>
            </w:r>
            <w:proofErr w:type="spellStart"/>
            <w:r>
              <w:rPr>
                <w:sz w:val="18"/>
                <w:szCs w:val="28"/>
              </w:rPr>
              <w:t>Лвів</w:t>
            </w:r>
            <w:proofErr w:type="spellEnd"/>
          </w:p>
        </w:tc>
        <w:tc>
          <w:tcPr>
            <w:tcW w:w="1452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17.12.2019</w:t>
            </w:r>
          </w:p>
        </w:tc>
      </w:tr>
      <w:tr w:rsidR="00E91D08" w:rsidTr="000F1BE2">
        <w:trPr>
          <w:trHeight w:val="522"/>
        </w:trPr>
        <w:tc>
          <w:tcPr>
            <w:tcW w:w="172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4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ІІ </w:t>
            </w:r>
            <w:proofErr w:type="spellStart"/>
            <w:r>
              <w:rPr>
                <w:sz w:val="20"/>
                <w:szCs w:val="28"/>
              </w:rPr>
              <w:t>Флешмобу</w:t>
            </w:r>
            <w:proofErr w:type="spellEnd"/>
            <w:r>
              <w:rPr>
                <w:sz w:val="20"/>
                <w:szCs w:val="28"/>
              </w:rPr>
              <w:t xml:space="preserve"> креативних освітніх ідей «Вікно у зиму» 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Дитячий журнал «</w:t>
            </w:r>
            <w:proofErr w:type="spellStart"/>
            <w:r>
              <w:rPr>
                <w:sz w:val="20"/>
                <w:szCs w:val="28"/>
              </w:rPr>
              <w:t>Смайлик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52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Грудень 2019</w:t>
            </w:r>
          </w:p>
        </w:tc>
      </w:tr>
      <w:tr w:rsidR="00E91D08" w:rsidTr="000F1BE2">
        <w:trPr>
          <w:trHeight w:val="790"/>
        </w:trPr>
        <w:tc>
          <w:tcPr>
            <w:tcW w:w="172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Подяка </w:t>
            </w:r>
          </w:p>
        </w:tc>
        <w:tc>
          <w:tcPr>
            <w:tcW w:w="447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За організацію ІІ </w:t>
            </w:r>
            <w:proofErr w:type="spellStart"/>
            <w:r>
              <w:rPr>
                <w:sz w:val="20"/>
                <w:szCs w:val="28"/>
              </w:rPr>
              <w:t>Флешмобу</w:t>
            </w:r>
            <w:proofErr w:type="spellEnd"/>
            <w:r>
              <w:rPr>
                <w:sz w:val="20"/>
                <w:szCs w:val="28"/>
              </w:rPr>
              <w:t xml:space="preserve"> креативних освітніх ідей «Вікно у зиму» у своєму дитячому колективі</w:t>
            </w:r>
          </w:p>
        </w:tc>
        <w:tc>
          <w:tcPr>
            <w:tcW w:w="1984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1D08" w:rsidRPr="002658CA" w:rsidTr="000F1BE2">
        <w:trPr>
          <w:trHeight w:val="790"/>
        </w:trPr>
        <w:tc>
          <w:tcPr>
            <w:tcW w:w="1729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4475" w:type="dxa"/>
          </w:tcPr>
          <w:p w:rsidR="00E91D08" w:rsidRPr="002658CA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 чудову організацію, добрі слова та правильну мотивацію дітей у засвоєнні правил гігієни, а також участь у противірусному </w:t>
            </w:r>
            <w:proofErr w:type="spellStart"/>
            <w:r>
              <w:rPr>
                <w:sz w:val="20"/>
                <w:szCs w:val="28"/>
              </w:rPr>
              <w:t>челенджі</w:t>
            </w:r>
            <w:proofErr w:type="spellEnd"/>
            <w:r w:rsidRPr="002658CA">
              <w:rPr>
                <w:sz w:val="20"/>
                <w:szCs w:val="28"/>
              </w:rPr>
              <w:t>#</w:t>
            </w:r>
            <w:proofErr w:type="spellStart"/>
            <w:r>
              <w:rPr>
                <w:sz w:val="20"/>
                <w:szCs w:val="28"/>
              </w:rPr>
              <w:t>здоровотанцюю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  <w:tc>
          <w:tcPr>
            <w:tcW w:w="1984" w:type="dxa"/>
          </w:tcPr>
          <w:p w:rsidR="00E91D08" w:rsidRPr="002658CA" w:rsidRDefault="00E91D08" w:rsidP="00021514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Unicef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USAID</w:t>
            </w:r>
          </w:p>
        </w:tc>
        <w:tc>
          <w:tcPr>
            <w:tcW w:w="1452" w:type="dxa"/>
          </w:tcPr>
          <w:p w:rsidR="00E91D08" w:rsidRPr="002658CA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 w:rsidRPr="002658CA">
              <w:rPr>
                <w:szCs w:val="28"/>
              </w:rPr>
              <w:t>21.01.2021</w:t>
            </w:r>
          </w:p>
        </w:tc>
      </w:tr>
    </w:tbl>
    <w:p w:rsidR="00E91D08" w:rsidRPr="00B267A9" w:rsidRDefault="00E91D08" w:rsidP="00E91D08"/>
    <w:p w:rsidR="00E91D08" w:rsidRDefault="00E91D08" w:rsidP="00E91D08">
      <w:pPr>
        <w:rPr>
          <w:b/>
          <w:color w:val="000000" w:themeColor="text1"/>
          <w:sz w:val="32"/>
          <w:szCs w:val="28"/>
        </w:rPr>
      </w:pPr>
      <w:r>
        <w:rPr>
          <w:b/>
          <w:noProof/>
          <w:color w:val="000000" w:themeColor="text1"/>
          <w:sz w:val="32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1923730</wp:posOffset>
            </wp:positionH>
            <wp:positionV relativeFrom="paragraph">
              <wp:posOffset>50212</wp:posOffset>
            </wp:positionV>
            <wp:extent cx="2862462" cy="1767328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462" cy="1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32"/>
          <w:szCs w:val="28"/>
        </w:rPr>
        <w:t>Додаток. 3</w:t>
      </w:r>
    </w:p>
    <w:p w:rsidR="00E91D08" w:rsidRDefault="00E91D08" w:rsidP="00E91D08">
      <w:pPr>
        <w:rPr>
          <w:b/>
          <w:color w:val="000000" w:themeColor="text1"/>
          <w:sz w:val="32"/>
          <w:szCs w:val="28"/>
        </w:rPr>
      </w:pPr>
    </w:p>
    <w:p w:rsidR="00E91D08" w:rsidRDefault="00E91D08" w:rsidP="00E91D08">
      <w:pPr>
        <w:rPr>
          <w:b/>
          <w:color w:val="000000" w:themeColor="text1"/>
          <w:sz w:val="32"/>
          <w:szCs w:val="28"/>
        </w:rPr>
      </w:pPr>
    </w:p>
    <w:p w:rsidR="00E91D08" w:rsidRDefault="00E91D08" w:rsidP="00E91D08">
      <w:pPr>
        <w:rPr>
          <w:b/>
          <w:color w:val="000000" w:themeColor="text1"/>
          <w:sz w:val="32"/>
          <w:szCs w:val="28"/>
        </w:rPr>
      </w:pPr>
    </w:p>
    <w:p w:rsidR="00E91D08" w:rsidRDefault="00E91D08" w:rsidP="00E91D08">
      <w:pPr>
        <w:jc w:val="both"/>
        <w:rPr>
          <w:color w:val="000000" w:themeColor="text1"/>
          <w:sz w:val="28"/>
          <w:szCs w:val="28"/>
        </w:rPr>
      </w:pPr>
    </w:p>
    <w:p w:rsidR="00E91D08" w:rsidRDefault="00E91D08" w:rsidP="00E91D08">
      <w:pPr>
        <w:jc w:val="both"/>
        <w:rPr>
          <w:color w:val="000000" w:themeColor="text1"/>
          <w:sz w:val="28"/>
          <w:szCs w:val="28"/>
        </w:rPr>
      </w:pPr>
    </w:p>
    <w:p w:rsidR="00E91D08" w:rsidRPr="00246206" w:rsidRDefault="00E91D08" w:rsidP="00E91D08">
      <w:pPr>
        <w:jc w:val="both"/>
        <w:rPr>
          <w:sz w:val="28"/>
          <w:szCs w:val="28"/>
        </w:rPr>
      </w:pPr>
      <w:r w:rsidRPr="00246206">
        <w:rPr>
          <w:color w:val="000000" w:themeColor="text1"/>
          <w:sz w:val="28"/>
          <w:szCs w:val="28"/>
        </w:rPr>
        <w:t xml:space="preserve">Участь у </w:t>
      </w:r>
      <w:r w:rsidRPr="00246206">
        <w:rPr>
          <w:sz w:val="28"/>
          <w:szCs w:val="28"/>
        </w:rPr>
        <w:t>Все</w:t>
      </w:r>
      <w:r>
        <w:rPr>
          <w:sz w:val="28"/>
          <w:szCs w:val="28"/>
        </w:rPr>
        <w:t xml:space="preserve">українській педагогічній пресі. Власні публікацій в мережі </w:t>
      </w:r>
      <w:r>
        <w:rPr>
          <w:sz w:val="28"/>
          <w:szCs w:val="28"/>
          <w:lang w:val="en-US"/>
        </w:rPr>
        <w:t>Internet</w:t>
      </w:r>
    </w:p>
    <w:tbl>
      <w:tblPr>
        <w:tblStyle w:val="a7"/>
        <w:tblpPr w:leftFromText="180" w:rightFromText="180" w:vertAnchor="text" w:horzAnchor="margin" w:tblpY="259"/>
        <w:tblW w:w="9747" w:type="dxa"/>
        <w:tblLook w:val="04A0" w:firstRow="1" w:lastRow="0" w:firstColumn="1" w:lastColumn="0" w:noHBand="0" w:noVBand="1"/>
      </w:tblPr>
      <w:tblGrid>
        <w:gridCol w:w="1765"/>
        <w:gridCol w:w="4225"/>
        <w:gridCol w:w="2340"/>
        <w:gridCol w:w="1417"/>
      </w:tblGrid>
      <w:tr w:rsidR="00E91D08" w:rsidTr="000F1BE2">
        <w:trPr>
          <w:trHeight w:val="724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Назва  документа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                    Тема уроків, заходів,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Назва порталу , 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в якому </w:t>
            </w:r>
          </w:p>
          <w:p w:rsidR="00E91D08" w:rsidRDefault="00E91D08" w:rsidP="00021514">
            <w:pPr>
              <w:spacing w:line="276" w:lineRule="auto"/>
              <w:jc w:val="center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опублікований  матеріал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Дата </w:t>
            </w:r>
          </w:p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публікації</w:t>
            </w:r>
          </w:p>
        </w:tc>
      </w:tr>
      <w:tr w:rsidR="00E91D08" w:rsidTr="000F1BE2">
        <w:trPr>
          <w:trHeight w:val="427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Екскурсія для 1 класу« Хто в лісі живе, що в лісі росте»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Методичний портал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22.02.2018</w:t>
            </w:r>
          </w:p>
        </w:tc>
      </w:tr>
      <w:tr w:rsidR="00E91D08" w:rsidTr="000F1BE2">
        <w:trPr>
          <w:trHeight w:val="329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Екскурсія з природознавства «Спостереження за рослинами і тваринами мого села» 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SUPER.UROK.UA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  <w:lang w:val="en-US"/>
              </w:rPr>
              <w:t>20.</w:t>
            </w:r>
            <w:r>
              <w:rPr>
                <w:sz w:val="20"/>
                <w:szCs w:val="28"/>
              </w:rPr>
              <w:t>02.2018</w:t>
            </w:r>
            <w:r>
              <w:rPr>
                <w:sz w:val="28"/>
                <w:szCs w:val="28"/>
              </w:rPr>
              <w:t>.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Виховний захід «Різдвяна коляда нам світлу радість принесла»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naurok</w:t>
            </w:r>
            <w:proofErr w:type="spellEnd"/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27.01.2018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Виховний захід « Люби, шануй, оберігай!</w:t>
            </w:r>
          </w:p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          Усе, що зветься Україна»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naurok</w:t>
            </w:r>
            <w:proofErr w:type="spellEnd"/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01.02.2018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Проєкт</w:t>
            </w:r>
            <w:proofErr w:type="spellEnd"/>
            <w:r>
              <w:rPr>
                <w:sz w:val="20"/>
                <w:szCs w:val="28"/>
              </w:rPr>
              <w:t xml:space="preserve"> «Охороняй і бережи пташину, піклуйся про неї і допоможи їй у важку хвилину»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  <w:lang w:val="en-US"/>
              </w:rPr>
            </w:pPr>
            <w:proofErr w:type="spellStart"/>
            <w:r>
              <w:rPr>
                <w:sz w:val="20"/>
                <w:szCs w:val="28"/>
                <w:lang w:val="en-US"/>
              </w:rPr>
              <w:t>naurok</w:t>
            </w:r>
            <w:proofErr w:type="spellEnd"/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10.02.2018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Проєкт</w:t>
            </w:r>
            <w:proofErr w:type="spellEnd"/>
            <w:r>
              <w:rPr>
                <w:sz w:val="20"/>
                <w:szCs w:val="28"/>
              </w:rPr>
              <w:t xml:space="preserve"> Захисти ялинку « Як захистити зелених красунь від бездумного знищення?»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naurok</w:t>
            </w:r>
            <w:proofErr w:type="spellEnd"/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20.02.2018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Година спілкування «Подорож у світ добра і краси»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naurok</w:t>
            </w:r>
            <w:proofErr w:type="spellEnd"/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Сертифікат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Рутини уроку для </w:t>
            </w:r>
            <w:proofErr w:type="spellStart"/>
            <w:r>
              <w:rPr>
                <w:sz w:val="20"/>
                <w:szCs w:val="28"/>
              </w:rPr>
              <w:t>першачків</w:t>
            </w:r>
            <w:proofErr w:type="spellEnd"/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naurok</w:t>
            </w:r>
            <w:proofErr w:type="spellEnd"/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28.03.2018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Урок дослідження « Якою буває вода. Що може вода?»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02.03.2018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Урок - подорож «Сонце. Чому бувають літо, осінь, зима, весна»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02.03.2018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Квест</w:t>
            </w:r>
            <w:proofErr w:type="spellEnd"/>
            <w:r>
              <w:rPr>
                <w:sz w:val="20"/>
                <w:szCs w:val="28"/>
              </w:rPr>
              <w:t xml:space="preserve"> для 1 класу «Свято букваря»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04.03.2018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Година спілкування. Хресна дорога.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04.03.2018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Урок – екскурсія «Повітря»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04.03.2018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Фрагмент усного журналу «Невмируще диво </w:t>
            </w:r>
            <w:proofErr w:type="spellStart"/>
            <w:r>
              <w:rPr>
                <w:sz w:val="20"/>
                <w:szCs w:val="28"/>
              </w:rPr>
              <w:t>Яблунівського</w:t>
            </w:r>
            <w:proofErr w:type="spellEnd"/>
            <w:r>
              <w:rPr>
                <w:sz w:val="20"/>
                <w:szCs w:val="28"/>
              </w:rPr>
              <w:t xml:space="preserve"> рушника»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Батьківські збори. Дискусія «Виховання у дітей любові до природи»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Екскурсія до сільської бібліотеки. «Мандрівка до Книжкового царства»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Заповіді для батьків «Будьте самі людиною і дитиною, щоб навчити дитину!»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27.03.2018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Інтегрований урок математики та інформатики « Подорожуємо з колобком»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Cs w:val="28"/>
                <w:lang w:val="en-US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27.03.2018</w:t>
            </w:r>
          </w:p>
        </w:tc>
      </w:tr>
      <w:tr w:rsidR="00E91D08" w:rsidTr="000F1BE2">
        <w:trPr>
          <w:trHeight w:val="429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Виховний захід « Сім кольорів щастя» 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29.05.2020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Презентація «Моє село </w:t>
            </w:r>
            <w:proofErr w:type="spellStart"/>
            <w:r>
              <w:rPr>
                <w:sz w:val="20"/>
                <w:szCs w:val="28"/>
              </w:rPr>
              <w:t>Яблунів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07.01.2021</w:t>
            </w:r>
          </w:p>
        </w:tc>
      </w:tr>
      <w:tr w:rsidR="00E91D08" w:rsidTr="000F1BE2">
        <w:trPr>
          <w:trHeight w:val="340"/>
        </w:trPr>
        <w:tc>
          <w:tcPr>
            <w:tcW w:w="176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СВІДОЦТВО</w:t>
            </w:r>
          </w:p>
        </w:tc>
        <w:tc>
          <w:tcPr>
            <w:tcW w:w="4225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Виховний захід «Чарівний світ казки відкриває перед нами книга.»</w:t>
            </w:r>
          </w:p>
        </w:tc>
        <w:tc>
          <w:tcPr>
            <w:tcW w:w="234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ТОВ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417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13.01.2021</w:t>
            </w:r>
          </w:p>
        </w:tc>
      </w:tr>
    </w:tbl>
    <w:p w:rsidR="00E91D08" w:rsidRDefault="00E91D08" w:rsidP="00E91D08"/>
    <w:p w:rsidR="00E91D08" w:rsidRDefault="00E91D08" w:rsidP="00E91D0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Подяки та грамоти</w:t>
      </w:r>
    </w:p>
    <w:p w:rsidR="00E91D08" w:rsidRDefault="00E91D08" w:rsidP="00E91D08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ВСЕОСВІТА</w:t>
      </w:r>
    </w:p>
    <w:tbl>
      <w:tblPr>
        <w:tblStyle w:val="a7"/>
        <w:tblpPr w:leftFromText="180" w:rightFromText="180" w:vertAnchor="text" w:horzAnchor="margin" w:tblpXSpec="center" w:tblpY="284"/>
        <w:tblW w:w="7012" w:type="dxa"/>
        <w:tblLook w:val="04A0" w:firstRow="1" w:lastRow="0" w:firstColumn="1" w:lastColumn="0" w:noHBand="0" w:noVBand="1"/>
      </w:tblPr>
      <w:tblGrid>
        <w:gridCol w:w="1690"/>
        <w:gridCol w:w="4046"/>
        <w:gridCol w:w="1276"/>
      </w:tblGrid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 xml:space="preserve"> Назва  документа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548DD4" w:themeColor="text2" w:themeTint="99"/>
                <w:sz w:val="20"/>
                <w:szCs w:val="28"/>
              </w:rPr>
              <w:t xml:space="preserve"> Зміст (за що нагороджено)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b/>
                <w:color w:val="0070C0"/>
                <w:sz w:val="20"/>
                <w:szCs w:val="28"/>
              </w:rPr>
            </w:pPr>
            <w:r>
              <w:rPr>
                <w:b/>
                <w:color w:val="0070C0"/>
                <w:sz w:val="20"/>
                <w:szCs w:val="28"/>
              </w:rPr>
              <w:t>Дата отримання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ПОДЯКА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За вагомий внесок у розвиток </w:t>
            </w:r>
            <w:proofErr w:type="spellStart"/>
            <w:r>
              <w:rPr>
                <w:sz w:val="18"/>
                <w:szCs w:val="28"/>
              </w:rPr>
              <w:t>онлайн</w:t>
            </w:r>
            <w:proofErr w:type="spellEnd"/>
            <w:r>
              <w:rPr>
                <w:sz w:val="18"/>
                <w:szCs w:val="28"/>
              </w:rPr>
              <w:t xml:space="preserve"> бібліотеки методичних матеріалів для вчителів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04.03.2018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ГРАМОТА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За активне використання інформаційно-комунікаційних технологій у педагогічній роботі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27.03.2018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ГРАМОТА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За високий професіоналізм, виявлений у процесі створення та розвитку власної інформаційної сторінки в рамках </w:t>
            </w:r>
            <w:proofErr w:type="spellStart"/>
            <w:r>
              <w:rPr>
                <w:sz w:val="20"/>
                <w:szCs w:val="28"/>
              </w:rPr>
              <w:t>проєкту</w:t>
            </w:r>
            <w:proofErr w:type="spellEnd"/>
            <w:r>
              <w:rPr>
                <w:sz w:val="20"/>
                <w:szCs w:val="28"/>
              </w:rPr>
              <w:t xml:space="preserve">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23.03.2020</w:t>
            </w:r>
          </w:p>
        </w:tc>
      </w:tr>
      <w:tr w:rsidR="00E91D08" w:rsidTr="00021514">
        <w:tc>
          <w:tcPr>
            <w:tcW w:w="1690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ГРАМОТА</w:t>
            </w:r>
          </w:p>
        </w:tc>
        <w:tc>
          <w:tcPr>
            <w:tcW w:w="404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 активну участь в роботі, спрямований на підвищення якості освіти спільно з </w:t>
            </w:r>
            <w:proofErr w:type="spellStart"/>
            <w:r>
              <w:rPr>
                <w:sz w:val="20"/>
                <w:szCs w:val="28"/>
              </w:rPr>
              <w:t>проєктом</w:t>
            </w:r>
            <w:proofErr w:type="spellEnd"/>
            <w:r>
              <w:rPr>
                <w:sz w:val="20"/>
                <w:szCs w:val="28"/>
              </w:rPr>
              <w:t xml:space="preserve"> «</w:t>
            </w:r>
            <w:proofErr w:type="spellStart"/>
            <w:r>
              <w:rPr>
                <w:sz w:val="20"/>
                <w:szCs w:val="28"/>
              </w:rPr>
              <w:t>Всеосвіта</w:t>
            </w:r>
            <w:proofErr w:type="spell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276" w:type="dxa"/>
          </w:tcPr>
          <w:p w:rsidR="00E91D08" w:rsidRDefault="00E91D08" w:rsidP="00021514">
            <w:pPr>
              <w:spacing w:line="276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26.03.2020</w:t>
            </w:r>
          </w:p>
        </w:tc>
      </w:tr>
    </w:tbl>
    <w:p w:rsidR="00E91D08" w:rsidRPr="00246206" w:rsidRDefault="00E91D08" w:rsidP="00E91D08"/>
    <w:p w:rsidR="00E91D08" w:rsidRPr="002D4F9C" w:rsidRDefault="00E91D08" w:rsidP="00E91D08">
      <w:pPr>
        <w:rPr>
          <w:b/>
          <w:sz w:val="28"/>
          <w:szCs w:val="28"/>
        </w:rPr>
      </w:pPr>
    </w:p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Default="00E91D08"/>
    <w:p w:rsidR="00E91D08" w:rsidRPr="00395185" w:rsidRDefault="00E91D08"/>
    <w:sectPr w:rsidR="00E91D08" w:rsidRPr="00395185" w:rsidSect="000B3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C818"/>
      </v:shape>
    </w:pict>
  </w:numPicBullet>
  <w:abstractNum w:abstractNumId="0">
    <w:nsid w:val="09BE6D53"/>
    <w:multiLevelType w:val="hybridMultilevel"/>
    <w:tmpl w:val="9AFC2A98"/>
    <w:lvl w:ilvl="0" w:tplc="4CDE7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E03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062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6A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472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4AC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4E9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275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A74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923A9C"/>
    <w:multiLevelType w:val="hybridMultilevel"/>
    <w:tmpl w:val="830E41B6"/>
    <w:lvl w:ilvl="0" w:tplc="682A7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8F3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053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85C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4A7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2297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429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E16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E02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0C1634"/>
    <w:multiLevelType w:val="hybridMultilevel"/>
    <w:tmpl w:val="F62468CE"/>
    <w:lvl w:ilvl="0" w:tplc="31FA9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D5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295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262C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B015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4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E2E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E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45A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54300D"/>
    <w:multiLevelType w:val="hybridMultilevel"/>
    <w:tmpl w:val="260047BE"/>
    <w:lvl w:ilvl="0" w:tplc="C958A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61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CEE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AFA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21D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62B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A23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AB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2CE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D753CC"/>
    <w:multiLevelType w:val="hybridMultilevel"/>
    <w:tmpl w:val="DBE0A6A4"/>
    <w:lvl w:ilvl="0" w:tplc="583A16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47D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2FB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EB9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2F0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475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6679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2D0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84DB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45670E"/>
    <w:multiLevelType w:val="hybridMultilevel"/>
    <w:tmpl w:val="C2D02EBE"/>
    <w:lvl w:ilvl="0" w:tplc="B0900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2164A" w:tentative="1">
      <w:start w:val="1"/>
      <w:numFmt w:val="lowerLetter"/>
      <w:lvlText w:val="%2."/>
      <w:lvlJc w:val="left"/>
      <w:pPr>
        <w:ind w:left="1440" w:hanging="360"/>
      </w:pPr>
    </w:lvl>
    <w:lvl w:ilvl="2" w:tplc="944EDDA4" w:tentative="1">
      <w:start w:val="1"/>
      <w:numFmt w:val="lowerRoman"/>
      <w:lvlText w:val="%3."/>
      <w:lvlJc w:val="right"/>
      <w:pPr>
        <w:ind w:left="2160" w:hanging="180"/>
      </w:pPr>
    </w:lvl>
    <w:lvl w:ilvl="3" w:tplc="5F00207C" w:tentative="1">
      <w:start w:val="1"/>
      <w:numFmt w:val="decimal"/>
      <w:lvlText w:val="%4."/>
      <w:lvlJc w:val="left"/>
      <w:pPr>
        <w:ind w:left="2880" w:hanging="360"/>
      </w:pPr>
    </w:lvl>
    <w:lvl w:ilvl="4" w:tplc="A7B0ACD0" w:tentative="1">
      <w:start w:val="1"/>
      <w:numFmt w:val="lowerLetter"/>
      <w:lvlText w:val="%5."/>
      <w:lvlJc w:val="left"/>
      <w:pPr>
        <w:ind w:left="3600" w:hanging="360"/>
      </w:pPr>
    </w:lvl>
    <w:lvl w:ilvl="5" w:tplc="435CB418" w:tentative="1">
      <w:start w:val="1"/>
      <w:numFmt w:val="lowerRoman"/>
      <w:lvlText w:val="%6."/>
      <w:lvlJc w:val="right"/>
      <w:pPr>
        <w:ind w:left="4320" w:hanging="180"/>
      </w:pPr>
    </w:lvl>
    <w:lvl w:ilvl="6" w:tplc="742C23B4" w:tentative="1">
      <w:start w:val="1"/>
      <w:numFmt w:val="decimal"/>
      <w:lvlText w:val="%7."/>
      <w:lvlJc w:val="left"/>
      <w:pPr>
        <w:ind w:left="5040" w:hanging="360"/>
      </w:pPr>
    </w:lvl>
    <w:lvl w:ilvl="7" w:tplc="2D22DF42" w:tentative="1">
      <w:start w:val="1"/>
      <w:numFmt w:val="lowerLetter"/>
      <w:lvlText w:val="%8."/>
      <w:lvlJc w:val="left"/>
      <w:pPr>
        <w:ind w:left="5760" w:hanging="360"/>
      </w:pPr>
    </w:lvl>
    <w:lvl w:ilvl="8" w:tplc="6C4E8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E7249"/>
    <w:multiLevelType w:val="hybridMultilevel"/>
    <w:tmpl w:val="43E6513C"/>
    <w:lvl w:ilvl="0" w:tplc="BC56A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4B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9ECA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6E3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08D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1CE1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2B8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EC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44F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D4119EA"/>
    <w:multiLevelType w:val="hybridMultilevel"/>
    <w:tmpl w:val="BD585FBE"/>
    <w:lvl w:ilvl="0" w:tplc="51022C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4B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A38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093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46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06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21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497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A7F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30526"/>
    <w:multiLevelType w:val="hybridMultilevel"/>
    <w:tmpl w:val="42089964"/>
    <w:lvl w:ilvl="0" w:tplc="0F1AA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05BD6" w:tentative="1">
      <w:start w:val="1"/>
      <w:numFmt w:val="lowerLetter"/>
      <w:lvlText w:val="%2."/>
      <w:lvlJc w:val="left"/>
      <w:pPr>
        <w:ind w:left="1440" w:hanging="360"/>
      </w:pPr>
    </w:lvl>
    <w:lvl w:ilvl="2" w:tplc="99223E42" w:tentative="1">
      <w:start w:val="1"/>
      <w:numFmt w:val="lowerRoman"/>
      <w:lvlText w:val="%3."/>
      <w:lvlJc w:val="right"/>
      <w:pPr>
        <w:ind w:left="2160" w:hanging="180"/>
      </w:pPr>
    </w:lvl>
    <w:lvl w:ilvl="3" w:tplc="D002890C" w:tentative="1">
      <w:start w:val="1"/>
      <w:numFmt w:val="decimal"/>
      <w:lvlText w:val="%4."/>
      <w:lvlJc w:val="left"/>
      <w:pPr>
        <w:ind w:left="2880" w:hanging="360"/>
      </w:pPr>
    </w:lvl>
    <w:lvl w:ilvl="4" w:tplc="08749E22" w:tentative="1">
      <w:start w:val="1"/>
      <w:numFmt w:val="lowerLetter"/>
      <w:lvlText w:val="%5."/>
      <w:lvlJc w:val="left"/>
      <w:pPr>
        <w:ind w:left="3600" w:hanging="360"/>
      </w:pPr>
    </w:lvl>
    <w:lvl w:ilvl="5" w:tplc="01F6BA34" w:tentative="1">
      <w:start w:val="1"/>
      <w:numFmt w:val="lowerRoman"/>
      <w:lvlText w:val="%6."/>
      <w:lvlJc w:val="right"/>
      <w:pPr>
        <w:ind w:left="4320" w:hanging="180"/>
      </w:pPr>
    </w:lvl>
    <w:lvl w:ilvl="6" w:tplc="CAF6BB46" w:tentative="1">
      <w:start w:val="1"/>
      <w:numFmt w:val="decimal"/>
      <w:lvlText w:val="%7."/>
      <w:lvlJc w:val="left"/>
      <w:pPr>
        <w:ind w:left="5040" w:hanging="360"/>
      </w:pPr>
    </w:lvl>
    <w:lvl w:ilvl="7" w:tplc="FD30E49E" w:tentative="1">
      <w:start w:val="1"/>
      <w:numFmt w:val="lowerLetter"/>
      <w:lvlText w:val="%8."/>
      <w:lvlJc w:val="left"/>
      <w:pPr>
        <w:ind w:left="5760" w:hanging="360"/>
      </w:pPr>
    </w:lvl>
    <w:lvl w:ilvl="8" w:tplc="0A84A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26F2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0E41435"/>
    <w:multiLevelType w:val="hybridMultilevel"/>
    <w:tmpl w:val="B0227A78"/>
    <w:lvl w:ilvl="0" w:tplc="C3C03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AA9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6EC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493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698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C87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54E1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C3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ED3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B354121"/>
    <w:multiLevelType w:val="hybridMultilevel"/>
    <w:tmpl w:val="A44C83AC"/>
    <w:lvl w:ilvl="0" w:tplc="FFAE8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CFADC" w:tentative="1">
      <w:start w:val="1"/>
      <w:numFmt w:val="lowerLetter"/>
      <w:lvlText w:val="%2."/>
      <w:lvlJc w:val="left"/>
      <w:pPr>
        <w:ind w:left="1440" w:hanging="360"/>
      </w:pPr>
    </w:lvl>
    <w:lvl w:ilvl="2" w:tplc="4B5A0F2C" w:tentative="1">
      <w:start w:val="1"/>
      <w:numFmt w:val="lowerRoman"/>
      <w:lvlText w:val="%3."/>
      <w:lvlJc w:val="right"/>
      <w:pPr>
        <w:ind w:left="2160" w:hanging="180"/>
      </w:pPr>
    </w:lvl>
    <w:lvl w:ilvl="3" w:tplc="4D04E38E" w:tentative="1">
      <w:start w:val="1"/>
      <w:numFmt w:val="decimal"/>
      <w:lvlText w:val="%4."/>
      <w:lvlJc w:val="left"/>
      <w:pPr>
        <w:ind w:left="2880" w:hanging="360"/>
      </w:pPr>
    </w:lvl>
    <w:lvl w:ilvl="4" w:tplc="7DAA64EE" w:tentative="1">
      <w:start w:val="1"/>
      <w:numFmt w:val="lowerLetter"/>
      <w:lvlText w:val="%5."/>
      <w:lvlJc w:val="left"/>
      <w:pPr>
        <w:ind w:left="3600" w:hanging="360"/>
      </w:pPr>
    </w:lvl>
    <w:lvl w:ilvl="5" w:tplc="8CE21EF8" w:tentative="1">
      <w:start w:val="1"/>
      <w:numFmt w:val="lowerRoman"/>
      <w:lvlText w:val="%6."/>
      <w:lvlJc w:val="right"/>
      <w:pPr>
        <w:ind w:left="4320" w:hanging="180"/>
      </w:pPr>
    </w:lvl>
    <w:lvl w:ilvl="6" w:tplc="843C80D4" w:tentative="1">
      <w:start w:val="1"/>
      <w:numFmt w:val="decimal"/>
      <w:lvlText w:val="%7."/>
      <w:lvlJc w:val="left"/>
      <w:pPr>
        <w:ind w:left="5040" w:hanging="360"/>
      </w:pPr>
    </w:lvl>
    <w:lvl w:ilvl="7" w:tplc="BCF828FE" w:tentative="1">
      <w:start w:val="1"/>
      <w:numFmt w:val="lowerLetter"/>
      <w:lvlText w:val="%8."/>
      <w:lvlJc w:val="left"/>
      <w:pPr>
        <w:ind w:left="5760" w:hanging="360"/>
      </w:pPr>
    </w:lvl>
    <w:lvl w:ilvl="8" w:tplc="F5F20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22BFC"/>
    <w:multiLevelType w:val="hybridMultilevel"/>
    <w:tmpl w:val="58E84EDE"/>
    <w:lvl w:ilvl="0" w:tplc="FE4680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291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4C4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85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200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CE9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F8D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A20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A65F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0375D0"/>
    <w:multiLevelType w:val="hybridMultilevel"/>
    <w:tmpl w:val="228A7BE8"/>
    <w:lvl w:ilvl="0" w:tplc="EB34D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8CE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039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61B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53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C2B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9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CD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818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4F81955"/>
    <w:multiLevelType w:val="hybridMultilevel"/>
    <w:tmpl w:val="21204BF0"/>
    <w:lvl w:ilvl="0" w:tplc="86E2F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CF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E0E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A26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809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67A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EBF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AD8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CE7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73B6627"/>
    <w:multiLevelType w:val="hybridMultilevel"/>
    <w:tmpl w:val="55EA5F70"/>
    <w:lvl w:ilvl="0" w:tplc="B0729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CCE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9E6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A9A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257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853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AE7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442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3E5B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FC5449"/>
    <w:multiLevelType w:val="multilevel"/>
    <w:tmpl w:val="579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"/>
  </w:num>
  <w:num w:numId="5">
    <w:abstractNumId w:val="14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85"/>
    <w:rsid w:val="00080C1F"/>
    <w:rsid w:val="000952CB"/>
    <w:rsid w:val="000B3054"/>
    <w:rsid w:val="000F1BE2"/>
    <w:rsid w:val="0018185E"/>
    <w:rsid w:val="001F60BD"/>
    <w:rsid w:val="002A7B7E"/>
    <w:rsid w:val="00341AE4"/>
    <w:rsid w:val="00395185"/>
    <w:rsid w:val="003E6B8F"/>
    <w:rsid w:val="003F2A1D"/>
    <w:rsid w:val="004B38EE"/>
    <w:rsid w:val="004D316D"/>
    <w:rsid w:val="004F7BDF"/>
    <w:rsid w:val="00537208"/>
    <w:rsid w:val="005C79CB"/>
    <w:rsid w:val="00660435"/>
    <w:rsid w:val="006C79F3"/>
    <w:rsid w:val="0075637A"/>
    <w:rsid w:val="00831C9B"/>
    <w:rsid w:val="00832B3B"/>
    <w:rsid w:val="008C727E"/>
    <w:rsid w:val="008F6ABA"/>
    <w:rsid w:val="00925B45"/>
    <w:rsid w:val="00A134C5"/>
    <w:rsid w:val="00A55A33"/>
    <w:rsid w:val="00B873DB"/>
    <w:rsid w:val="00C45E5F"/>
    <w:rsid w:val="00C52D3F"/>
    <w:rsid w:val="00C53A8F"/>
    <w:rsid w:val="00D31950"/>
    <w:rsid w:val="00D515D5"/>
    <w:rsid w:val="00D870CB"/>
    <w:rsid w:val="00E91D08"/>
    <w:rsid w:val="00EB2933"/>
    <w:rsid w:val="00EE094E"/>
    <w:rsid w:val="00EF3A22"/>
    <w:rsid w:val="00EF3CC2"/>
    <w:rsid w:val="00EF44F8"/>
    <w:rsid w:val="00F47DAA"/>
    <w:rsid w:val="00F6152C"/>
    <w:rsid w:val="00FD6770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185"/>
    <w:rPr>
      <w:b/>
      <w:bCs/>
    </w:rPr>
  </w:style>
  <w:style w:type="paragraph" w:styleId="a4">
    <w:name w:val="Normal (Web)"/>
    <w:basedOn w:val="a"/>
    <w:uiPriority w:val="99"/>
    <w:unhideWhenUsed/>
    <w:rsid w:val="0039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A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B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91D08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1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185"/>
    <w:rPr>
      <w:b/>
      <w:bCs/>
    </w:rPr>
  </w:style>
  <w:style w:type="paragraph" w:styleId="a4">
    <w:name w:val="Normal (Web)"/>
    <w:basedOn w:val="a"/>
    <w:uiPriority w:val="99"/>
    <w:unhideWhenUsed/>
    <w:rsid w:val="0039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A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B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91D08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1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16426</Words>
  <Characters>9364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2021-01-23T18:09:00Z</cp:lastPrinted>
  <dcterms:created xsi:type="dcterms:W3CDTF">2021-02-07T13:28:00Z</dcterms:created>
  <dcterms:modified xsi:type="dcterms:W3CDTF">2021-02-07T13:28:00Z</dcterms:modified>
</cp:coreProperties>
</file>