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6D" w:rsidRPr="00E1356D" w:rsidRDefault="00FA3809" w:rsidP="00FA38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Заклад дошкільної освіти «</w:t>
      </w:r>
      <w:r w:rsidR="00E1356D" w:rsidRPr="00E1356D">
        <w:rPr>
          <w:rFonts w:ascii="Times New Roman" w:hAnsi="Times New Roman" w:cs="Times New Roman"/>
          <w:sz w:val="36"/>
          <w:szCs w:val="36"/>
        </w:rPr>
        <w:t>Дзвіночок» с. Білобожниця</w:t>
      </w:r>
    </w:p>
    <w:p w:rsidR="00E1356D" w:rsidRPr="00E1356D" w:rsidRDefault="00E1356D" w:rsidP="00F22B10">
      <w:pPr>
        <w:rPr>
          <w:rFonts w:ascii="Times New Roman" w:hAnsi="Times New Roman" w:cs="Times New Roman"/>
          <w:sz w:val="36"/>
          <w:szCs w:val="36"/>
        </w:rPr>
      </w:pPr>
    </w:p>
    <w:p w:rsidR="00E1356D" w:rsidRDefault="00E1356D" w:rsidP="00F22B10">
      <w:pPr>
        <w:rPr>
          <w:sz w:val="36"/>
          <w:szCs w:val="36"/>
        </w:rPr>
      </w:pPr>
    </w:p>
    <w:p w:rsidR="00E1356D" w:rsidRDefault="00E1356D" w:rsidP="00F22B10">
      <w:pPr>
        <w:rPr>
          <w:sz w:val="36"/>
          <w:szCs w:val="36"/>
        </w:rPr>
      </w:pPr>
    </w:p>
    <w:p w:rsidR="00E1356D" w:rsidRDefault="00E1356D" w:rsidP="00F22B10">
      <w:pPr>
        <w:rPr>
          <w:sz w:val="36"/>
          <w:szCs w:val="36"/>
        </w:rPr>
      </w:pPr>
    </w:p>
    <w:p w:rsidR="00F22B10" w:rsidRPr="00FA3809" w:rsidRDefault="00F22B10" w:rsidP="00FA3809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FA3809">
        <w:rPr>
          <w:rFonts w:ascii="Times New Roman" w:hAnsi="Times New Roman" w:cs="Times New Roman"/>
          <w:b/>
          <w:sz w:val="56"/>
          <w:szCs w:val="52"/>
        </w:rPr>
        <w:t>Творення Людини</w:t>
      </w:r>
    </w:p>
    <w:p w:rsidR="00E1356D" w:rsidRDefault="00E1356D" w:rsidP="00FA3809">
      <w:pPr>
        <w:jc w:val="center"/>
        <w:rPr>
          <w:i/>
          <w:sz w:val="36"/>
          <w:szCs w:val="36"/>
        </w:rPr>
      </w:pPr>
      <w:r w:rsidRPr="00E1356D">
        <w:rPr>
          <w:i/>
          <w:sz w:val="36"/>
          <w:szCs w:val="36"/>
        </w:rPr>
        <w:t>Батьківська педагогіка Василя Сухомлинського</w:t>
      </w:r>
    </w:p>
    <w:p w:rsidR="00E1356D" w:rsidRDefault="00E1356D" w:rsidP="00F22B10">
      <w:pPr>
        <w:rPr>
          <w:i/>
          <w:sz w:val="36"/>
          <w:szCs w:val="36"/>
        </w:rPr>
      </w:pPr>
    </w:p>
    <w:p w:rsidR="00E1356D" w:rsidRPr="00E1356D" w:rsidRDefault="00FA3809" w:rsidP="00F22B10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3350895</wp:posOffset>
            </wp:positionV>
            <wp:extent cx="4648200" cy="3048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22f9_f75ae5b0549046259924b62c830727d0_mv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56D" w:rsidRDefault="00E1356D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FA3809" w:rsidRDefault="00FA3809" w:rsidP="00F22B10">
      <w:pPr>
        <w:rPr>
          <w:i/>
          <w:sz w:val="36"/>
          <w:szCs w:val="36"/>
        </w:rPr>
      </w:pPr>
    </w:p>
    <w:p w:rsidR="00E1356D" w:rsidRPr="00E1356D" w:rsidRDefault="00E1356D" w:rsidP="00F22B10">
      <w:pPr>
        <w:rPr>
          <w:i/>
          <w:sz w:val="28"/>
          <w:szCs w:val="28"/>
        </w:rPr>
      </w:pPr>
      <w:r w:rsidRPr="00E1356D">
        <w:rPr>
          <w:i/>
          <w:sz w:val="28"/>
          <w:szCs w:val="28"/>
        </w:rPr>
        <w:t>(Алла БОГУШ, д-р пед. наук, професор, дійсний член НАПН України, зав. кафедри теорії і методики дошкільної освіти, Південноукраїнський НПУ ім. К. Д. Ушинського)</w:t>
      </w:r>
    </w:p>
    <w:p w:rsidR="00E1356D" w:rsidRDefault="00E1356D" w:rsidP="00F22B10">
      <w:pPr>
        <w:rPr>
          <w:sz w:val="28"/>
          <w:szCs w:val="28"/>
        </w:rPr>
      </w:pPr>
    </w:p>
    <w:p w:rsidR="00E1356D" w:rsidRPr="00E1356D" w:rsidRDefault="00E1356D" w:rsidP="00F22B10">
      <w:pPr>
        <w:rPr>
          <w:sz w:val="28"/>
          <w:szCs w:val="28"/>
        </w:rPr>
      </w:pPr>
    </w:p>
    <w:p w:rsidR="00E1356D" w:rsidRDefault="00E1356D" w:rsidP="00F22B10">
      <w:pPr>
        <w:rPr>
          <w:sz w:val="36"/>
          <w:szCs w:val="36"/>
        </w:rPr>
      </w:pPr>
    </w:p>
    <w:p w:rsidR="00EE559F" w:rsidRDefault="00EE559F" w:rsidP="00EE559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1356D" w:rsidRDefault="00EE559F" w:rsidP="00EE55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E1356D" w:rsidRPr="00E1356D">
        <w:rPr>
          <w:rFonts w:ascii="Times New Roman" w:hAnsi="Times New Roman" w:cs="Times New Roman"/>
          <w:sz w:val="36"/>
          <w:szCs w:val="36"/>
        </w:rPr>
        <w:t>Підготувала: Вихователь Кучма М. В.</w:t>
      </w:r>
    </w:p>
    <w:p w:rsidR="00EE559F" w:rsidRPr="00EE559F" w:rsidRDefault="00EE559F" w:rsidP="00EE55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2020 р.</w:t>
      </w:r>
    </w:p>
    <w:p w:rsidR="00F22B10" w:rsidRPr="00EE559F" w:rsidRDefault="00F22B10" w:rsidP="00EE559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E559F">
        <w:rPr>
          <w:rFonts w:ascii="Times New Roman" w:hAnsi="Times New Roman" w:cs="Times New Roman"/>
          <w:sz w:val="28"/>
          <w:szCs w:val="28"/>
        </w:rPr>
        <w:lastRenderedPageBreak/>
        <w:t>Виховання дитини починається в родині. Але й самих батьків також треба виховувати. Це завдання, визначене Василем Сухомлинським, залишається актуальним і нині. З нагоди ювілею видатного педагога пропонуємо ще раз пригадати його головні постулати і поміркувати, наскільки ми дотримуємося їх у своєму житті.</w:t>
      </w:r>
    </w:p>
    <w:p w:rsidR="00F22B10" w:rsidRPr="00EE559F" w:rsidRDefault="00FA3809" w:rsidP="00EE559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E559F">
        <w:rPr>
          <w:rFonts w:ascii="Times New Roman" w:hAnsi="Times New Roman" w:cs="Times New Roman"/>
          <w:sz w:val="28"/>
          <w:szCs w:val="28"/>
        </w:rPr>
        <w:t>У</w:t>
      </w:r>
      <w:r w:rsidR="00F22B10" w:rsidRPr="00EE559F">
        <w:rPr>
          <w:rFonts w:ascii="Times New Roman" w:hAnsi="Times New Roman" w:cs="Times New Roman"/>
          <w:sz w:val="28"/>
          <w:szCs w:val="28"/>
        </w:rPr>
        <w:t xml:space="preserve">продовж історії людства склалося дві гілки виховання дітей — родинна і суспільна. Кожна з них є самостійним соціальним осередком, який здійснює формування майбутніх громадян нашої країни. Найперше соціальне середовище, до якого потрапляє новонароджене немовля, найважливіший інститут соціалізації дитини — сім’я. Для дитини це емоційно і фізично близьке первинне середовище, у якому закладаються її уявлення про себе, відбувається соціальний розвиток, ідентифікація її “Я”. У сім’ї цілеспрямовані педагогічні ідеї батьків поєднуються з повсякденним впливом сімейного побуту. Родинне виховання охоплює всі форми впливу соціуму на особистість дитини. Спілкування і безпосереднє пізнання, працю та особистий приклад батьків і тих, хто її оточує у сім’ї, оцінку реальної поведінки, заохочення, покарання тощо. Отже, сім’я — це система </w:t>
      </w:r>
      <w:proofErr w:type="spellStart"/>
      <w:r w:rsidR="00F22B10" w:rsidRPr="00EE559F">
        <w:rPr>
          <w:rFonts w:ascii="Times New Roman" w:hAnsi="Times New Roman" w:cs="Times New Roman"/>
          <w:sz w:val="28"/>
          <w:szCs w:val="28"/>
        </w:rPr>
        <w:t>внутрішньоособистісної</w:t>
      </w:r>
      <w:proofErr w:type="spellEnd"/>
      <w:r w:rsidR="00F22B10" w:rsidRPr="00EE559F">
        <w:rPr>
          <w:rFonts w:ascii="Times New Roman" w:hAnsi="Times New Roman" w:cs="Times New Roman"/>
          <w:sz w:val="28"/>
          <w:szCs w:val="28"/>
        </w:rPr>
        <w:t xml:space="preserve"> взаємодії, яка формує ціннісні орієнтації, систему потреб, інтересів, звичок, поведінку дитини. “Виховує зазвичай сім’я в цілому, — зазначав В. Сухомлинський, — її загальний дух, культура людських стосунків. Але хто творить цей дух, цю культуру? Звичайно ж, батьки. Без батьківської мудрості нема виховної сили в сім’ї… ця сила йде від батьків, у них — її коріння і джерело”. Саме тому чільне місце у педагогічній діяльності Василя Олександровича посідало виховання і навчання батьків, задля чого в </w:t>
      </w:r>
      <w:proofErr w:type="spellStart"/>
      <w:r w:rsidR="00F22B10" w:rsidRPr="00EE559F">
        <w:rPr>
          <w:rFonts w:ascii="Times New Roman" w:hAnsi="Times New Roman" w:cs="Times New Roman"/>
          <w:sz w:val="28"/>
          <w:szCs w:val="28"/>
        </w:rPr>
        <w:t>Павлиші</w:t>
      </w:r>
      <w:proofErr w:type="spellEnd"/>
      <w:r w:rsidR="00F22B10" w:rsidRPr="00EE559F">
        <w:rPr>
          <w:rFonts w:ascii="Times New Roman" w:hAnsi="Times New Roman" w:cs="Times New Roman"/>
          <w:sz w:val="28"/>
          <w:szCs w:val="28"/>
        </w:rPr>
        <w:t xml:space="preserve"> було створено Батьківську школу, а відтак  народилась і батьківська педагогіка, стрижневим завданням якої було творення Людини з великої літери. “Є у світі десятки, сотні професій, спеціальностей, робіт, — зауважує вчений, — один будує залізницю, другий — зводить житловий будинок, третій — вирощує хліб, четвертий — лікує людей, п’ятий — шиє одяг… Та є у світі </w:t>
      </w:r>
      <w:proofErr w:type="spellStart"/>
      <w:r w:rsidR="00F22B10" w:rsidRPr="00EE559F">
        <w:rPr>
          <w:rFonts w:ascii="Times New Roman" w:hAnsi="Times New Roman" w:cs="Times New Roman"/>
          <w:sz w:val="28"/>
          <w:szCs w:val="28"/>
        </w:rPr>
        <w:t>найуніверсальніша</w:t>
      </w:r>
      <w:proofErr w:type="spellEnd"/>
      <w:r w:rsidR="00F22B10" w:rsidRPr="00EE559F">
        <w:rPr>
          <w:rFonts w:ascii="Times New Roman" w:hAnsi="Times New Roman" w:cs="Times New Roman"/>
          <w:sz w:val="28"/>
          <w:szCs w:val="28"/>
        </w:rPr>
        <w:t xml:space="preserve">, найскладніша й найблагородніша робота, єдина для всіх і водночас своєрідна і неповторна в кожній сім’ї — творення людини”. З чого ж починається творення людини? Відповідь на це запитання знаходимо в батьківській педагогіці Сухомлинського: від ласкавої материнської усмішки, тихої колискової пісні, добрих очей і лагідних обіймів, від батьківської ласки і любові — до високодуховної людини. Як образно, емоційно і просто звучать слова видатного педагога: “...перед дитиною відкривається світ”! Вона пізнає водночас безліч речей. Усе для неї нове, все її хвилює: і сонячний зайчик на стіні, й казка про Івасика </w:t>
      </w:r>
      <w:proofErr w:type="spellStart"/>
      <w:r w:rsidR="00F22B10" w:rsidRPr="00EE559F">
        <w:rPr>
          <w:rFonts w:ascii="Times New Roman" w:hAnsi="Times New Roman" w:cs="Times New Roman"/>
          <w:sz w:val="28"/>
          <w:szCs w:val="28"/>
        </w:rPr>
        <w:t>Телесика</w:t>
      </w:r>
      <w:proofErr w:type="spellEnd"/>
      <w:r w:rsidR="00F22B10" w:rsidRPr="00EE559F">
        <w:rPr>
          <w:rFonts w:ascii="Times New Roman" w:hAnsi="Times New Roman" w:cs="Times New Roman"/>
          <w:sz w:val="28"/>
          <w:szCs w:val="28"/>
        </w:rPr>
        <w:t xml:space="preserve">, і барвистий метелик, і далекий ліс на обрії, і біла хмаринка в небі, й сива голова дідуся. Відкривається перед дитиною й інше диво — людина. Вчений із сумом розмірковує: “Якби світ увесь час дивився в душу дитини ласкавими очима матері, якби все, що пізніше зустріне вона на своєму життєвому шляху, було таким добрим і лагідним, як добра мати, — у </w:t>
      </w:r>
      <w:r w:rsidR="00F22B10" w:rsidRPr="00EE559F">
        <w:rPr>
          <w:rFonts w:ascii="Times New Roman" w:hAnsi="Times New Roman" w:cs="Times New Roman"/>
          <w:sz w:val="28"/>
          <w:szCs w:val="28"/>
        </w:rPr>
        <w:lastRenderedPageBreak/>
        <w:t>світі не було б ні горя, ні злочинів, ні трагедій”. Отже, дитина починає пізнавати світ людини з матері і батька.</w:t>
      </w:r>
    </w:p>
    <w:sectPr w:rsidR="00F22B10" w:rsidRPr="00EE559F" w:rsidSect="001B73D7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22B10"/>
    <w:rsid w:val="001B73D7"/>
    <w:rsid w:val="0067735E"/>
    <w:rsid w:val="00E1356D"/>
    <w:rsid w:val="00EE559F"/>
    <w:rsid w:val="00F22B10"/>
    <w:rsid w:val="00FA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8061-3B25-4F1A-AB90-421E7B98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U-1</cp:lastModifiedBy>
  <cp:revision>6</cp:revision>
  <dcterms:created xsi:type="dcterms:W3CDTF">2018-09-03T13:50:00Z</dcterms:created>
  <dcterms:modified xsi:type="dcterms:W3CDTF">2021-02-06T08:14:00Z</dcterms:modified>
</cp:coreProperties>
</file>