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AEDB" w14:textId="4A12DC87" w:rsidR="005462C8" w:rsidRPr="002048E9" w:rsidRDefault="005462C8" w:rsidP="001A7F0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AEA0464" w14:textId="77777777" w:rsidR="00516C7E" w:rsidRDefault="00516C7E" w:rsidP="00516C7E">
      <w:pPr>
        <w:pStyle w:val="a5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14:paraId="4B17C92D" w14:textId="77777777" w:rsidR="00516C7E" w:rsidRDefault="00516C7E" w:rsidP="00516C7E">
      <w:pPr>
        <w:pStyle w:val="a5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14:paraId="50A30022" w14:textId="2EB75A81" w:rsidR="005462C8" w:rsidRPr="00516C7E" w:rsidRDefault="005462C8" w:rsidP="00516C7E">
      <w:pPr>
        <w:pStyle w:val="a5"/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516C7E">
        <w:rPr>
          <w:rFonts w:ascii="Times New Roman" w:hAnsi="Times New Roman" w:cs="Times New Roman"/>
          <w:sz w:val="96"/>
          <w:szCs w:val="96"/>
          <w:lang w:val="uk-UA"/>
        </w:rPr>
        <w:t>Тренінгове заняття</w:t>
      </w:r>
    </w:p>
    <w:p w14:paraId="5398E4E1" w14:textId="77777777" w:rsidR="00516C7E" w:rsidRPr="00516C7E" w:rsidRDefault="00516C7E" w:rsidP="00516C7E">
      <w:pPr>
        <w:pStyle w:val="a5"/>
        <w:jc w:val="center"/>
        <w:rPr>
          <w:rFonts w:ascii="Times New Roman" w:hAnsi="Times New Roman" w:cs="Times New Roman"/>
          <w:b/>
          <w:i/>
          <w:color w:val="000000"/>
          <w:sz w:val="96"/>
          <w:szCs w:val="96"/>
        </w:rPr>
      </w:pPr>
    </w:p>
    <w:p w14:paraId="07C40478" w14:textId="77777777" w:rsidR="00516C7E" w:rsidRDefault="00516C7E" w:rsidP="001A7F0B">
      <w:pPr>
        <w:pStyle w:val="a5"/>
        <w:rPr>
          <w:b/>
          <w:i/>
          <w:color w:val="000000"/>
        </w:rPr>
      </w:pPr>
    </w:p>
    <w:p w14:paraId="51B65C6E" w14:textId="77777777" w:rsidR="00516C7E" w:rsidRDefault="00516C7E" w:rsidP="001A7F0B">
      <w:pPr>
        <w:pStyle w:val="a5"/>
        <w:rPr>
          <w:b/>
          <w:i/>
          <w:color w:val="000000"/>
        </w:rPr>
      </w:pPr>
    </w:p>
    <w:p w14:paraId="3FF88B36" w14:textId="77777777" w:rsidR="00516C7E" w:rsidRDefault="00516C7E" w:rsidP="001A7F0B">
      <w:pPr>
        <w:pStyle w:val="a5"/>
        <w:rPr>
          <w:b/>
          <w:i/>
          <w:color w:val="000000"/>
        </w:rPr>
      </w:pPr>
    </w:p>
    <w:p w14:paraId="2B2DCA18" w14:textId="77777777" w:rsidR="00516C7E" w:rsidRDefault="00516C7E" w:rsidP="001A7F0B">
      <w:pPr>
        <w:pStyle w:val="a5"/>
        <w:rPr>
          <w:b/>
          <w:i/>
          <w:color w:val="000000"/>
        </w:rPr>
      </w:pPr>
    </w:p>
    <w:p w14:paraId="19E0700C" w14:textId="3B82FCEC" w:rsidR="005462C8" w:rsidRPr="00516C7E" w:rsidRDefault="005462C8" w:rsidP="00516C7E">
      <w:pPr>
        <w:pStyle w:val="a5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</w:rPr>
      </w:pPr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>«Психолог</w:t>
      </w:r>
      <w:r w:rsidR="00516C7E" w:rsidRPr="00516C7E">
        <w:rPr>
          <w:rFonts w:ascii="Times New Roman" w:hAnsi="Times New Roman" w:cs="Times New Roman"/>
          <w:b/>
          <w:i/>
          <w:color w:val="000000"/>
          <w:sz w:val="72"/>
          <w:szCs w:val="72"/>
          <w:lang w:val="uk-UA"/>
        </w:rPr>
        <w:t>о-педагогічна</w:t>
      </w:r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 xml:space="preserve"> </w:t>
      </w:r>
      <w:proofErr w:type="spellStart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>компетентність</w:t>
      </w:r>
      <w:proofErr w:type="spellEnd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 xml:space="preserve"> </w:t>
      </w:r>
      <w:r w:rsidR="00516C7E" w:rsidRPr="00516C7E">
        <w:rPr>
          <w:rFonts w:ascii="Times New Roman" w:hAnsi="Times New Roman" w:cs="Times New Roman"/>
          <w:b/>
          <w:i/>
          <w:color w:val="000000"/>
          <w:sz w:val="72"/>
          <w:szCs w:val="72"/>
          <w:lang w:val="uk-UA"/>
        </w:rPr>
        <w:t>в</w:t>
      </w:r>
      <w:proofErr w:type="spellStart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>чителів</w:t>
      </w:r>
      <w:proofErr w:type="spellEnd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 xml:space="preserve"> у </w:t>
      </w:r>
      <w:proofErr w:type="spellStart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>прийомах</w:t>
      </w:r>
      <w:proofErr w:type="spellEnd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 xml:space="preserve"> </w:t>
      </w:r>
      <w:proofErr w:type="spellStart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>роботи</w:t>
      </w:r>
      <w:proofErr w:type="spellEnd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 xml:space="preserve"> з </w:t>
      </w:r>
      <w:proofErr w:type="spellStart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>дітьми</w:t>
      </w:r>
      <w:proofErr w:type="spellEnd"/>
    </w:p>
    <w:p w14:paraId="52373BAC" w14:textId="77777777" w:rsidR="005462C8" w:rsidRPr="00516C7E" w:rsidRDefault="005462C8" w:rsidP="00516C7E">
      <w:pPr>
        <w:pStyle w:val="a5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</w:rPr>
      </w:pPr>
      <w:proofErr w:type="spellStart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>девіантної</w:t>
      </w:r>
      <w:proofErr w:type="spellEnd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 xml:space="preserve"> </w:t>
      </w:r>
      <w:proofErr w:type="spellStart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>поведінки</w:t>
      </w:r>
      <w:proofErr w:type="spellEnd"/>
      <w:r w:rsidRPr="00516C7E">
        <w:rPr>
          <w:rFonts w:ascii="Times New Roman" w:hAnsi="Times New Roman" w:cs="Times New Roman"/>
          <w:b/>
          <w:i/>
          <w:color w:val="000000"/>
          <w:sz w:val="72"/>
          <w:szCs w:val="72"/>
        </w:rPr>
        <w:t>»</w:t>
      </w:r>
    </w:p>
    <w:p w14:paraId="0411FAFC" w14:textId="77777777" w:rsidR="00516C7E" w:rsidRDefault="00516C7E" w:rsidP="001A7F0B">
      <w:pPr>
        <w:pStyle w:val="a5"/>
        <w:rPr>
          <w:b/>
          <w:lang w:val="uk-UA"/>
        </w:rPr>
      </w:pPr>
    </w:p>
    <w:p w14:paraId="775A813F" w14:textId="77777777" w:rsidR="00516C7E" w:rsidRDefault="00516C7E" w:rsidP="001A7F0B">
      <w:pPr>
        <w:pStyle w:val="a5"/>
        <w:rPr>
          <w:b/>
          <w:lang w:val="uk-UA"/>
        </w:rPr>
      </w:pPr>
    </w:p>
    <w:p w14:paraId="0B38B1E7" w14:textId="77777777" w:rsidR="00516C7E" w:rsidRDefault="00516C7E" w:rsidP="001A7F0B">
      <w:pPr>
        <w:pStyle w:val="a5"/>
        <w:rPr>
          <w:b/>
          <w:lang w:val="uk-UA"/>
        </w:rPr>
      </w:pPr>
    </w:p>
    <w:p w14:paraId="3A237EA2" w14:textId="0DBDBD72" w:rsidR="00516C7E" w:rsidRDefault="00516C7E" w:rsidP="001A7F0B">
      <w:pPr>
        <w:pStyle w:val="a5"/>
        <w:rPr>
          <w:b/>
          <w:lang w:val="uk-UA"/>
        </w:rPr>
      </w:pPr>
    </w:p>
    <w:p w14:paraId="431977F6" w14:textId="431BDF06" w:rsidR="00516C7E" w:rsidRDefault="00516C7E" w:rsidP="001A7F0B">
      <w:pPr>
        <w:pStyle w:val="a5"/>
        <w:rPr>
          <w:b/>
          <w:lang w:val="uk-UA"/>
        </w:rPr>
      </w:pPr>
    </w:p>
    <w:p w14:paraId="1F47CE09" w14:textId="20B7F57B" w:rsidR="00516C7E" w:rsidRDefault="00516C7E" w:rsidP="001A7F0B">
      <w:pPr>
        <w:pStyle w:val="a5"/>
        <w:rPr>
          <w:b/>
          <w:lang w:val="uk-UA"/>
        </w:rPr>
      </w:pPr>
    </w:p>
    <w:p w14:paraId="4C512ABA" w14:textId="60E10081" w:rsidR="00516C7E" w:rsidRDefault="00516C7E" w:rsidP="001A7F0B">
      <w:pPr>
        <w:pStyle w:val="a5"/>
        <w:rPr>
          <w:b/>
          <w:lang w:val="uk-UA"/>
        </w:rPr>
      </w:pPr>
    </w:p>
    <w:p w14:paraId="32DD3406" w14:textId="6B2197E1" w:rsidR="00516C7E" w:rsidRDefault="00516C7E" w:rsidP="001A7F0B">
      <w:pPr>
        <w:pStyle w:val="a5"/>
        <w:rPr>
          <w:b/>
          <w:lang w:val="uk-UA"/>
        </w:rPr>
      </w:pPr>
    </w:p>
    <w:p w14:paraId="02CC7A71" w14:textId="79820382" w:rsidR="00516C7E" w:rsidRDefault="00516C7E" w:rsidP="001A7F0B">
      <w:pPr>
        <w:pStyle w:val="a5"/>
        <w:rPr>
          <w:b/>
          <w:lang w:val="uk-UA"/>
        </w:rPr>
      </w:pPr>
    </w:p>
    <w:p w14:paraId="0BCD96DB" w14:textId="77777777" w:rsidR="00516C7E" w:rsidRDefault="00516C7E" w:rsidP="001A7F0B">
      <w:pPr>
        <w:pStyle w:val="a5"/>
        <w:rPr>
          <w:b/>
          <w:lang w:val="uk-UA"/>
        </w:rPr>
      </w:pPr>
    </w:p>
    <w:p w14:paraId="46678033" w14:textId="77777777" w:rsidR="00516C7E" w:rsidRDefault="00516C7E" w:rsidP="00516C7E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DDCC3" w14:textId="26CA9FF7" w:rsidR="005462C8" w:rsidRPr="00516C7E" w:rsidRDefault="005462C8" w:rsidP="00516C7E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sz w:val="28"/>
          <w:szCs w:val="28"/>
          <w:lang w:val="uk-UA"/>
        </w:rPr>
        <w:t>Підготувала</w:t>
      </w:r>
    </w:p>
    <w:p w14:paraId="38E6CD8B" w14:textId="0BAE0A95" w:rsidR="005462C8" w:rsidRDefault="005462C8" w:rsidP="00516C7E">
      <w:pPr>
        <w:pStyle w:val="a5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соціальний педагог</w:t>
      </w:r>
    </w:p>
    <w:p w14:paraId="2ED8B8BE" w14:textId="1963795D" w:rsidR="00516C7E" w:rsidRDefault="00516C7E" w:rsidP="00516C7E">
      <w:pPr>
        <w:pStyle w:val="a5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Великоберезовицької</w:t>
      </w:r>
      <w:proofErr w:type="spellEnd"/>
    </w:p>
    <w:p w14:paraId="1833A573" w14:textId="73CB35C8" w:rsidR="00516C7E" w:rsidRDefault="00516C7E" w:rsidP="00516C7E">
      <w:pPr>
        <w:pStyle w:val="a5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Зош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ІІІст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14:paraId="55DB2DB8" w14:textId="094095C1" w:rsidR="00516C7E" w:rsidRPr="00516C7E" w:rsidRDefault="00516C7E" w:rsidP="00516C7E">
      <w:pPr>
        <w:pStyle w:val="a5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Мужів І.М</w:t>
      </w:r>
    </w:p>
    <w:p w14:paraId="0906AFC0" w14:textId="77777777" w:rsidR="005462C8" w:rsidRPr="001A7F0B" w:rsidRDefault="005462C8" w:rsidP="001A7F0B">
      <w:pPr>
        <w:pStyle w:val="a5"/>
        <w:rPr>
          <w:b/>
          <w:i/>
          <w:lang w:val="uk-UA"/>
        </w:rPr>
      </w:pPr>
    </w:p>
    <w:p w14:paraId="1312338D" w14:textId="77777777" w:rsidR="00516C7E" w:rsidRDefault="00516C7E" w:rsidP="001A7F0B">
      <w:pPr>
        <w:pStyle w:val="a5"/>
        <w:rPr>
          <w:b/>
          <w:i/>
          <w:lang w:val="uk-UA"/>
        </w:rPr>
      </w:pPr>
    </w:p>
    <w:p w14:paraId="710BBD02" w14:textId="77777777" w:rsidR="00516C7E" w:rsidRDefault="00516C7E" w:rsidP="001A7F0B">
      <w:pPr>
        <w:pStyle w:val="a5"/>
        <w:rPr>
          <w:b/>
          <w:i/>
          <w:lang w:val="uk-UA"/>
        </w:rPr>
      </w:pPr>
    </w:p>
    <w:p w14:paraId="56754F92" w14:textId="77777777" w:rsidR="00516C7E" w:rsidRDefault="00516C7E" w:rsidP="001A7F0B">
      <w:pPr>
        <w:pStyle w:val="a5"/>
        <w:rPr>
          <w:b/>
          <w:i/>
          <w:lang w:val="uk-UA"/>
        </w:rPr>
      </w:pPr>
    </w:p>
    <w:p w14:paraId="0F45E65A" w14:textId="77777777" w:rsidR="00516C7E" w:rsidRDefault="00516C7E" w:rsidP="001A7F0B">
      <w:pPr>
        <w:pStyle w:val="a5"/>
        <w:rPr>
          <w:b/>
          <w:i/>
          <w:lang w:val="uk-UA"/>
        </w:rPr>
      </w:pPr>
    </w:p>
    <w:p w14:paraId="078F04DF" w14:textId="77777777" w:rsidR="00516C7E" w:rsidRDefault="00516C7E" w:rsidP="001A7F0B">
      <w:pPr>
        <w:pStyle w:val="a5"/>
        <w:rPr>
          <w:b/>
          <w:i/>
          <w:lang w:val="uk-UA"/>
        </w:rPr>
      </w:pPr>
    </w:p>
    <w:p w14:paraId="22163719" w14:textId="77777777" w:rsidR="00516C7E" w:rsidRDefault="00516C7E" w:rsidP="001A7F0B">
      <w:pPr>
        <w:pStyle w:val="a5"/>
        <w:rPr>
          <w:b/>
          <w:i/>
          <w:lang w:val="uk-UA"/>
        </w:rPr>
      </w:pPr>
    </w:p>
    <w:p w14:paraId="6091022F" w14:textId="6826584C" w:rsidR="005462C8" w:rsidRPr="00516C7E" w:rsidRDefault="005462C8" w:rsidP="00516C7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i/>
          <w:sz w:val="28"/>
          <w:szCs w:val="28"/>
          <w:lang w:val="uk-UA"/>
        </w:rPr>
        <w:t>Дитина, яка нічим не заявляє</w:t>
      </w:r>
    </w:p>
    <w:p w14:paraId="360DB013" w14:textId="77777777" w:rsidR="005462C8" w:rsidRPr="00516C7E" w:rsidRDefault="005462C8" w:rsidP="00516C7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свою індивідуальність,</w:t>
      </w:r>
    </w:p>
    <w:p w14:paraId="46288B10" w14:textId="77777777" w:rsidR="005462C8" w:rsidRPr="00516C7E" w:rsidRDefault="005462C8" w:rsidP="00516C7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i/>
          <w:sz w:val="28"/>
          <w:szCs w:val="28"/>
          <w:lang w:val="uk-UA"/>
        </w:rPr>
        <w:t>нічим не цікавиться, нікого не непокоїть,</w:t>
      </w:r>
    </w:p>
    <w:p w14:paraId="1C6BCD91" w14:textId="77777777" w:rsidR="005462C8" w:rsidRPr="00516C7E" w:rsidRDefault="005462C8" w:rsidP="00516C7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i/>
          <w:sz w:val="28"/>
          <w:szCs w:val="28"/>
          <w:lang w:val="uk-UA"/>
        </w:rPr>
        <w:t>нікому не завдає</w:t>
      </w:r>
    </w:p>
    <w:p w14:paraId="6EB9E49A" w14:textId="77777777" w:rsidR="005462C8" w:rsidRPr="00516C7E" w:rsidRDefault="005462C8" w:rsidP="00516C7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i/>
          <w:sz w:val="28"/>
          <w:szCs w:val="28"/>
          <w:lang w:val="uk-UA"/>
        </w:rPr>
        <w:t>ніяких турбот і прикрощів, - найважча дитина.</w:t>
      </w:r>
    </w:p>
    <w:p w14:paraId="396B1F2F" w14:textId="2A43C6F5" w:rsidR="005462C8" w:rsidRPr="00516C7E" w:rsidRDefault="005462C8" w:rsidP="00516C7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i/>
          <w:sz w:val="28"/>
          <w:szCs w:val="28"/>
          <w:lang w:val="uk-UA"/>
        </w:rPr>
        <w:t>В. Сухомлинський</w:t>
      </w:r>
    </w:p>
    <w:p w14:paraId="5D981601" w14:textId="77777777" w:rsidR="005462C8" w:rsidRPr="001A7F0B" w:rsidRDefault="005462C8" w:rsidP="001A7F0B">
      <w:pPr>
        <w:pStyle w:val="a5"/>
        <w:rPr>
          <w:i/>
          <w:lang w:val="uk-UA"/>
        </w:rPr>
      </w:pPr>
    </w:p>
    <w:p w14:paraId="0D9CC9BC" w14:textId="0534672B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Мета:</w:t>
      </w:r>
      <w:r w:rsidRPr="00516C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16C7E">
        <w:rPr>
          <w:rFonts w:ascii="Times New Roman" w:hAnsi="Times New Roman" w:cs="Times New Roman"/>
          <w:sz w:val="24"/>
          <w:szCs w:val="24"/>
          <w:lang w:val="uk-UA"/>
        </w:rPr>
        <w:t>підвищення компетентності в спілкуванні, розвиток невербальних способів спілкування, осмислення взаємодії з позиції партнера, розвиток здатності до ігрової поведінки, актуалізація конструктивних способів взаємодії, розвиток рис, які сприяють моделюванню ситуацій спілкування з дітьми девіантної поведінки.</w:t>
      </w:r>
    </w:p>
    <w:p w14:paraId="52F3F2B5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>Заняття починається зі вступного слова тренера, у якому висвітлюється головна мета й основи роботи тренінгової групи, після чого пропонуються до прийняття правила групи.</w:t>
      </w:r>
    </w:p>
    <w:p w14:paraId="4B496FA6" w14:textId="77777777" w:rsidR="00516C7E" w:rsidRDefault="00516C7E" w:rsidP="001A7F0B">
      <w:pPr>
        <w:pStyle w:val="a5"/>
        <w:rPr>
          <w:b/>
          <w:lang w:val="uk-UA"/>
        </w:rPr>
      </w:pPr>
    </w:p>
    <w:p w14:paraId="73B2F98B" w14:textId="191810CE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b/>
          <w:sz w:val="24"/>
          <w:szCs w:val="24"/>
          <w:lang w:val="uk-UA"/>
        </w:rPr>
        <w:t>Правила групи:</w:t>
      </w:r>
    </w:p>
    <w:p w14:paraId="341C4A00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516C7E">
        <w:rPr>
          <w:rFonts w:ascii="Times New Roman" w:hAnsi="Times New Roman" w:cs="Times New Roman"/>
          <w:sz w:val="24"/>
          <w:szCs w:val="24"/>
          <w:lang w:val="uk-UA"/>
        </w:rPr>
        <w:tab/>
        <w:t>Всі учасники групи називають один одного тільки на ім'я і на «ти».</w:t>
      </w:r>
    </w:p>
    <w:p w14:paraId="3C4FA942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516C7E">
        <w:rPr>
          <w:rFonts w:ascii="Times New Roman" w:hAnsi="Times New Roman" w:cs="Times New Roman"/>
          <w:sz w:val="24"/>
          <w:szCs w:val="24"/>
          <w:lang w:val="uk-UA"/>
        </w:rPr>
        <w:tab/>
        <w:t>Доброзичливе ставлення одне до одного.</w:t>
      </w:r>
    </w:p>
    <w:p w14:paraId="571D18D9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516C7E">
        <w:rPr>
          <w:rFonts w:ascii="Times New Roman" w:hAnsi="Times New Roman" w:cs="Times New Roman"/>
          <w:sz w:val="24"/>
          <w:szCs w:val="24"/>
          <w:lang w:val="uk-UA"/>
        </w:rPr>
        <w:tab/>
        <w:t>Відкритість. Кожен говорить про свої справжні почуття, думки, враження.</w:t>
      </w:r>
    </w:p>
    <w:p w14:paraId="124F2ECD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516C7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Активність і мобільність. Всі учасники групи легко й швидко </w:t>
      </w:r>
    </w:p>
    <w:p w14:paraId="02C32C84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міняються ролями.</w:t>
      </w:r>
    </w:p>
    <w:p w14:paraId="148F86B8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516C7E">
        <w:rPr>
          <w:rFonts w:ascii="Times New Roman" w:hAnsi="Times New Roman" w:cs="Times New Roman"/>
          <w:sz w:val="24"/>
          <w:szCs w:val="24"/>
          <w:lang w:val="uk-UA"/>
        </w:rPr>
        <w:tab/>
        <w:t>Правило руки. Працюємо й відповідаємо тільки за піднятою рукою.</w:t>
      </w:r>
    </w:p>
    <w:p w14:paraId="612FEE40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516C7E">
        <w:rPr>
          <w:rFonts w:ascii="Times New Roman" w:hAnsi="Times New Roman" w:cs="Times New Roman"/>
          <w:sz w:val="24"/>
          <w:szCs w:val="24"/>
          <w:lang w:val="uk-UA"/>
        </w:rPr>
        <w:tab/>
        <w:t>Працюємо, дотримуючись відведених тренером часових рамок.</w:t>
      </w:r>
    </w:p>
    <w:p w14:paraId="06D400F1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34E26A" w14:textId="5199CA3F" w:rsidR="005462C8" w:rsidRPr="00516C7E" w:rsidRDefault="005462C8" w:rsidP="00516C7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Хід заняття: </w:t>
      </w:r>
      <w:r w:rsidRPr="00516C7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516C7E">
        <w:rPr>
          <w:rFonts w:ascii="Times New Roman" w:hAnsi="Times New Roman" w:cs="Times New Roman"/>
          <w:i/>
          <w:sz w:val="28"/>
          <w:szCs w:val="28"/>
          <w:lang w:val="uk-UA"/>
        </w:rPr>
        <w:t>60 хв</w:t>
      </w:r>
      <w:r w:rsidRPr="00516C7E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14:paraId="1DDEAD37" w14:textId="77777777" w:rsidR="005462C8" w:rsidRPr="00516C7E" w:rsidRDefault="005462C8" w:rsidP="00516C7E">
      <w:pPr>
        <w:pStyle w:val="a5"/>
        <w:jc w:val="center"/>
        <w:rPr>
          <w:rFonts w:ascii="Times New Roman" w:hAnsi="Times New Roman" w:cs="Times New Roman"/>
          <w:b/>
          <w:i/>
          <w:color w:val="800000"/>
          <w:sz w:val="28"/>
          <w:szCs w:val="28"/>
          <w:lang w:val="uk-UA"/>
        </w:rPr>
      </w:pPr>
    </w:p>
    <w:p w14:paraId="02A7CD02" w14:textId="67400370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F0B">
        <w:rPr>
          <w:lang w:val="uk-UA"/>
        </w:rPr>
        <w:t xml:space="preserve">     </w:t>
      </w:r>
      <w:r w:rsidRPr="00516C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Вступне слово </w:t>
      </w:r>
      <w:r w:rsidR="00516C7E" w:rsidRPr="00516C7E">
        <w:rPr>
          <w:rFonts w:ascii="Times New Roman" w:hAnsi="Times New Roman" w:cs="Times New Roman"/>
          <w:b/>
          <w:sz w:val="24"/>
          <w:szCs w:val="24"/>
          <w:lang w:val="uk-UA"/>
        </w:rPr>
        <w:t>соціального педагога</w:t>
      </w:r>
      <w:r w:rsidRPr="00516C7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516C7E">
        <w:rPr>
          <w:rFonts w:ascii="Times New Roman" w:hAnsi="Times New Roman" w:cs="Times New Roman"/>
          <w:sz w:val="24"/>
          <w:szCs w:val="24"/>
          <w:lang w:val="uk-UA"/>
        </w:rPr>
        <w:t xml:space="preserve"> У сучасному українському суспільстві відбуваються кризові процеси, які негативно впливають на психологію людей, особливо підлітків, породжуючи девіантну поведінку.</w:t>
      </w:r>
    </w:p>
    <w:p w14:paraId="7A7077C7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 xml:space="preserve">     Саме діти перебувають нині чи не в найскладнішому становищі внаслідок не сформованості власної системи моральних переконань, ціннісних орієнтацій, що не дає їм змоги адекватно реагувати на події, факти навколишнього життя.</w:t>
      </w:r>
    </w:p>
    <w:p w14:paraId="47AFF406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 xml:space="preserve">     Девіантна поведінка ( від лат. </w:t>
      </w:r>
      <w:proofErr w:type="spellStart"/>
      <w:r w:rsidRPr="00516C7E">
        <w:rPr>
          <w:rFonts w:ascii="Times New Roman" w:hAnsi="Times New Roman" w:cs="Times New Roman"/>
          <w:sz w:val="24"/>
          <w:szCs w:val="24"/>
          <w:lang w:val="uk-UA"/>
        </w:rPr>
        <w:t>deviatio</w:t>
      </w:r>
      <w:proofErr w:type="spellEnd"/>
      <w:r w:rsidRPr="00516C7E">
        <w:rPr>
          <w:rFonts w:ascii="Times New Roman" w:hAnsi="Times New Roman" w:cs="Times New Roman"/>
          <w:sz w:val="24"/>
          <w:szCs w:val="24"/>
          <w:lang w:val="uk-UA"/>
        </w:rPr>
        <w:t xml:space="preserve"> – відхилення) – це поведінка, яка не відповідає загальноприйнятим або встановленим нормам. Девіантна поведінка й особистість, що її виявляє, викликає негативну оцінку з боку інших людей. Негативна репутація заважає позитивним змінам й викликає рецидиви девіантної поведінки. Тобто для девіантної поведінки характерні повторення і досить значна тривалість. Особливістю девіантної поведінки є те, що вона завдає значної шкоди самій особистості або навколишнім людям.</w:t>
      </w:r>
    </w:p>
    <w:p w14:paraId="443155C8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 xml:space="preserve">     З метою профілактики і корекції відхилень у поведінці використовують індивідуальну і групову роботу з учнями, їхніми родинами. Але, на жаль, часто педагоги прагнуть не розв’язати проблему, а просто позбутися її, наполягаючи на відрахуванні учня з навчального закладу. Деякі викладачі застосовують жорсткі санкції стосовно важковиховуваних учнів: постійно сварять, соромлять при однокласниках, докоряють за погану поведінку, відсаджують за останню парту, часто викликають батьків, відправляють до кабінету психолога.</w:t>
      </w:r>
    </w:p>
    <w:p w14:paraId="33B4BE10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sz w:val="24"/>
          <w:szCs w:val="24"/>
          <w:lang w:val="uk-UA"/>
        </w:rPr>
        <w:t xml:space="preserve">     Тобто психолого-педагогічної підтримки потребують не тільки діти, а й перш за все педагоги, які працюють з такими учнями.</w:t>
      </w:r>
    </w:p>
    <w:p w14:paraId="37EC2E93" w14:textId="77777777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C3912B" w14:textId="4ADE5F52" w:rsidR="005462C8" w:rsidRPr="00516C7E" w:rsidRDefault="005462C8" w:rsidP="00516C7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C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 </w:t>
      </w:r>
      <w:r w:rsidR="00516C7E" w:rsidRPr="00516C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Вправа </w:t>
      </w:r>
      <w:r w:rsidRPr="00516C7E">
        <w:rPr>
          <w:rFonts w:ascii="Times New Roman" w:hAnsi="Times New Roman" w:cs="Times New Roman"/>
          <w:b/>
          <w:sz w:val="24"/>
          <w:szCs w:val="24"/>
          <w:lang w:val="uk-UA"/>
        </w:rPr>
        <w:t>«Знайомство — візитка» (10 хв.)</w:t>
      </w:r>
    </w:p>
    <w:p w14:paraId="3CB3EF0D" w14:textId="77777777" w:rsidR="00727BD1" w:rsidRPr="00516C7E" w:rsidRDefault="00727BD1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Мета: </w:t>
      </w:r>
      <w:proofErr w:type="spellStart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познайомити</w:t>
      </w:r>
      <w:proofErr w:type="spellEnd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 з одним, </w:t>
      </w:r>
      <w:proofErr w:type="spellStart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створити</w:t>
      </w:r>
      <w:proofErr w:type="spellEnd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ефективної</w:t>
      </w:r>
      <w:proofErr w:type="spellEnd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співпраці</w:t>
      </w:r>
      <w:proofErr w:type="spellEnd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14:paraId="5DE6A6C1" w14:textId="7DE34012" w:rsidR="00727BD1" w:rsidRPr="00516C7E" w:rsidRDefault="00727BD1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C7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Зміст вправи</w:t>
      </w:r>
      <w:r w:rsidRPr="00516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 </w:t>
      </w:r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Тренер пропонує учаснику вибрати в торбі </w:t>
      </w:r>
      <w:proofErr w:type="spellStart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кіндер</w:t>
      </w:r>
      <w:proofErr w:type="spellEnd"/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і відповісти на запитання</w:t>
      </w:r>
      <w:r w:rsidR="00516C7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:</w:t>
      </w:r>
    </w:p>
    <w:p w14:paraId="74981C91" w14:textId="77777777" w:rsidR="00727BD1" w:rsidRPr="00516C7E" w:rsidRDefault="00727BD1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1) Я працюю в цій школі, тому що…</w:t>
      </w:r>
    </w:p>
    <w:p w14:paraId="0A8CDA72" w14:textId="77777777" w:rsidR="00727BD1" w:rsidRPr="00516C7E" w:rsidRDefault="00727BD1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2) Колектив ставиться до мене  …</w:t>
      </w:r>
    </w:p>
    <w:p w14:paraId="58A4ECF4" w14:textId="77777777" w:rsidR="00727BD1" w:rsidRPr="00516C7E" w:rsidRDefault="00727BD1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3) Ціную в людині  такі риси характеру…</w:t>
      </w:r>
    </w:p>
    <w:p w14:paraId="39D4B44C" w14:textId="77777777" w:rsidR="00516C7E" w:rsidRDefault="00516C7E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4966A45F" w14:textId="77777777" w:rsidR="00516C7E" w:rsidRDefault="00516C7E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66C34305" w14:textId="77777777" w:rsidR="0057554C" w:rsidRDefault="0057554C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4D33796C" w14:textId="77777777" w:rsidR="0057554C" w:rsidRDefault="0057554C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4A23268E" w14:textId="6BEF0F86" w:rsidR="00727BD1" w:rsidRPr="00516C7E" w:rsidRDefault="00727BD1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4) Мене дратує  коли …</w:t>
      </w:r>
    </w:p>
    <w:p w14:paraId="418AEE3A" w14:textId="77777777" w:rsidR="00727BD1" w:rsidRPr="00516C7E" w:rsidRDefault="00727BD1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5) Я сказала б про себе, що я…</w:t>
      </w:r>
    </w:p>
    <w:p w14:paraId="09E1FC58" w14:textId="7A781C0A" w:rsidR="00727BD1" w:rsidRDefault="00727BD1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16C7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6) Моїм другом в колективі є…</w:t>
      </w:r>
    </w:p>
    <w:p w14:paraId="76552511" w14:textId="3BBF7E50" w:rsidR="006D183E" w:rsidRPr="006D183E" w:rsidRDefault="006D183E" w:rsidP="006D183E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sz w:val="24"/>
          <w:szCs w:val="24"/>
          <w:lang w:val="uk-UA"/>
        </w:rPr>
        <w:t xml:space="preserve">Після того, як </w:t>
      </w:r>
      <w:r>
        <w:rPr>
          <w:rFonts w:ascii="Times New Roman" w:hAnsi="Times New Roman" w:cs="Times New Roman"/>
          <w:sz w:val="24"/>
          <w:szCs w:val="24"/>
          <w:lang w:val="uk-UA"/>
        </w:rPr>
        <w:t>всі відповіли</w:t>
      </w:r>
      <w:r w:rsidRPr="006D183E">
        <w:rPr>
          <w:rFonts w:ascii="Times New Roman" w:hAnsi="Times New Roman" w:cs="Times New Roman"/>
          <w:sz w:val="24"/>
          <w:szCs w:val="24"/>
          <w:lang w:val="uk-UA"/>
        </w:rPr>
        <w:t>, учасникам групи пропонується обговорити питання:</w:t>
      </w:r>
    </w:p>
    <w:p w14:paraId="3B7BF104" w14:textId="0845BE81" w:rsidR="006D183E" w:rsidRPr="006D183E" w:rsidRDefault="006D183E" w:rsidP="006D183E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sz w:val="24"/>
          <w:szCs w:val="24"/>
          <w:lang w:val="uk-UA"/>
        </w:rPr>
        <w:t>—Чи завжди збіг</w:t>
      </w:r>
      <w:r>
        <w:rPr>
          <w:rFonts w:ascii="Times New Roman" w:hAnsi="Times New Roman" w:cs="Times New Roman"/>
          <w:sz w:val="24"/>
          <w:szCs w:val="24"/>
          <w:lang w:val="uk-UA"/>
        </w:rPr>
        <w:t>ають</w:t>
      </w:r>
      <w:r w:rsidRPr="006D183E">
        <w:rPr>
          <w:rFonts w:ascii="Times New Roman" w:hAnsi="Times New Roman" w:cs="Times New Roman"/>
          <w:sz w:val="24"/>
          <w:szCs w:val="24"/>
          <w:lang w:val="uk-UA"/>
        </w:rPr>
        <w:t>ся ваші бажання з нормами й вимогами, які вам пред'явля</w:t>
      </w:r>
      <w:r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6D183E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1CD9F967" w14:textId="67AC4506" w:rsidR="006D183E" w:rsidRPr="006D183E" w:rsidRDefault="006D183E" w:rsidP="006D183E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sz w:val="24"/>
          <w:szCs w:val="24"/>
          <w:lang w:val="uk-UA"/>
        </w:rPr>
        <w:t>—Чи завжди ми самі все охоче викону</w:t>
      </w:r>
      <w:r>
        <w:rPr>
          <w:rFonts w:ascii="Times New Roman" w:hAnsi="Times New Roman" w:cs="Times New Roman"/>
          <w:sz w:val="24"/>
          <w:szCs w:val="24"/>
          <w:lang w:val="uk-UA"/>
        </w:rPr>
        <w:t>ємо і вибираємо</w:t>
      </w:r>
      <w:r w:rsidRPr="006D183E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1419AD0" w14:textId="5DDF7380" w:rsidR="006D183E" w:rsidRPr="006D183E" w:rsidRDefault="006D183E" w:rsidP="006D183E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D183E">
        <w:rPr>
          <w:rFonts w:ascii="Times New Roman" w:hAnsi="Times New Roman" w:cs="Times New Roman"/>
          <w:sz w:val="24"/>
          <w:szCs w:val="24"/>
          <w:lang w:val="uk-UA"/>
        </w:rPr>
        <w:t xml:space="preserve">Бажання й вимоги не завжди збігаються з можливостями </w:t>
      </w:r>
    </w:p>
    <w:p w14:paraId="6CD89B20" w14:textId="77777777" w:rsidR="006D183E" w:rsidRPr="006D183E" w:rsidRDefault="006D183E" w:rsidP="00516C7E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7019F85D" w14:textId="77777777" w:rsidR="005462C8" w:rsidRPr="006D183E" w:rsidRDefault="005462C8" w:rsidP="00516C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098D2F7" w14:textId="15727C89" w:rsidR="00727BD1" w:rsidRPr="006D183E" w:rsidRDefault="005462C8" w:rsidP="001A7F0B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727BD1" w:rsidRPr="006D183E">
        <w:rPr>
          <w:rFonts w:ascii="Times New Roman" w:hAnsi="Times New Roman" w:cs="Times New Roman"/>
          <w:b/>
          <w:sz w:val="24"/>
          <w:szCs w:val="24"/>
          <w:lang w:val="uk-UA"/>
        </w:rPr>
        <w:t>Вправа «Перевтілення» (</w:t>
      </w:r>
      <w:r w:rsidR="006D183E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727BD1" w:rsidRPr="006D18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хв.) </w:t>
      </w:r>
    </w:p>
    <w:p w14:paraId="46684167" w14:textId="77777777" w:rsidR="006D183E" w:rsidRDefault="00727BD1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6D183E">
        <w:rPr>
          <w:rFonts w:ascii="Times New Roman" w:hAnsi="Times New Roman" w:cs="Times New Roman"/>
          <w:sz w:val="24"/>
          <w:szCs w:val="24"/>
          <w:lang w:val="uk-UA"/>
        </w:rPr>
        <w:t xml:space="preserve"> наблизити дорослих до позиції дитини, показати, що з віком погляди й світовідчуття людей міняються. </w:t>
      </w:r>
    </w:p>
    <w:p w14:paraId="71E2131D" w14:textId="44EEBF89" w:rsidR="00727BD1" w:rsidRPr="006D183E" w:rsidRDefault="006D183E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Зміст вправи</w:t>
      </w:r>
      <w:r w:rsidRPr="00516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 </w:t>
      </w:r>
      <w:r w:rsidR="00727BD1" w:rsidRPr="006D183E">
        <w:rPr>
          <w:rFonts w:ascii="Times New Roman" w:hAnsi="Times New Roman" w:cs="Times New Roman"/>
          <w:sz w:val="24"/>
          <w:szCs w:val="24"/>
          <w:lang w:val="uk-UA"/>
        </w:rPr>
        <w:t>Всім учасникам тренінгу пропонується згадати ті моменти життя, коли вони були учнями, й закінчити речення з позиції свого особистого учнівського досвіду минулих років.</w:t>
      </w:r>
    </w:p>
    <w:p w14:paraId="09042105" w14:textId="77777777" w:rsidR="00727BD1" w:rsidRPr="006D183E" w:rsidRDefault="00727BD1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sz w:val="24"/>
          <w:szCs w:val="24"/>
          <w:lang w:val="uk-UA"/>
        </w:rPr>
        <w:t>« Коли я вчилася в школі, то...    »</w:t>
      </w:r>
    </w:p>
    <w:p w14:paraId="7E737C6D" w14:textId="77777777" w:rsidR="00727BD1" w:rsidRPr="006D183E" w:rsidRDefault="00727BD1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sz w:val="24"/>
          <w:szCs w:val="24"/>
          <w:lang w:val="uk-UA"/>
        </w:rPr>
        <w:t>«Коли вчитель був невдоволений моїми діями, то...      »</w:t>
      </w:r>
    </w:p>
    <w:p w14:paraId="2F7969F8" w14:textId="77777777" w:rsidR="00727BD1" w:rsidRPr="006D183E" w:rsidRDefault="00727BD1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sz w:val="24"/>
          <w:szCs w:val="24"/>
          <w:lang w:val="uk-UA"/>
        </w:rPr>
        <w:t>«Коли я не була готова до уроку, то... »</w:t>
      </w:r>
    </w:p>
    <w:p w14:paraId="5FE3190C" w14:textId="77777777" w:rsidR="00727BD1" w:rsidRPr="006D183E" w:rsidRDefault="00727BD1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sz w:val="24"/>
          <w:szCs w:val="24"/>
          <w:lang w:val="uk-UA"/>
        </w:rPr>
        <w:t xml:space="preserve">«Коли мені було нудно на </w:t>
      </w:r>
      <w:proofErr w:type="spellStart"/>
      <w:r w:rsidRPr="006D183E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6D183E">
        <w:rPr>
          <w:rFonts w:ascii="Times New Roman" w:hAnsi="Times New Roman" w:cs="Times New Roman"/>
          <w:sz w:val="24"/>
          <w:szCs w:val="24"/>
          <w:lang w:val="uk-UA"/>
        </w:rPr>
        <w:t>, то ... »</w:t>
      </w:r>
    </w:p>
    <w:p w14:paraId="490E027C" w14:textId="398232ED" w:rsidR="006D183E" w:rsidRDefault="00727BD1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sz w:val="24"/>
          <w:szCs w:val="24"/>
          <w:lang w:val="uk-UA"/>
        </w:rPr>
        <w:t xml:space="preserve">« Найцікавішим у шкільні роки було...» </w:t>
      </w:r>
    </w:p>
    <w:p w14:paraId="376972B5" w14:textId="1636BBEB" w:rsidR="00727BD1" w:rsidRPr="006D183E" w:rsidRDefault="00727BD1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sz w:val="24"/>
          <w:szCs w:val="24"/>
          <w:lang w:val="uk-UA"/>
        </w:rPr>
        <w:t>Після того, як речення дописано, учасникам групи пропонується озвучити свої відповіді й обговорити питання:</w:t>
      </w:r>
    </w:p>
    <w:p w14:paraId="4E6E8897" w14:textId="67E42CA1" w:rsidR="00727BD1" w:rsidRPr="00E44DB1" w:rsidRDefault="00727BD1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E44DB1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E44DB1" w:rsidRPr="00E44DB1">
        <w:rPr>
          <w:rFonts w:ascii="Times New Roman" w:hAnsi="Times New Roman" w:cs="Times New Roman"/>
          <w:sz w:val="24"/>
          <w:szCs w:val="24"/>
        </w:rPr>
        <w:t xml:space="preserve"> Яка </w:t>
      </w:r>
      <w:proofErr w:type="spellStart"/>
      <w:r w:rsidR="00E44DB1" w:rsidRPr="00E44DB1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="00E44DB1" w:rsidRPr="00E4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DB1" w:rsidRPr="00E44DB1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="00E44DB1" w:rsidRPr="00E4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DB1" w:rsidRPr="00E44DB1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="00E44DB1" w:rsidRPr="00E44D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44DB1" w:rsidRPr="00E44DB1">
        <w:rPr>
          <w:rFonts w:ascii="Times New Roman" w:hAnsi="Times New Roman" w:cs="Times New Roman"/>
          <w:sz w:val="24"/>
          <w:szCs w:val="24"/>
        </w:rPr>
        <w:t>важкою</w:t>
      </w:r>
      <w:proofErr w:type="spellEnd"/>
      <w:r w:rsidR="00E44DB1" w:rsidRPr="00E44DB1"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spellStart"/>
      <w:r w:rsidR="00E44DB1" w:rsidRPr="00E44DB1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="00E44DB1" w:rsidRPr="00E44DB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E44DB1" w:rsidRPr="00E44DB1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="00E44DB1" w:rsidRPr="00E44DB1">
        <w:rPr>
          <w:rFonts w:ascii="Times New Roman" w:hAnsi="Times New Roman" w:cs="Times New Roman"/>
          <w:sz w:val="24"/>
          <w:szCs w:val="24"/>
        </w:rPr>
        <w:t>?</w:t>
      </w:r>
    </w:p>
    <w:p w14:paraId="21F12DD9" w14:textId="25B62943" w:rsidR="00E44DB1" w:rsidRPr="00E44DB1" w:rsidRDefault="00E44DB1" w:rsidP="00E44DB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E44DB1">
        <w:rPr>
          <w:rFonts w:ascii="Times New Roman" w:hAnsi="Times New Roman" w:cs="Times New Roman"/>
          <w:sz w:val="24"/>
          <w:szCs w:val="24"/>
          <w:lang w:val="uk-UA"/>
        </w:rPr>
        <w:t>— Що таке девіантна поведінка?</w:t>
      </w:r>
    </w:p>
    <w:p w14:paraId="74A16F3D" w14:textId="696BCF5E" w:rsidR="00E44DB1" w:rsidRPr="00E44DB1" w:rsidRDefault="00E44DB1" w:rsidP="00E44DB1">
      <w:pPr>
        <w:pStyle w:val="a5"/>
        <w:rPr>
          <w:rFonts w:ascii="Times New Roman" w:hAnsi="Times New Roman" w:cs="Times New Roman"/>
          <w:sz w:val="24"/>
          <w:szCs w:val="24"/>
        </w:rPr>
      </w:pPr>
      <w:r w:rsidRPr="00E44DB1"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r w:rsidRPr="00E44DB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проявлятися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девіантна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2DEA9ED" w14:textId="01DB1036" w:rsidR="00E44DB1" w:rsidRPr="00E44DB1" w:rsidRDefault="00E44DB1" w:rsidP="001A7F0B">
      <w:pPr>
        <w:pStyle w:val="a5"/>
        <w:rPr>
          <w:rFonts w:ascii="Times New Roman" w:hAnsi="Times New Roman" w:cs="Times New Roman"/>
          <w:sz w:val="24"/>
          <w:szCs w:val="24"/>
        </w:rPr>
      </w:pPr>
      <w:r w:rsidRPr="00E44DB1"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навішує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ярлики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важкий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 xml:space="preserve">», «хороший </w:t>
      </w:r>
      <w:proofErr w:type="spellStart"/>
      <w:r w:rsidRPr="00E44DB1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E44DB1">
        <w:rPr>
          <w:rFonts w:ascii="Times New Roman" w:hAnsi="Times New Roman" w:cs="Times New Roman"/>
          <w:sz w:val="24"/>
          <w:szCs w:val="24"/>
        </w:rPr>
        <w:t>»?</w:t>
      </w:r>
    </w:p>
    <w:p w14:paraId="017AF61B" w14:textId="77777777" w:rsidR="00727BD1" w:rsidRPr="006D183E" w:rsidRDefault="00727BD1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6D183E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 w:rsidRPr="006D183E">
        <w:rPr>
          <w:rFonts w:ascii="Times New Roman" w:hAnsi="Times New Roman" w:cs="Times New Roman"/>
          <w:sz w:val="24"/>
          <w:szCs w:val="24"/>
          <w:lang w:val="uk-UA"/>
        </w:rPr>
        <w:t xml:space="preserve"> з віком ми забуваємо, які ми були самі, що відчували і якими очима дивилися на навколишній світ. Бажання й вимоги дорослих не завжди збігаються з можливостями дітей, й іноді потрібно стати на позицію дитини, щоб краще її зрозуміти.</w:t>
      </w:r>
    </w:p>
    <w:p w14:paraId="2F59E991" w14:textId="7A0C3739" w:rsidR="005462C8" w:rsidRPr="006D183E" w:rsidRDefault="005462C8" w:rsidP="001A7F0B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00414F" w14:textId="7A0C9D01" w:rsidR="00636B51" w:rsidRDefault="00E44DB1" w:rsidP="00E44DB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4DB1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636B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Вправа « Притча-насіння»</w:t>
      </w:r>
    </w:p>
    <w:p w14:paraId="50F0399B" w14:textId="7C3EA90E" w:rsidR="00636B51" w:rsidRDefault="00636B51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36B51">
        <w:rPr>
          <w:rFonts w:ascii="Times New Roman" w:hAnsi="Times New Roman" w:cs="Times New Roman"/>
          <w:sz w:val="24"/>
          <w:szCs w:val="24"/>
          <w:lang w:val="uk-UA"/>
        </w:rPr>
        <w:t>довести вчителям, що діти однакові та водночас різні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34F117" w14:textId="77777777" w:rsidR="00636B51" w:rsidRDefault="00636B51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>Тренер.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36B51">
        <w:rPr>
          <w:rFonts w:ascii="Times New Roman" w:hAnsi="Times New Roman" w:cs="Times New Roman"/>
          <w:sz w:val="24"/>
          <w:szCs w:val="24"/>
          <w:lang w:val="uk-UA"/>
        </w:rPr>
        <w:t xml:space="preserve">Одного разу жінка прийшла в крамницю а продавець її запитує: « Що бажаєте?». </w:t>
      </w:r>
    </w:p>
    <w:p w14:paraId="0AE8784C" w14:textId="39C8305D" w:rsidR="00636B51" w:rsidRPr="00636B51" w:rsidRDefault="00636B51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36B51">
        <w:rPr>
          <w:rFonts w:ascii="Times New Roman" w:hAnsi="Times New Roman" w:cs="Times New Roman"/>
          <w:sz w:val="24"/>
          <w:szCs w:val="24"/>
          <w:lang w:val="uk-UA"/>
        </w:rPr>
        <w:t>Вона каже: « А що в вас можна купити?».</w:t>
      </w:r>
    </w:p>
    <w:p w14:paraId="78C6DBDE" w14:textId="4FF4228C" w:rsidR="00636B51" w:rsidRPr="00636B51" w:rsidRDefault="00636B51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36B51">
        <w:rPr>
          <w:rFonts w:ascii="Times New Roman" w:hAnsi="Times New Roman" w:cs="Times New Roman"/>
          <w:sz w:val="24"/>
          <w:szCs w:val="24"/>
          <w:lang w:val="uk-UA"/>
        </w:rPr>
        <w:t>Продавець: Все.</w:t>
      </w:r>
    </w:p>
    <w:p w14:paraId="600DCC8F" w14:textId="34639CAC" w:rsidR="00636B51" w:rsidRDefault="00636B51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36B51">
        <w:rPr>
          <w:rFonts w:ascii="Times New Roman" w:hAnsi="Times New Roman" w:cs="Times New Roman"/>
          <w:sz w:val="24"/>
          <w:szCs w:val="24"/>
          <w:lang w:val="uk-UA"/>
        </w:rPr>
        <w:t>Тоді дайте мені, будь ласка, здоров’я, любові, поваги, успіху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C7E4EF2" w14:textId="731B1860" w:rsidR="00636B51" w:rsidRDefault="00636B51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Продавець пішов за прилавок і дав їй маленький згорток з горошинами.</w:t>
      </w:r>
    </w:p>
    <w:p w14:paraId="74309F6B" w14:textId="199C78A6" w:rsidR="00636B51" w:rsidRDefault="00636B51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-І це все? </w:t>
      </w:r>
    </w:p>
    <w:p w14:paraId="22CD30A7" w14:textId="785B624B" w:rsidR="00636B51" w:rsidRPr="00636B51" w:rsidRDefault="00636B51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-Так. А</w:t>
      </w:r>
      <w:r w:rsidR="0055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хіба ти не знала, що в моїй крамниці продається тільки насіння. </w:t>
      </w:r>
    </w:p>
    <w:p w14:paraId="2BD88FB8" w14:textId="459CE298" w:rsidR="00377A1E" w:rsidRPr="00552E32" w:rsidRDefault="00552E32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2E32">
        <w:rPr>
          <w:rFonts w:ascii="Times New Roman" w:hAnsi="Times New Roman" w:cs="Times New Roman"/>
          <w:sz w:val="24"/>
          <w:szCs w:val="24"/>
          <w:lang w:val="uk-UA"/>
        </w:rPr>
        <w:t>в нашому випадку, маленькі кольорові горошини, вони однакові, бо солодкі , різні бо тверді, є легші і важчі , серед них є горішок та родзинка, за кольором, розміром. Так само і діти. Вони до нас приходять для того, щоб ми їм дали любов, повагу, успіх, а не навішували на них ярлики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AB6D72C" w14:textId="77777777" w:rsidR="00377A1E" w:rsidRDefault="00377A1E" w:rsidP="00E44DB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6258B8" w14:textId="075E5603" w:rsidR="007122CB" w:rsidRPr="00E44DB1" w:rsidRDefault="00552E32" w:rsidP="00E44DB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7122CB" w:rsidRPr="00E44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Вправа «Серветка»</w:t>
      </w:r>
      <w:r w:rsidR="00E44DB1">
        <w:rPr>
          <w:rFonts w:ascii="Times New Roman" w:hAnsi="Times New Roman" w:cs="Times New Roman"/>
          <w:b/>
          <w:sz w:val="24"/>
          <w:szCs w:val="24"/>
          <w:lang w:val="uk-UA"/>
        </w:rPr>
        <w:t>(5хв.)</w:t>
      </w:r>
    </w:p>
    <w:p w14:paraId="6BF2509A" w14:textId="77777777" w:rsidR="007122CB" w:rsidRPr="00E44DB1" w:rsidRDefault="007122CB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E44DB1">
        <w:rPr>
          <w:rFonts w:ascii="Times New Roman" w:hAnsi="Times New Roman" w:cs="Times New Roman"/>
          <w:sz w:val="24"/>
          <w:szCs w:val="24"/>
          <w:lang w:val="uk-UA"/>
        </w:rPr>
        <w:t xml:space="preserve"> показати вибірковість сприйманої інформації, розвивати вміння працювати в колективі.</w:t>
      </w:r>
    </w:p>
    <w:p w14:paraId="4A0B01E8" w14:textId="77777777" w:rsidR="007122CB" w:rsidRPr="00E44DB1" w:rsidRDefault="007122CB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4DB1">
        <w:rPr>
          <w:rFonts w:ascii="Times New Roman" w:hAnsi="Times New Roman" w:cs="Times New Roman"/>
          <w:sz w:val="24"/>
          <w:szCs w:val="24"/>
          <w:lang w:val="uk-UA"/>
        </w:rPr>
        <w:t>Всі учасники групи одержують серветку і за командою тренера, ні з ким не розмовляючи, починають виконувати ті дії, які диктує тренер.</w:t>
      </w:r>
    </w:p>
    <w:p w14:paraId="2354F2BB" w14:textId="52EF8B48" w:rsidR="007122CB" w:rsidRPr="00E44DB1" w:rsidRDefault="007122CB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>Тренер.</w:t>
      </w:r>
      <w:r w:rsidRPr="00E44DB1">
        <w:rPr>
          <w:rFonts w:ascii="Times New Roman" w:hAnsi="Times New Roman" w:cs="Times New Roman"/>
          <w:sz w:val="24"/>
          <w:szCs w:val="24"/>
          <w:lang w:val="uk-UA"/>
        </w:rPr>
        <w:t xml:space="preserve"> Складіть аркуш паперу навпіл і </w:t>
      </w:r>
      <w:proofErr w:type="spellStart"/>
      <w:r w:rsidRPr="00E44DB1">
        <w:rPr>
          <w:rFonts w:ascii="Times New Roman" w:hAnsi="Times New Roman" w:cs="Times New Roman"/>
          <w:sz w:val="24"/>
          <w:szCs w:val="24"/>
          <w:lang w:val="uk-UA"/>
        </w:rPr>
        <w:t>відірвіть</w:t>
      </w:r>
      <w:proofErr w:type="spellEnd"/>
      <w:r w:rsidRPr="00E44DB1">
        <w:rPr>
          <w:rFonts w:ascii="Times New Roman" w:hAnsi="Times New Roman" w:cs="Times New Roman"/>
          <w:sz w:val="24"/>
          <w:szCs w:val="24"/>
          <w:lang w:val="uk-UA"/>
        </w:rPr>
        <w:t xml:space="preserve"> лівий куточок; складіть аркуш паперу навпіл, </w:t>
      </w:r>
      <w:proofErr w:type="spellStart"/>
      <w:r w:rsidRPr="00E44DB1">
        <w:rPr>
          <w:rFonts w:ascii="Times New Roman" w:hAnsi="Times New Roman" w:cs="Times New Roman"/>
          <w:sz w:val="24"/>
          <w:szCs w:val="24"/>
          <w:lang w:val="uk-UA"/>
        </w:rPr>
        <w:t>відірвіть</w:t>
      </w:r>
      <w:proofErr w:type="spellEnd"/>
      <w:r w:rsidRPr="00E44DB1">
        <w:rPr>
          <w:rFonts w:ascii="Times New Roman" w:hAnsi="Times New Roman" w:cs="Times New Roman"/>
          <w:sz w:val="24"/>
          <w:szCs w:val="24"/>
          <w:lang w:val="uk-UA"/>
        </w:rPr>
        <w:t xml:space="preserve"> правий кут; складіть аркуш навпіл і </w:t>
      </w:r>
      <w:proofErr w:type="spellStart"/>
      <w:r w:rsidRPr="00E44DB1">
        <w:rPr>
          <w:rFonts w:ascii="Times New Roman" w:hAnsi="Times New Roman" w:cs="Times New Roman"/>
          <w:sz w:val="24"/>
          <w:szCs w:val="24"/>
          <w:lang w:val="uk-UA"/>
        </w:rPr>
        <w:t>відірвіть</w:t>
      </w:r>
      <w:proofErr w:type="spellEnd"/>
      <w:r w:rsidRPr="00E44DB1">
        <w:rPr>
          <w:rFonts w:ascii="Times New Roman" w:hAnsi="Times New Roman" w:cs="Times New Roman"/>
          <w:sz w:val="24"/>
          <w:szCs w:val="24"/>
          <w:lang w:val="uk-UA"/>
        </w:rPr>
        <w:t xml:space="preserve"> лівий кут;      складіть папір навпіл і </w:t>
      </w:r>
      <w:proofErr w:type="spellStart"/>
      <w:r w:rsidRPr="00E44DB1">
        <w:rPr>
          <w:rFonts w:ascii="Times New Roman" w:hAnsi="Times New Roman" w:cs="Times New Roman"/>
          <w:sz w:val="24"/>
          <w:szCs w:val="24"/>
          <w:lang w:val="uk-UA"/>
        </w:rPr>
        <w:t>відірвіть</w:t>
      </w:r>
      <w:proofErr w:type="spellEnd"/>
      <w:r w:rsidRPr="00E44DB1">
        <w:rPr>
          <w:rFonts w:ascii="Times New Roman" w:hAnsi="Times New Roman" w:cs="Times New Roman"/>
          <w:sz w:val="24"/>
          <w:szCs w:val="24"/>
          <w:lang w:val="uk-UA"/>
        </w:rPr>
        <w:t xml:space="preserve"> лівий кут; складіть аркуш навпіл і </w:t>
      </w:r>
      <w:proofErr w:type="spellStart"/>
      <w:r w:rsidRPr="00E44DB1">
        <w:rPr>
          <w:rFonts w:ascii="Times New Roman" w:hAnsi="Times New Roman" w:cs="Times New Roman"/>
          <w:sz w:val="24"/>
          <w:szCs w:val="24"/>
          <w:lang w:val="uk-UA"/>
        </w:rPr>
        <w:t>відірвіть</w:t>
      </w:r>
      <w:proofErr w:type="spellEnd"/>
      <w:r w:rsidRPr="00E44DB1">
        <w:rPr>
          <w:rFonts w:ascii="Times New Roman" w:hAnsi="Times New Roman" w:cs="Times New Roman"/>
          <w:sz w:val="24"/>
          <w:szCs w:val="24"/>
          <w:lang w:val="uk-UA"/>
        </w:rPr>
        <w:t xml:space="preserve"> правий кут. Розгорніть серветку й подивіться, чи є однакові?</w:t>
      </w:r>
    </w:p>
    <w:p w14:paraId="0CF0B46C" w14:textId="4ABF32F4" w:rsidR="007122CB" w:rsidRPr="00E44DB1" w:rsidRDefault="007122CB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4DB1">
        <w:rPr>
          <w:rFonts w:ascii="Times New Roman" w:hAnsi="Times New Roman" w:cs="Times New Roman"/>
          <w:sz w:val="24"/>
          <w:szCs w:val="24"/>
          <w:lang w:val="uk-UA"/>
        </w:rPr>
        <w:t>—Чому вийшли різні візерунки на папері?</w:t>
      </w:r>
    </w:p>
    <w:p w14:paraId="09464777" w14:textId="77777777" w:rsidR="007122CB" w:rsidRPr="00E44DB1" w:rsidRDefault="007122CB" w:rsidP="00E44D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 w:rsidRPr="00E44DB1">
        <w:rPr>
          <w:rFonts w:ascii="Times New Roman" w:hAnsi="Times New Roman" w:cs="Times New Roman"/>
          <w:sz w:val="24"/>
          <w:szCs w:val="24"/>
          <w:lang w:val="uk-UA"/>
        </w:rPr>
        <w:t xml:space="preserve"> кожен розуміє інформацію по-своєму. Дітям девіантної поведінки необхідно спільно, </w:t>
      </w:r>
      <w:proofErr w:type="spellStart"/>
      <w:r w:rsidRPr="00E44DB1">
        <w:rPr>
          <w:rFonts w:ascii="Times New Roman" w:hAnsi="Times New Roman" w:cs="Times New Roman"/>
          <w:sz w:val="24"/>
          <w:szCs w:val="24"/>
          <w:lang w:val="uk-UA"/>
        </w:rPr>
        <w:t>покроково</w:t>
      </w:r>
      <w:proofErr w:type="spellEnd"/>
      <w:r w:rsidRPr="00E44DB1">
        <w:rPr>
          <w:rFonts w:ascii="Times New Roman" w:hAnsi="Times New Roman" w:cs="Times New Roman"/>
          <w:sz w:val="24"/>
          <w:szCs w:val="24"/>
          <w:lang w:val="uk-UA"/>
        </w:rPr>
        <w:t xml:space="preserve"> розробити алгоритм роботи, щоб одержати результат, якого ви очікуєте.</w:t>
      </w:r>
    </w:p>
    <w:p w14:paraId="4F651486" w14:textId="77777777" w:rsidR="007122CB" w:rsidRPr="001A7F0B" w:rsidRDefault="007122CB" w:rsidP="001A7F0B">
      <w:pPr>
        <w:pStyle w:val="a5"/>
        <w:rPr>
          <w:lang w:val="uk-UA"/>
        </w:rPr>
      </w:pPr>
    </w:p>
    <w:p w14:paraId="36657A7A" w14:textId="77777777" w:rsidR="00552E32" w:rsidRDefault="00552E32" w:rsidP="001A7F0B">
      <w:pPr>
        <w:pStyle w:val="a5"/>
        <w:rPr>
          <w:b/>
          <w:lang w:val="uk-UA"/>
        </w:rPr>
      </w:pPr>
    </w:p>
    <w:p w14:paraId="3824FD7C" w14:textId="77777777" w:rsidR="00552E32" w:rsidRDefault="00552E32" w:rsidP="001A7F0B">
      <w:pPr>
        <w:pStyle w:val="a5"/>
        <w:rPr>
          <w:b/>
          <w:lang w:val="uk-UA"/>
        </w:rPr>
      </w:pPr>
    </w:p>
    <w:p w14:paraId="46B5F1A7" w14:textId="77777777" w:rsidR="00552E32" w:rsidRDefault="00552E32" w:rsidP="001A7F0B">
      <w:pPr>
        <w:pStyle w:val="a5"/>
        <w:rPr>
          <w:b/>
          <w:lang w:val="uk-UA"/>
        </w:rPr>
      </w:pPr>
    </w:p>
    <w:p w14:paraId="5F28EA77" w14:textId="0BBEFCF2" w:rsidR="001A7F0B" w:rsidRPr="0057554C" w:rsidRDefault="00552E32" w:rsidP="001A7F0B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b/>
          <w:lang w:val="uk-UA"/>
        </w:rPr>
        <w:t>5</w:t>
      </w:r>
      <w:r w:rsidR="005462C8" w:rsidRPr="00925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255E7">
        <w:rPr>
          <w:rFonts w:ascii="Times New Roman" w:hAnsi="Times New Roman" w:cs="Times New Roman"/>
          <w:b/>
          <w:sz w:val="24"/>
          <w:szCs w:val="24"/>
          <w:lang w:val="uk-UA"/>
        </w:rPr>
        <w:t>Проективна методика « Дерево-Чоловічки»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( 5хв)</w:t>
      </w:r>
    </w:p>
    <w:p w14:paraId="050B1179" w14:textId="36111281" w:rsidR="001A7F0B" w:rsidRPr="009255E7" w:rsidRDefault="001A7F0B" w:rsidP="001A7F0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255E7">
        <w:rPr>
          <w:rFonts w:ascii="Times New Roman" w:hAnsi="Times New Roman" w:cs="Times New Roman"/>
          <w:b/>
          <w:sz w:val="24"/>
          <w:szCs w:val="24"/>
        </w:rPr>
        <w:t>Інструкція</w:t>
      </w:r>
      <w:proofErr w:type="spellEnd"/>
      <w:r w:rsidRPr="009255E7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9255E7">
        <w:rPr>
          <w:rFonts w:ascii="Times New Roman" w:hAnsi="Times New Roman" w:cs="Times New Roman"/>
          <w:b/>
          <w:sz w:val="24"/>
          <w:szCs w:val="24"/>
        </w:rPr>
        <w:t>дітей</w:t>
      </w:r>
      <w:proofErr w:type="spellEnd"/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>(чи дорослих)</w:t>
      </w:r>
      <w:r w:rsidRPr="009255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Уч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>асникам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пропонуються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аркуші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з готовим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зображенням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сюжету: дерево, на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розташовуються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чоловічки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уч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>асник</w:t>
      </w:r>
      <w:proofErr w:type="spellEnd"/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одержує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лист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зображенням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дається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наступній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Розглянете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дерево. Ви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бачите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з ним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безліч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чоловічків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. У кожного з них –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різний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настрій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і вони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займають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різне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Візьміть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червоний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фломастер і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обведіть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чоловічка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нагадує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вам себе, схожий на вас,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настрій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як у вас. Ми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перевіримо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уважні</w:t>
      </w:r>
      <w:proofErr w:type="spellEnd"/>
    </w:p>
    <w:p w14:paraId="14AA0A3A" w14:textId="77777777" w:rsidR="001A7F0B" w:rsidRPr="009255E7" w:rsidRDefault="001A7F0B" w:rsidP="001A7F0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255E7">
        <w:rPr>
          <w:rFonts w:ascii="Times New Roman" w:hAnsi="Times New Roman" w:cs="Times New Roman"/>
          <w:b/>
          <w:sz w:val="24"/>
          <w:szCs w:val="24"/>
        </w:rPr>
        <w:t>Інтерпретація</w:t>
      </w:r>
      <w:proofErr w:type="spellEnd"/>
      <w:r w:rsidRPr="00925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b/>
          <w:sz w:val="24"/>
          <w:szCs w:val="24"/>
        </w:rPr>
        <w:t>результатів</w:t>
      </w:r>
      <w:proofErr w:type="spellEnd"/>
      <w:r w:rsidRPr="009255E7">
        <w:rPr>
          <w:rFonts w:ascii="Times New Roman" w:hAnsi="Times New Roman" w:cs="Times New Roman"/>
          <w:b/>
          <w:sz w:val="24"/>
          <w:szCs w:val="24"/>
        </w:rPr>
        <w:t>:</w:t>
      </w:r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вибирає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уч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>асник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ототожненням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реального і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ідеального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9255E7">
        <w:rPr>
          <w:rFonts w:ascii="Times New Roman" w:hAnsi="Times New Roman" w:cs="Times New Roman"/>
          <w:sz w:val="24"/>
          <w:szCs w:val="24"/>
        </w:rPr>
        <w:t>розходження</w:t>
      </w:r>
      <w:proofErr w:type="spellEnd"/>
      <w:r w:rsidRPr="009255E7">
        <w:rPr>
          <w:rFonts w:ascii="Times New Roman" w:hAnsi="Times New Roman" w:cs="Times New Roman"/>
          <w:sz w:val="24"/>
          <w:szCs w:val="24"/>
        </w:rPr>
        <w:t>?</w:t>
      </w:r>
    </w:p>
    <w:p w14:paraId="06A30261" w14:textId="77777777" w:rsidR="001A7F0B" w:rsidRPr="009255E7" w:rsidRDefault="001A7F0B" w:rsidP="001A7F0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48CE1206" w14:textId="5B620F96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8FF97A" wp14:editId="6C42D7EA">
            <wp:extent cx="4762500" cy="4791075"/>
            <wp:effectExtent l="0" t="0" r="0" b="9525"/>
            <wp:docPr id="1" name="Рисунок 1" descr="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во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637C1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7525C166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№ 1, 3, 6, 7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характеризує установку на подолання труднощів і перешкод, частіше – працьовиті, успішно проходять адаптації, що не втрачають позитивного емоційного настрою, мотивовані на досягнення результатів;</w:t>
      </w:r>
    </w:p>
    <w:p w14:paraId="44796189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>№ 2, 11, 12, 17, 18, 19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товариськість, доброзичлива підтримка, частіше мотивовані на спілкування, або висока – потреба в друзях, спілкуванні; важко переживають втрату дружніх відносин;</w:t>
      </w:r>
    </w:p>
    <w:p w14:paraId="7F9FABCB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>№ 16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потреба в підтримці дорослих (батьків і вчителів), відчуває себе </w:t>
      </w:r>
      <w:proofErr w:type="spellStart"/>
      <w:r w:rsidRPr="009255E7">
        <w:rPr>
          <w:rFonts w:ascii="Times New Roman" w:hAnsi="Times New Roman" w:cs="Times New Roman"/>
          <w:sz w:val="24"/>
          <w:szCs w:val="24"/>
          <w:lang w:val="uk-UA"/>
        </w:rPr>
        <w:t>комфортно</w:t>
      </w:r>
      <w:proofErr w:type="spellEnd"/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тільки коли в «полі зору» дорослих, мотивований на успіх за умови надання допомоги ззовні, частіше – роль того, ким керують, іноді нестійкість становища в колективі;</w:t>
      </w:r>
    </w:p>
    <w:p w14:paraId="2B8E8195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№ 4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стійкість положення, відкритість, мотивований на успіх, не долаючи труднощів, високих навчальних результатів досягає </w:t>
      </w:r>
      <w:proofErr w:type="spellStart"/>
      <w:r w:rsidRPr="009255E7">
        <w:rPr>
          <w:rFonts w:ascii="Times New Roman" w:hAnsi="Times New Roman" w:cs="Times New Roman"/>
          <w:sz w:val="24"/>
          <w:szCs w:val="24"/>
          <w:lang w:val="uk-UA"/>
        </w:rPr>
        <w:t>рідко</w:t>
      </w:r>
      <w:proofErr w:type="spellEnd"/>
      <w:r w:rsidRPr="009255E7">
        <w:rPr>
          <w:rFonts w:ascii="Times New Roman" w:hAnsi="Times New Roman" w:cs="Times New Roman"/>
          <w:sz w:val="24"/>
          <w:szCs w:val="24"/>
          <w:lang w:val="uk-UA"/>
        </w:rPr>
        <w:t>, необхідна підтримка в мотивації навчання  і міжособистісних відносинах;</w:t>
      </w:r>
    </w:p>
    <w:p w14:paraId="150E0E45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№ 9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мотивація на розвагу, але успішно проходить період адаптації, вимагає постійного контролю (може пропускати </w:t>
      </w:r>
      <w:proofErr w:type="spellStart"/>
      <w:r w:rsidRPr="009255E7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9255E7">
        <w:rPr>
          <w:rFonts w:ascii="Times New Roman" w:hAnsi="Times New Roman" w:cs="Times New Roman"/>
          <w:sz w:val="24"/>
          <w:szCs w:val="24"/>
          <w:lang w:val="uk-UA"/>
        </w:rPr>
        <w:t>, хитрувати), завжди – позитивний;</w:t>
      </w:r>
    </w:p>
    <w:p w14:paraId="272A022A" w14:textId="77777777" w:rsidR="0057554C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</w:p>
    <w:p w14:paraId="07A86E66" w14:textId="77777777" w:rsidR="0057554C" w:rsidRDefault="0057554C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494A70A1" w14:textId="639FF706" w:rsidR="0057554C" w:rsidRPr="0057554C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>№ 10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комфортний стан, мотивація на успіх, частіше – порушення уваги, неуважність, забудькуватість, бажання будь-яким способом бути в центрі уваги, нормальна адаптація;</w:t>
      </w:r>
    </w:p>
    <w:p w14:paraId="371674C8" w14:textId="327839B4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№ 15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комфортний стан, успішна адаптація, частіше – високий інтелектуальний рівень, нормальна соціалізація, хороші організатори, позитивне ставлення до світу і себе;</w:t>
      </w:r>
    </w:p>
    <w:p w14:paraId="738AFB5D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№ 5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стомлюваність, загальна слабкість, невеликий запас сил, астенічні, потребує допомоги і підтримки;</w:t>
      </w:r>
    </w:p>
    <w:p w14:paraId="35DA0F67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>№ 20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завищена самооцінка, претендує на лідерство за всяку ціну, іноді дезадаптація (якщо особисті амбіції не реалізуються);</w:t>
      </w:r>
    </w:p>
    <w:p w14:paraId="098DBC8F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№ 13, 21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відособленість, замкнутість, тривожність, іноді – агресивність, частіше – дезадаптація; потребує допомоги і підтримки;</w:t>
      </w:r>
    </w:p>
    <w:p w14:paraId="1D878122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№ 8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відособленість від навчального процесу, втеча у себе, частіше – відкинутий колективом, дезадаптація, потребує постійного психологічному супроводі;</w:t>
      </w:r>
    </w:p>
    <w:p w14:paraId="7271BE41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255E7">
        <w:rPr>
          <w:rFonts w:ascii="Times New Roman" w:hAnsi="Times New Roman" w:cs="Times New Roman"/>
          <w:b/>
          <w:sz w:val="24"/>
          <w:szCs w:val="24"/>
          <w:lang w:val="uk-UA"/>
        </w:rPr>
        <w:t>№ 14</w:t>
      </w:r>
      <w:r w:rsidRPr="009255E7">
        <w:rPr>
          <w:rFonts w:ascii="Times New Roman" w:hAnsi="Times New Roman" w:cs="Times New Roman"/>
          <w:sz w:val="24"/>
          <w:szCs w:val="24"/>
          <w:lang w:val="uk-UA"/>
        </w:rPr>
        <w:t xml:space="preserve"> – кризовий стан, «падіння у прірву», високий ступінь дезадаптація, потребує пильного спостереження, постійного психологічного супроводу.  </w:t>
      </w:r>
    </w:p>
    <w:p w14:paraId="1340B1F8" w14:textId="77777777" w:rsidR="005462C8" w:rsidRPr="009255E7" w:rsidRDefault="005462C8" w:rsidP="001A7F0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33F83DC1" w14:textId="77777777" w:rsidR="005462C8" w:rsidRPr="001A7F0B" w:rsidRDefault="005462C8" w:rsidP="001A7F0B">
      <w:pPr>
        <w:pStyle w:val="a5"/>
        <w:rPr>
          <w:rFonts w:ascii="Times New Roman" w:hAnsi="Times New Roman" w:cs="Times New Roman"/>
          <w:lang w:val="uk-UA"/>
        </w:rPr>
      </w:pPr>
    </w:p>
    <w:p w14:paraId="7CCA4CE1" w14:textId="69DBB0EF" w:rsidR="0057554C" w:rsidRPr="00E44DB1" w:rsidRDefault="0057554C" w:rsidP="0057554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E44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Вправа 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Добра сім’я</w:t>
      </w:r>
      <w:r w:rsidRPr="00E44DB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(5хв.)</w:t>
      </w:r>
    </w:p>
    <w:p w14:paraId="0F1ABE5D" w14:textId="77777777" w:rsidR="007122CB" w:rsidRPr="0057554C" w:rsidRDefault="007122CB" w:rsidP="001A7F0B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54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Шановні колеги! Хочу вам розповісти чудову китайську притчу про добру сім’ю, в якій більше 100 осіб жили разом мирно й дружно, без сварок і суперечок. Правитель країни позаздрив їхній злагоді й спеціально приїхав дізнатись, у чому ж тут секрет. Старійшина всього роду довго щось писав на папері, а потім віддав його правителю. На аркуші було лише три слова: любов, терпіння, ПРОЩЕННЯ.</w:t>
      </w:r>
    </w:p>
    <w:p w14:paraId="289BF0A3" w14:textId="334ABD8E" w:rsidR="0057554C" w:rsidRDefault="007122CB" w:rsidP="0057554C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7554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– І це все?, - Здивувався правитель.</w:t>
      </w:r>
    </w:p>
    <w:p w14:paraId="5556BA17" w14:textId="57FE845C" w:rsidR="0057554C" w:rsidRPr="0057554C" w:rsidRDefault="0057554C" w:rsidP="0057554C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-Так , відповів старійшина…Так само і в нашій роботі потрібно, любов, терпіння , прощення.</w:t>
      </w:r>
    </w:p>
    <w:p w14:paraId="5565D39A" w14:textId="77777777" w:rsidR="005462C8" w:rsidRPr="0057554C" w:rsidRDefault="005462C8" w:rsidP="001A7F0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73A784" w14:textId="77777777" w:rsidR="005462C8" w:rsidRPr="001A7F0B" w:rsidRDefault="005462C8" w:rsidP="001A7F0B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</w:p>
    <w:p w14:paraId="6F7CB468" w14:textId="77777777" w:rsidR="005462C8" w:rsidRPr="001A7F0B" w:rsidRDefault="005462C8" w:rsidP="001A7F0B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</w:p>
    <w:sectPr w:rsidR="005462C8" w:rsidRPr="001A7F0B" w:rsidSect="00552E32">
      <w:pgSz w:w="11906" w:h="16838"/>
      <w:pgMar w:top="284" w:right="850" w:bottom="851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C25A4"/>
    <w:multiLevelType w:val="hybridMultilevel"/>
    <w:tmpl w:val="AA760214"/>
    <w:lvl w:ilvl="0" w:tplc="EE6654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C2C38"/>
    <w:multiLevelType w:val="hybridMultilevel"/>
    <w:tmpl w:val="548E35AA"/>
    <w:lvl w:ilvl="0" w:tplc="6E72ABE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158BF"/>
    <w:multiLevelType w:val="hybridMultilevel"/>
    <w:tmpl w:val="F7681256"/>
    <w:lvl w:ilvl="0" w:tplc="53AA1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E9"/>
    <w:rsid w:val="001A7F0B"/>
    <w:rsid w:val="002048E9"/>
    <w:rsid w:val="00377A1E"/>
    <w:rsid w:val="004D18F6"/>
    <w:rsid w:val="00514CE9"/>
    <w:rsid w:val="00516C7E"/>
    <w:rsid w:val="005462C8"/>
    <w:rsid w:val="00552E32"/>
    <w:rsid w:val="0057554C"/>
    <w:rsid w:val="00636B51"/>
    <w:rsid w:val="006D183E"/>
    <w:rsid w:val="007122CB"/>
    <w:rsid w:val="00727BD1"/>
    <w:rsid w:val="008E748D"/>
    <w:rsid w:val="009255E7"/>
    <w:rsid w:val="00E44DB1"/>
    <w:rsid w:val="00E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AF89"/>
  <w15:chartTrackingRefBased/>
  <w15:docId w15:val="{B78A7B13-76F7-4D50-9064-74BA4895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62C8"/>
    <w:pPr>
      <w:shd w:val="clear" w:color="auto" w:fill="FFFFFF"/>
      <w:spacing w:after="0" w:line="274" w:lineRule="exact"/>
      <w:ind w:hanging="200"/>
      <w:jc w:val="both"/>
    </w:pPr>
    <w:rPr>
      <w:rFonts w:ascii="Century Schoolbook" w:eastAsia="Times New Roman" w:hAnsi="Century Schoolbook" w:cs="Times New Roman"/>
      <w:spacing w:val="3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462C8"/>
    <w:rPr>
      <w:rFonts w:ascii="Century Schoolbook" w:eastAsia="Times New Roman" w:hAnsi="Century Schoolbook" w:cs="Times New Roman"/>
      <w:spacing w:val="3"/>
      <w:sz w:val="20"/>
      <w:szCs w:val="20"/>
      <w:shd w:val="clear" w:color="auto" w:fill="FFFFFF"/>
      <w:lang w:eastAsia="ru-RU"/>
    </w:rPr>
  </w:style>
  <w:style w:type="character" w:customStyle="1" w:styleId="13">
    <w:name w:val="Заголовок №1 (3)_"/>
    <w:basedOn w:val="a0"/>
    <w:link w:val="130"/>
    <w:locked/>
    <w:rsid w:val="005462C8"/>
    <w:rPr>
      <w:rFonts w:ascii="Calibri" w:hAnsi="Calibri"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5462C8"/>
    <w:pPr>
      <w:shd w:val="clear" w:color="auto" w:fill="FFFFFF"/>
      <w:spacing w:before="120" w:after="120" w:line="240" w:lineRule="atLeast"/>
      <w:ind w:hanging="340"/>
      <w:jc w:val="both"/>
      <w:outlineLvl w:val="0"/>
    </w:pPr>
    <w:rPr>
      <w:rFonts w:ascii="Calibri" w:hAnsi="Calibri"/>
      <w:sz w:val="21"/>
      <w:szCs w:val="21"/>
    </w:rPr>
  </w:style>
  <w:style w:type="character" w:customStyle="1" w:styleId="TimesNewRoman">
    <w:name w:val="Основной текст + Times New Roman"/>
    <w:aliases w:val="11 pt"/>
    <w:basedOn w:val="a4"/>
    <w:rsid w:val="005462C8"/>
    <w:rPr>
      <w:rFonts w:ascii="Century Schoolbook" w:eastAsia="Times New Roman" w:hAnsi="Century Schoolbook" w:cs="Times New Roman" w:hint="default"/>
      <w:spacing w:val="6"/>
      <w:sz w:val="22"/>
      <w:szCs w:val="22"/>
      <w:shd w:val="clear" w:color="auto" w:fill="FFFFFF"/>
      <w:lang w:eastAsia="ru-RU"/>
    </w:rPr>
  </w:style>
  <w:style w:type="character" w:customStyle="1" w:styleId="TimesNewRoman1">
    <w:name w:val="Основной текст + Times New Roman1"/>
    <w:aliases w:val="11 pt1,Курсив"/>
    <w:basedOn w:val="a4"/>
    <w:rsid w:val="005462C8"/>
    <w:rPr>
      <w:rFonts w:ascii="Century Schoolbook" w:eastAsia="Times New Roman" w:hAnsi="Century Schoolbook" w:cs="Times New Roman" w:hint="default"/>
      <w:i/>
      <w:iCs/>
      <w:spacing w:val="8"/>
      <w:sz w:val="22"/>
      <w:szCs w:val="22"/>
      <w:shd w:val="clear" w:color="auto" w:fill="FFFFFF"/>
      <w:lang w:eastAsia="ru-RU"/>
    </w:rPr>
  </w:style>
  <w:style w:type="paragraph" w:styleId="a5">
    <w:name w:val="No Spacing"/>
    <w:uiPriority w:val="1"/>
    <w:qFormat/>
    <w:rsid w:val="001A7F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dytpsyholog.files.wordpress.com/2015/09/36-1.jpg?w=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A033-152F-46E6-AAD9-F40E0C0F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6131</Words>
  <Characters>3496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2021-08-17T13:02:00Z</cp:lastPrinted>
  <dcterms:created xsi:type="dcterms:W3CDTF">2018-04-23T20:00:00Z</dcterms:created>
  <dcterms:modified xsi:type="dcterms:W3CDTF">2021-08-17T13:02:00Z</dcterms:modified>
</cp:coreProperties>
</file>