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AE" w:rsidRDefault="007464AE" w:rsidP="00694AB8">
      <w:pPr>
        <w:spacing w:after="0" w:line="240" w:lineRule="auto"/>
        <w:rPr>
          <w:rFonts w:ascii="Times New Roman" w:hAnsi="Times New Roman" w:cs="Times New Roman"/>
          <w:color w:val="C00000"/>
          <w:sz w:val="36"/>
          <w:szCs w:val="36"/>
        </w:rPr>
      </w:pPr>
    </w:p>
    <w:p w:rsidR="007464AE" w:rsidRDefault="007464AE" w:rsidP="007464A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464AE" w:rsidRPr="002A5150" w:rsidRDefault="007464AE" w:rsidP="007464A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51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Бучацька  ЗОШ  І – ІІІ  ступенів  №1</w:t>
      </w:r>
    </w:p>
    <w:p w:rsidR="007464AE" w:rsidRDefault="007464AE" w:rsidP="00F81204">
      <w:pPr>
        <w:pStyle w:val="4"/>
        <w:rPr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:rsidR="0030230B" w:rsidRDefault="007464AE" w:rsidP="007464AE">
      <w:pPr>
        <w:pStyle w:val="4"/>
        <w:jc w:val="center"/>
        <w:rPr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670459">
        <w:rPr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Конспект уроку</w:t>
      </w:r>
      <w:r w:rsidR="0030230B">
        <w:rPr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-пошуку</w:t>
      </w:r>
    </w:p>
    <w:p w:rsidR="007464AE" w:rsidRDefault="007464AE" w:rsidP="007464AE">
      <w:pPr>
        <w:pStyle w:val="4"/>
        <w:jc w:val="center"/>
        <w:rPr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>
        <w:rPr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з фізики у 8 класі на тему</w:t>
      </w:r>
    </w:p>
    <w:p w:rsidR="007464AE" w:rsidRPr="007464AE" w:rsidRDefault="007464AE" w:rsidP="007464AE"/>
    <w:p w:rsidR="007464AE" w:rsidRDefault="007464AE" w:rsidP="007464AE">
      <w:pPr>
        <w:pStyle w:val="4"/>
        <w:jc w:val="center"/>
        <w:rPr>
          <w:sz w:val="96"/>
          <w:szCs w:val="96"/>
        </w:rPr>
      </w:pPr>
      <w:r>
        <w:rPr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«</w:t>
      </w:r>
      <w:proofErr w:type="spellStart"/>
      <w:r w:rsidRPr="00670459">
        <w:rPr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Наноматеріали</w:t>
      </w:r>
      <w:proofErr w:type="spellEnd"/>
      <w:r>
        <w:rPr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»</w:t>
      </w:r>
    </w:p>
    <w:p w:rsidR="007464AE" w:rsidRDefault="007464AE" w:rsidP="007464AE"/>
    <w:p w:rsidR="007464AE" w:rsidRDefault="007464AE" w:rsidP="007464AE"/>
    <w:p w:rsidR="007464AE" w:rsidRDefault="007464AE" w:rsidP="007464AE"/>
    <w:p w:rsidR="007464AE" w:rsidRDefault="007464AE" w:rsidP="00694AB8">
      <w:pPr>
        <w:spacing w:after="0" w:line="240" w:lineRule="auto"/>
        <w:rPr>
          <w:rFonts w:ascii="Times New Roman" w:hAnsi="Times New Roman" w:cs="Times New Roman"/>
          <w:color w:val="C00000"/>
          <w:sz w:val="36"/>
          <w:szCs w:val="36"/>
        </w:rPr>
      </w:pPr>
    </w:p>
    <w:p w:rsidR="007464AE" w:rsidRDefault="007464AE" w:rsidP="007464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</w:t>
      </w:r>
      <w:r w:rsidR="0030230B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Розробила:</w:t>
      </w:r>
    </w:p>
    <w:p w:rsidR="007464AE" w:rsidRDefault="007464AE" w:rsidP="007464A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 w:rsidR="005F5370">
        <w:rPr>
          <w:rFonts w:ascii="Times New Roman" w:hAnsi="Times New Roman" w:cs="Times New Roman"/>
          <w:sz w:val="36"/>
          <w:szCs w:val="36"/>
        </w:rPr>
        <w:t xml:space="preserve">                     </w:t>
      </w:r>
      <w:r>
        <w:rPr>
          <w:rFonts w:ascii="Times New Roman" w:hAnsi="Times New Roman" w:cs="Times New Roman"/>
          <w:sz w:val="36"/>
          <w:szCs w:val="36"/>
        </w:rPr>
        <w:t xml:space="preserve">учитель </w:t>
      </w:r>
      <w:proofErr w:type="spellStart"/>
      <w:r w:rsidRPr="00670459">
        <w:rPr>
          <w:rFonts w:ascii="Times New Roman" w:hAnsi="Times New Roman" w:cs="Times New Roman"/>
          <w:sz w:val="36"/>
          <w:szCs w:val="36"/>
        </w:rPr>
        <w:t>Тимець</w:t>
      </w:r>
      <w:proofErr w:type="spellEnd"/>
      <w:r w:rsidRPr="00670459">
        <w:rPr>
          <w:rFonts w:ascii="Times New Roman" w:hAnsi="Times New Roman" w:cs="Times New Roman"/>
          <w:sz w:val="36"/>
          <w:szCs w:val="36"/>
        </w:rPr>
        <w:t xml:space="preserve"> Г.М.</w:t>
      </w:r>
    </w:p>
    <w:p w:rsidR="005F5370" w:rsidRDefault="005F5370" w:rsidP="007464A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F5370" w:rsidRPr="00F81204" w:rsidRDefault="005F5370" w:rsidP="00F8120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2016р.</w:t>
      </w:r>
    </w:p>
    <w:p w:rsidR="00694AB8" w:rsidRPr="007369AA" w:rsidRDefault="00694AB8" w:rsidP="00694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9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proofErr w:type="spellStart"/>
      <w:r w:rsidRPr="007369AA">
        <w:rPr>
          <w:rFonts w:ascii="Times New Roman" w:hAnsi="Times New Roman" w:cs="Times New Roman"/>
          <w:sz w:val="28"/>
          <w:szCs w:val="28"/>
        </w:rPr>
        <w:t>Наноматеріали</w:t>
      </w:r>
      <w:proofErr w:type="spellEnd"/>
    </w:p>
    <w:p w:rsidR="007369AA" w:rsidRDefault="00694AB8" w:rsidP="00736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9AA"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9AA" w:rsidRPr="007028EC">
        <w:rPr>
          <w:rFonts w:ascii="Times New Roman" w:hAnsi="Times New Roman" w:cs="Times New Roman"/>
          <w:i/>
          <w:sz w:val="28"/>
          <w:szCs w:val="28"/>
        </w:rPr>
        <w:t>Навчальна</w:t>
      </w:r>
      <w:r w:rsidR="007369AA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7369AA">
        <w:rPr>
          <w:rFonts w:ascii="Times New Roman" w:hAnsi="Times New Roman" w:cs="Times New Roman"/>
          <w:sz w:val="28"/>
          <w:szCs w:val="28"/>
        </w:rPr>
        <w:t>ввести поняття</w:t>
      </w:r>
      <w:r w:rsidR="00DB0563">
        <w:rPr>
          <w:rFonts w:ascii="Times New Roman" w:hAnsi="Times New Roman" w:cs="Times New Roman"/>
          <w:sz w:val="28"/>
          <w:szCs w:val="28"/>
        </w:rPr>
        <w:t xml:space="preserve"> </w:t>
      </w:r>
      <w:r w:rsidR="007369AA">
        <w:rPr>
          <w:rFonts w:ascii="Times New Roman" w:hAnsi="Times New Roman" w:cs="Times New Roman"/>
          <w:sz w:val="28"/>
          <w:szCs w:val="28"/>
        </w:rPr>
        <w:t>наноматеріалів,</w:t>
      </w:r>
      <w:r w:rsidR="00DB0563">
        <w:rPr>
          <w:rFonts w:ascii="Times New Roman" w:hAnsi="Times New Roman" w:cs="Times New Roman"/>
          <w:sz w:val="28"/>
          <w:szCs w:val="28"/>
        </w:rPr>
        <w:t xml:space="preserve"> </w:t>
      </w:r>
      <w:r w:rsidR="007369AA">
        <w:rPr>
          <w:rFonts w:ascii="Times New Roman" w:hAnsi="Times New Roman" w:cs="Times New Roman"/>
          <w:sz w:val="28"/>
          <w:szCs w:val="28"/>
        </w:rPr>
        <w:t>нанотехнологій,</w:t>
      </w:r>
      <w:r w:rsidR="00DB0563">
        <w:rPr>
          <w:rFonts w:ascii="Times New Roman" w:hAnsi="Times New Roman" w:cs="Times New Roman"/>
          <w:sz w:val="28"/>
          <w:szCs w:val="28"/>
        </w:rPr>
        <w:t xml:space="preserve"> пояснити </w:t>
      </w:r>
      <w:r w:rsidR="007369AA">
        <w:rPr>
          <w:rFonts w:ascii="Times New Roman" w:hAnsi="Times New Roman" w:cs="Times New Roman"/>
          <w:sz w:val="28"/>
          <w:szCs w:val="28"/>
        </w:rPr>
        <w:t xml:space="preserve">властивості, </w:t>
      </w:r>
      <w:r w:rsidR="00DB0563">
        <w:rPr>
          <w:rFonts w:ascii="Times New Roman" w:hAnsi="Times New Roman" w:cs="Times New Roman"/>
          <w:sz w:val="28"/>
          <w:szCs w:val="28"/>
        </w:rPr>
        <w:t xml:space="preserve">показати використання і </w:t>
      </w:r>
      <w:r w:rsidR="007369AA">
        <w:rPr>
          <w:rFonts w:ascii="Times New Roman" w:hAnsi="Times New Roman" w:cs="Times New Roman"/>
          <w:sz w:val="28"/>
          <w:szCs w:val="28"/>
        </w:rPr>
        <w:t>значен</w:t>
      </w:r>
      <w:r w:rsidR="00DB0563">
        <w:rPr>
          <w:rFonts w:ascii="Times New Roman" w:hAnsi="Times New Roman" w:cs="Times New Roman"/>
          <w:sz w:val="28"/>
          <w:szCs w:val="28"/>
        </w:rPr>
        <w:t>н</w:t>
      </w:r>
      <w:r w:rsidR="007369AA">
        <w:rPr>
          <w:rFonts w:ascii="Times New Roman" w:hAnsi="Times New Roman" w:cs="Times New Roman"/>
          <w:sz w:val="28"/>
          <w:szCs w:val="28"/>
        </w:rPr>
        <w:t>я</w:t>
      </w:r>
      <w:r w:rsidR="00DB0563">
        <w:rPr>
          <w:rFonts w:ascii="Times New Roman" w:hAnsi="Times New Roman" w:cs="Times New Roman"/>
          <w:sz w:val="28"/>
          <w:szCs w:val="28"/>
        </w:rPr>
        <w:t xml:space="preserve"> в житті людини</w:t>
      </w:r>
      <w:r w:rsidR="007369AA">
        <w:rPr>
          <w:rFonts w:ascii="Times New Roman" w:hAnsi="Times New Roman" w:cs="Times New Roman"/>
          <w:sz w:val="28"/>
          <w:szCs w:val="28"/>
        </w:rPr>
        <w:t>;</w:t>
      </w:r>
    </w:p>
    <w:p w:rsidR="00DB0563" w:rsidRDefault="007369AA" w:rsidP="00736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Розвивальна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B0563">
        <w:rPr>
          <w:rFonts w:ascii="Times New Roman" w:hAnsi="Times New Roman" w:cs="Times New Roman"/>
          <w:sz w:val="28"/>
          <w:szCs w:val="28"/>
        </w:rPr>
        <w:t xml:space="preserve">розвивати пізнавальний інтерес до предмету, формувати вміння знаходити та аналізувати інформацію </w:t>
      </w:r>
    </w:p>
    <w:p w:rsidR="007369AA" w:rsidRDefault="007369AA" w:rsidP="00736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B1B">
        <w:rPr>
          <w:rFonts w:ascii="Times New Roman" w:hAnsi="Times New Roman" w:cs="Times New Roman"/>
          <w:i/>
          <w:sz w:val="28"/>
          <w:szCs w:val="28"/>
        </w:rPr>
        <w:t>Виховна:</w:t>
      </w:r>
      <w:r>
        <w:rPr>
          <w:rFonts w:ascii="Times New Roman" w:hAnsi="Times New Roman" w:cs="Times New Roman"/>
          <w:sz w:val="28"/>
          <w:szCs w:val="28"/>
        </w:rPr>
        <w:t xml:space="preserve"> виховувати </w:t>
      </w:r>
      <w:r w:rsidR="00AB0227">
        <w:rPr>
          <w:rFonts w:ascii="Times New Roman" w:hAnsi="Times New Roman" w:cs="Times New Roman"/>
          <w:sz w:val="28"/>
          <w:szCs w:val="28"/>
        </w:rPr>
        <w:t xml:space="preserve">позитивне </w:t>
      </w:r>
      <w:r>
        <w:rPr>
          <w:rFonts w:ascii="Times New Roman" w:hAnsi="Times New Roman" w:cs="Times New Roman"/>
          <w:sz w:val="28"/>
          <w:szCs w:val="28"/>
        </w:rPr>
        <w:t xml:space="preserve">ставлення до навчання, </w:t>
      </w:r>
      <w:r w:rsidR="00AB0227">
        <w:rPr>
          <w:rFonts w:ascii="Times New Roman" w:hAnsi="Times New Roman" w:cs="Times New Roman"/>
          <w:sz w:val="28"/>
          <w:szCs w:val="28"/>
        </w:rPr>
        <w:t xml:space="preserve">працьовитість, віру у власні сили </w:t>
      </w:r>
      <w:r w:rsidRPr="00B33562">
        <w:rPr>
          <w:rFonts w:ascii="Times New Roman" w:hAnsi="Times New Roman" w:cs="Times New Roman"/>
          <w:b/>
          <w:sz w:val="28"/>
          <w:szCs w:val="28"/>
        </w:rPr>
        <w:t>Тип уроку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33562">
        <w:rPr>
          <w:rFonts w:ascii="Times New Roman" w:hAnsi="Times New Roman" w:cs="Times New Roman"/>
          <w:sz w:val="28"/>
          <w:szCs w:val="28"/>
        </w:rPr>
        <w:t>урок вивчення нового матеріалу</w:t>
      </w:r>
      <w:r w:rsidR="00DC22B7">
        <w:rPr>
          <w:rFonts w:ascii="Times New Roman" w:hAnsi="Times New Roman" w:cs="Times New Roman"/>
          <w:sz w:val="28"/>
          <w:szCs w:val="28"/>
        </w:rPr>
        <w:t>( урок – пошук)</w:t>
      </w:r>
    </w:p>
    <w:p w:rsidR="005F5370" w:rsidRDefault="007369AA" w:rsidP="005F5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Обладнання: </w:t>
      </w:r>
      <w:r w:rsidR="005F5370">
        <w:rPr>
          <w:rFonts w:ascii="Times New Roman" w:hAnsi="Times New Roman" w:cs="Times New Roman"/>
          <w:sz w:val="28"/>
          <w:szCs w:val="28"/>
        </w:rPr>
        <w:t>мультимедійні засоби.</w:t>
      </w:r>
    </w:p>
    <w:p w:rsidR="007369AA" w:rsidRDefault="007369AA" w:rsidP="00736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9AA" w:rsidRDefault="007369AA" w:rsidP="0073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і хід уроку:</w:t>
      </w:r>
    </w:p>
    <w:p w:rsidR="00AB0227" w:rsidRDefault="00AB0227" w:rsidP="00AB02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І. Перевірка домашнього завдання</w:t>
      </w:r>
    </w:p>
    <w:p w:rsidR="00A36AE5" w:rsidRDefault="00AB0227" w:rsidP="00694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227">
        <w:rPr>
          <w:rFonts w:ascii="Times New Roman" w:hAnsi="Times New Roman" w:cs="Times New Roman"/>
          <w:sz w:val="28"/>
          <w:szCs w:val="28"/>
        </w:rPr>
        <w:t>Письмове опитуванн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AB0227" w:rsidRPr="000A68E8" w:rsidRDefault="00AB0227" w:rsidP="00694AB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Заповни табличку</w:t>
      </w:r>
      <w:r w:rsidR="000A68E8">
        <w:rPr>
          <w:rFonts w:ascii="Times New Roman" w:hAnsi="Times New Roman" w:cs="Times New Roman"/>
          <w:sz w:val="28"/>
          <w:szCs w:val="28"/>
        </w:rPr>
        <w:t xml:space="preserve"> </w:t>
      </w:r>
      <w:r w:rsidR="000A68E8" w:rsidRPr="000A68E8">
        <w:rPr>
          <w:rFonts w:ascii="Times New Roman" w:hAnsi="Times New Roman" w:cs="Times New Roman"/>
          <w:i/>
          <w:sz w:val="28"/>
          <w:szCs w:val="28"/>
        </w:rPr>
        <w:t>варіант 1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0A68E8" w:rsidTr="00F81204">
        <w:tc>
          <w:tcPr>
            <w:tcW w:w="5070" w:type="dxa"/>
          </w:tcPr>
          <w:p w:rsidR="000A68E8" w:rsidRDefault="000A68E8" w:rsidP="000A6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величина, явище або формула для обчислення</w:t>
            </w:r>
          </w:p>
        </w:tc>
        <w:tc>
          <w:tcPr>
            <w:tcW w:w="4819" w:type="dxa"/>
          </w:tcPr>
          <w:p w:rsidR="000A68E8" w:rsidRDefault="000A68E8" w:rsidP="000A6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Означення </w:t>
            </w:r>
          </w:p>
        </w:tc>
      </w:tr>
      <w:tr w:rsidR="000A68E8" w:rsidTr="00F81204">
        <w:tc>
          <w:tcPr>
            <w:tcW w:w="5070" w:type="dxa"/>
          </w:tcPr>
          <w:p w:rsidR="000A68E8" w:rsidRDefault="000A68E8" w:rsidP="00694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Температура  плавлення</w:t>
            </w:r>
          </w:p>
        </w:tc>
        <w:tc>
          <w:tcPr>
            <w:tcW w:w="4819" w:type="dxa"/>
          </w:tcPr>
          <w:p w:rsidR="000A68E8" w:rsidRDefault="000A68E8" w:rsidP="00694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8E8" w:rsidTr="00F81204">
        <w:tc>
          <w:tcPr>
            <w:tcW w:w="5070" w:type="dxa"/>
          </w:tcPr>
          <w:p w:rsidR="000A68E8" w:rsidRDefault="000A68E8" w:rsidP="00694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A68E8" w:rsidRDefault="000A68E8" w:rsidP="00694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 переходу речовини із твердого стану у рідкий</w:t>
            </w:r>
          </w:p>
        </w:tc>
      </w:tr>
      <w:tr w:rsidR="000A68E8" w:rsidTr="00F81204">
        <w:tc>
          <w:tcPr>
            <w:tcW w:w="5070" w:type="dxa"/>
          </w:tcPr>
          <w:p w:rsidR="000A68E8" w:rsidRPr="000A68E8" w:rsidRDefault="000A68E8" w:rsidP="00694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 =cm(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 t)+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4819" w:type="dxa"/>
          </w:tcPr>
          <w:p w:rsidR="000A68E8" w:rsidRDefault="000A68E8" w:rsidP="00694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8E8" w:rsidTr="00F81204">
        <w:tc>
          <w:tcPr>
            <w:tcW w:w="5070" w:type="dxa"/>
          </w:tcPr>
          <w:p w:rsidR="000A68E8" w:rsidRDefault="000A68E8" w:rsidP="00694A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</w:tcPr>
          <w:p w:rsidR="000A68E8" w:rsidRDefault="000A68E8" w:rsidP="00694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теплоти потрібна для плавлення тіла, взятого при температурі плавлення</w:t>
            </w:r>
          </w:p>
        </w:tc>
      </w:tr>
    </w:tbl>
    <w:p w:rsidR="000A68E8" w:rsidRDefault="000A68E8" w:rsidP="000A68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68E8">
        <w:rPr>
          <w:rFonts w:ascii="Times New Roman" w:hAnsi="Times New Roman" w:cs="Times New Roman"/>
          <w:i/>
          <w:sz w:val="28"/>
          <w:szCs w:val="28"/>
        </w:rPr>
        <w:t>варіант 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36"/>
        <w:gridCol w:w="5418"/>
      </w:tblGrid>
      <w:tr w:rsidR="00A36AE5" w:rsidTr="00263374">
        <w:tc>
          <w:tcPr>
            <w:tcW w:w="4928" w:type="dxa"/>
          </w:tcPr>
          <w:p w:rsidR="00A36AE5" w:rsidRDefault="00A36AE5" w:rsidP="00BA7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величина, явище або формула для обчислення</w:t>
            </w:r>
          </w:p>
        </w:tc>
        <w:tc>
          <w:tcPr>
            <w:tcW w:w="6060" w:type="dxa"/>
          </w:tcPr>
          <w:p w:rsidR="00A36AE5" w:rsidRDefault="00A36AE5" w:rsidP="00BA7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Означення </w:t>
            </w:r>
          </w:p>
        </w:tc>
      </w:tr>
      <w:tr w:rsidR="00A36AE5" w:rsidTr="00263374">
        <w:tc>
          <w:tcPr>
            <w:tcW w:w="4928" w:type="dxa"/>
          </w:tcPr>
          <w:p w:rsidR="00A36AE5" w:rsidRDefault="00A36AE5" w:rsidP="000A6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Питома теплота плавлення</w:t>
            </w:r>
          </w:p>
        </w:tc>
        <w:tc>
          <w:tcPr>
            <w:tcW w:w="6060" w:type="dxa"/>
          </w:tcPr>
          <w:p w:rsidR="00A36AE5" w:rsidRDefault="00A36AE5" w:rsidP="000A6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AE5" w:rsidTr="00263374">
        <w:tc>
          <w:tcPr>
            <w:tcW w:w="4928" w:type="dxa"/>
          </w:tcPr>
          <w:p w:rsidR="00A36AE5" w:rsidRDefault="00A36AE5" w:rsidP="000A6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A36AE5" w:rsidRDefault="00A36AE5" w:rsidP="00A36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 переходу речовини із рідкого стану у твердий</w:t>
            </w:r>
          </w:p>
        </w:tc>
      </w:tr>
      <w:tr w:rsidR="00A36AE5" w:rsidTr="00263374">
        <w:tc>
          <w:tcPr>
            <w:tcW w:w="4928" w:type="dxa"/>
          </w:tcPr>
          <w:p w:rsidR="00A36AE5" w:rsidRDefault="00A36AE5" w:rsidP="000A6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 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6060" w:type="dxa"/>
          </w:tcPr>
          <w:p w:rsidR="00A36AE5" w:rsidRDefault="00A36AE5" w:rsidP="00A36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AE5" w:rsidTr="00263374">
        <w:tc>
          <w:tcPr>
            <w:tcW w:w="4928" w:type="dxa"/>
          </w:tcPr>
          <w:p w:rsidR="00A36AE5" w:rsidRDefault="00A36AE5" w:rsidP="000A68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60" w:type="dxa"/>
          </w:tcPr>
          <w:p w:rsidR="00A36AE5" w:rsidRDefault="00A36AE5" w:rsidP="00A36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теплоти потрібна для плавлення тіла, яке не нагріте до температури плавлення</w:t>
            </w:r>
          </w:p>
        </w:tc>
      </w:tr>
    </w:tbl>
    <w:p w:rsidR="00AB0227" w:rsidRPr="009A518B" w:rsidRDefault="009A518B" w:rsidP="009A518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ІІ. Мотивація навчальної діяльності</w:t>
      </w:r>
    </w:p>
    <w:p w:rsidR="009A518B" w:rsidRDefault="00A51B01" w:rsidP="009A5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18B">
        <w:rPr>
          <w:rFonts w:ascii="Times New Roman" w:hAnsi="Times New Roman" w:cs="Times New Roman"/>
          <w:sz w:val="28"/>
          <w:szCs w:val="28"/>
        </w:rPr>
        <w:t xml:space="preserve">Людство розвивається швидше, ніж це здається у віддалених від розвитку куточках. У арсеналі людського комфорту, уже зараз присутні, не лише </w:t>
      </w:r>
      <w:proofErr w:type="spellStart"/>
      <w:r w:rsidR="005F5370">
        <w:rPr>
          <w:rFonts w:ascii="Times New Roman" w:hAnsi="Times New Roman" w:cs="Times New Roman"/>
          <w:sz w:val="28"/>
          <w:szCs w:val="28"/>
        </w:rPr>
        <w:t>надшвид</w:t>
      </w:r>
      <w:r w:rsidRPr="009A518B">
        <w:rPr>
          <w:rFonts w:ascii="Times New Roman" w:hAnsi="Times New Roman" w:cs="Times New Roman"/>
          <w:sz w:val="28"/>
          <w:szCs w:val="28"/>
        </w:rPr>
        <w:t>кі</w:t>
      </w:r>
      <w:proofErr w:type="spellEnd"/>
      <w:r w:rsidRPr="009A518B">
        <w:rPr>
          <w:rFonts w:ascii="Times New Roman" w:hAnsi="Times New Roman" w:cs="Times New Roman"/>
          <w:sz w:val="28"/>
          <w:szCs w:val="28"/>
        </w:rPr>
        <w:t xml:space="preserve"> цифрові машини, чи екзотичні </w:t>
      </w:r>
      <w:hyperlink r:id="rId6" w:tgtFrame="_blank" w:tooltip="Tesla Motors" w:history="1">
        <w:r w:rsidRPr="009A518B">
          <w:rPr>
            <w:rStyle w:val="a6"/>
            <w:rFonts w:ascii="Times New Roman" w:hAnsi="Times New Roman" w:cs="Times New Roman"/>
            <w:sz w:val="28"/>
            <w:szCs w:val="28"/>
          </w:rPr>
          <w:t>екологічні електромобілі</w:t>
        </w:r>
      </w:hyperlink>
      <w:r w:rsidRPr="009A518B">
        <w:rPr>
          <w:rFonts w:ascii="Times New Roman" w:hAnsi="Times New Roman" w:cs="Times New Roman"/>
          <w:sz w:val="28"/>
          <w:szCs w:val="28"/>
        </w:rPr>
        <w:t>, але й тисячі інших дрібних відкриттів, які от</w:t>
      </w:r>
      <w:r w:rsidR="005F5370">
        <w:rPr>
          <w:rFonts w:ascii="Times New Roman" w:hAnsi="Times New Roman" w:cs="Times New Roman"/>
          <w:sz w:val="28"/>
          <w:szCs w:val="28"/>
        </w:rPr>
        <w:t>-</w:t>
      </w:r>
      <w:r w:rsidRPr="009A518B">
        <w:rPr>
          <w:rFonts w:ascii="Times New Roman" w:hAnsi="Times New Roman" w:cs="Times New Roman"/>
          <w:sz w:val="28"/>
          <w:szCs w:val="28"/>
        </w:rPr>
        <w:t>от зроблять технологічний прорив в науці.</w:t>
      </w:r>
      <w:r w:rsidRPr="00694A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18B" w:rsidRDefault="009A518B" w:rsidP="009A518B">
      <w:pPr>
        <w:spacing w:after="0" w:line="240" w:lineRule="auto"/>
        <w:rPr>
          <w:i/>
          <w:sz w:val="28"/>
          <w:szCs w:val="28"/>
        </w:rPr>
      </w:pPr>
      <w:r w:rsidRPr="009A518B">
        <w:rPr>
          <w:rFonts w:ascii="Times New Roman" w:hAnsi="Times New Roman" w:cs="Times New Roman"/>
          <w:i/>
          <w:sz w:val="28"/>
          <w:szCs w:val="28"/>
        </w:rPr>
        <w:t>Перегляд відеоролику «</w:t>
      </w:r>
      <w:hyperlink r:id="rId7" w:history="1">
        <w:r w:rsidR="005F5370">
          <w:rPr>
            <w:rStyle w:val="a6"/>
            <w:i/>
            <w:sz w:val="28"/>
            <w:szCs w:val="28"/>
          </w:rPr>
          <w:t>Ч</w:t>
        </w:r>
        <w:r w:rsidRPr="009A518B">
          <w:rPr>
            <w:rStyle w:val="a6"/>
            <w:i/>
            <w:sz w:val="28"/>
            <w:szCs w:val="28"/>
          </w:rPr>
          <w:t>удеса нанотехнологій</w:t>
        </w:r>
      </w:hyperlink>
      <w:r w:rsidRPr="009A518B">
        <w:rPr>
          <w:i/>
          <w:sz w:val="28"/>
          <w:szCs w:val="28"/>
        </w:rPr>
        <w:t>»</w:t>
      </w:r>
    </w:p>
    <w:p w:rsidR="009A518B" w:rsidRPr="009A518B" w:rsidRDefault="009A518B" w:rsidP="009A518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ІІІ. Пояснення нового матеріалу</w:t>
      </w:r>
    </w:p>
    <w:p w:rsidR="009A518B" w:rsidRDefault="009A518B" w:rsidP="009A5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18B">
        <w:rPr>
          <w:rFonts w:ascii="Times New Roman" w:hAnsi="Times New Roman" w:cs="Times New Roman"/>
          <w:sz w:val="28"/>
          <w:szCs w:val="28"/>
        </w:rPr>
        <w:t xml:space="preserve">Сьогодні мова йтиме </w:t>
      </w:r>
      <w:r w:rsidR="00A51B01" w:rsidRPr="009A518B">
        <w:rPr>
          <w:rFonts w:ascii="Times New Roman" w:hAnsi="Times New Roman" w:cs="Times New Roman"/>
          <w:sz w:val="28"/>
          <w:szCs w:val="28"/>
        </w:rPr>
        <w:t xml:space="preserve"> про молоду сферу розвитку науки – нанотехнології та наноматеріали. Надзвичайні за властивістю матеріали, поки що чекають на своє застосування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18B" w:rsidRDefault="009A518B" w:rsidP="009A5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18B">
        <w:rPr>
          <w:rFonts w:ascii="Times New Roman" w:hAnsi="Times New Roman" w:cs="Times New Roman"/>
          <w:sz w:val="28"/>
          <w:szCs w:val="28"/>
        </w:rPr>
        <w:lastRenderedPageBreak/>
        <w:t>Нанотехнології (НТ) (грецьке слово «</w:t>
      </w:r>
      <w:proofErr w:type="spellStart"/>
      <w:r w:rsidRPr="009A518B">
        <w:rPr>
          <w:rFonts w:ascii="Times New Roman" w:hAnsi="Times New Roman" w:cs="Times New Roman"/>
          <w:sz w:val="28"/>
          <w:szCs w:val="28"/>
        </w:rPr>
        <w:t>nannos</w:t>
      </w:r>
      <w:proofErr w:type="spellEnd"/>
      <w:r w:rsidRPr="009A518B">
        <w:rPr>
          <w:rFonts w:ascii="Times New Roman" w:hAnsi="Times New Roman" w:cs="Times New Roman"/>
          <w:sz w:val="28"/>
          <w:szCs w:val="28"/>
        </w:rPr>
        <w:t>» означає «карлик») - це сукупніст</w:t>
      </w:r>
      <w:r>
        <w:rPr>
          <w:rFonts w:ascii="Times New Roman" w:hAnsi="Times New Roman" w:cs="Times New Roman"/>
          <w:sz w:val="28"/>
          <w:szCs w:val="28"/>
        </w:rPr>
        <w:t>ь методів маніпулювання речови</w:t>
      </w:r>
      <w:r w:rsidRPr="009A518B">
        <w:rPr>
          <w:rFonts w:ascii="Times New Roman" w:hAnsi="Times New Roman" w:cs="Times New Roman"/>
          <w:sz w:val="28"/>
          <w:szCs w:val="28"/>
        </w:rPr>
        <w:t>ною на атомному або молекулярному рівні</w:t>
      </w:r>
      <w:r>
        <w:rPr>
          <w:rFonts w:ascii="Times New Roman" w:hAnsi="Times New Roman" w:cs="Times New Roman"/>
          <w:sz w:val="28"/>
          <w:szCs w:val="28"/>
        </w:rPr>
        <w:t xml:space="preserve"> з метою отри</w:t>
      </w:r>
      <w:r w:rsidRPr="009A518B">
        <w:rPr>
          <w:rFonts w:ascii="Times New Roman" w:hAnsi="Times New Roman" w:cs="Times New Roman"/>
          <w:sz w:val="28"/>
          <w:szCs w:val="28"/>
        </w:rPr>
        <w:t xml:space="preserve">мання наперед заданих властивостей. </w:t>
      </w:r>
    </w:p>
    <w:p w:rsidR="009A518B" w:rsidRDefault="009A518B" w:rsidP="009A5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18B">
        <w:rPr>
          <w:rFonts w:ascii="Times New Roman" w:hAnsi="Times New Roman" w:cs="Times New Roman"/>
          <w:sz w:val="28"/>
          <w:szCs w:val="28"/>
        </w:rPr>
        <w:t>1 нанометр (</w:t>
      </w:r>
      <w:proofErr w:type="spellStart"/>
      <w:r w:rsidRPr="009A518B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9A518B">
        <w:rPr>
          <w:rFonts w:ascii="Times New Roman" w:hAnsi="Times New Roman" w:cs="Times New Roman"/>
          <w:sz w:val="28"/>
          <w:szCs w:val="28"/>
        </w:rPr>
        <w:t>) – це дуж</w:t>
      </w:r>
      <w:r>
        <w:rPr>
          <w:rFonts w:ascii="Times New Roman" w:hAnsi="Times New Roman" w:cs="Times New Roman"/>
          <w:sz w:val="28"/>
          <w:szCs w:val="28"/>
        </w:rPr>
        <w:t>е мала величина і становить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-9</w:t>
      </w:r>
      <w:r w:rsidRPr="009A518B">
        <w:rPr>
          <w:rFonts w:ascii="Times New Roman" w:hAnsi="Times New Roman" w:cs="Times New Roman"/>
          <w:sz w:val="28"/>
          <w:szCs w:val="28"/>
        </w:rPr>
        <w:t xml:space="preserve"> метра. До нанотехнологій відн</w:t>
      </w:r>
      <w:r>
        <w:rPr>
          <w:rFonts w:ascii="Times New Roman" w:hAnsi="Times New Roman" w:cs="Times New Roman"/>
          <w:sz w:val="28"/>
          <w:szCs w:val="28"/>
        </w:rPr>
        <w:t>осяться технології, що забезпе</w:t>
      </w:r>
      <w:r w:rsidRPr="009A518B">
        <w:rPr>
          <w:rFonts w:ascii="Times New Roman" w:hAnsi="Times New Roman" w:cs="Times New Roman"/>
          <w:sz w:val="28"/>
          <w:szCs w:val="28"/>
        </w:rPr>
        <w:t xml:space="preserve">чують можливість контрольованим чином створювати і модифікувати наноматеріали, а також </w:t>
      </w:r>
      <w:r>
        <w:rPr>
          <w:rFonts w:ascii="Times New Roman" w:hAnsi="Times New Roman" w:cs="Times New Roman"/>
          <w:sz w:val="28"/>
          <w:szCs w:val="28"/>
        </w:rPr>
        <w:t>здійснювати їх інте</w:t>
      </w:r>
      <w:r w:rsidRPr="009A518B">
        <w:rPr>
          <w:rFonts w:ascii="Times New Roman" w:hAnsi="Times New Roman" w:cs="Times New Roman"/>
          <w:sz w:val="28"/>
          <w:szCs w:val="28"/>
        </w:rPr>
        <w:t>грацію в повноцінно фу</w:t>
      </w:r>
      <w:r>
        <w:rPr>
          <w:rFonts w:ascii="Times New Roman" w:hAnsi="Times New Roman" w:cs="Times New Roman"/>
          <w:sz w:val="28"/>
          <w:szCs w:val="28"/>
        </w:rPr>
        <w:t>нкціонуючі системи більшого ма</w:t>
      </w:r>
      <w:r w:rsidRPr="009A518B">
        <w:rPr>
          <w:rFonts w:ascii="Times New Roman" w:hAnsi="Times New Roman" w:cs="Times New Roman"/>
          <w:sz w:val="28"/>
          <w:szCs w:val="28"/>
        </w:rPr>
        <w:t xml:space="preserve">сштабу. </w:t>
      </w:r>
    </w:p>
    <w:p w:rsidR="009A518B" w:rsidRPr="009A518B" w:rsidRDefault="009A518B" w:rsidP="009A5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18B">
        <w:rPr>
          <w:rFonts w:ascii="Times New Roman" w:hAnsi="Times New Roman" w:cs="Times New Roman"/>
          <w:sz w:val="28"/>
          <w:szCs w:val="28"/>
        </w:rPr>
        <w:t xml:space="preserve">Нанотехнології включають в себе: атомне з’єднання молекул, локальну стимуляцію хімічних реакцій на молекулярному рівні та </w:t>
      </w:r>
      <w:r>
        <w:rPr>
          <w:rFonts w:ascii="Times New Roman" w:hAnsi="Times New Roman" w:cs="Times New Roman"/>
          <w:sz w:val="28"/>
          <w:szCs w:val="28"/>
        </w:rPr>
        <w:t>ін. Процеси нанотехнології під</w:t>
      </w:r>
      <w:r w:rsidRPr="009A518B">
        <w:rPr>
          <w:rFonts w:ascii="Times New Roman" w:hAnsi="Times New Roman" w:cs="Times New Roman"/>
          <w:sz w:val="28"/>
          <w:szCs w:val="28"/>
        </w:rPr>
        <w:t xml:space="preserve">коряються законам квантової механіки. На сьогодні основними галузями нанотехнологій є: </w:t>
      </w:r>
      <w:proofErr w:type="spellStart"/>
      <w:r w:rsidRPr="009A518B">
        <w:rPr>
          <w:rFonts w:ascii="Times New Roman" w:hAnsi="Times New Roman" w:cs="Times New Roman"/>
          <w:sz w:val="28"/>
          <w:szCs w:val="28"/>
        </w:rPr>
        <w:t>на-</w:t>
      </w:r>
      <w:proofErr w:type="spellEnd"/>
      <w:r w:rsidRPr="009A5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18B">
        <w:rPr>
          <w:rFonts w:ascii="Times New Roman" w:hAnsi="Times New Roman" w:cs="Times New Roman"/>
          <w:sz w:val="28"/>
          <w:szCs w:val="28"/>
        </w:rPr>
        <w:t>номатеріали</w:t>
      </w:r>
      <w:proofErr w:type="spellEnd"/>
      <w:r w:rsidRPr="009A51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518B">
        <w:rPr>
          <w:rFonts w:ascii="Times New Roman" w:hAnsi="Times New Roman" w:cs="Times New Roman"/>
          <w:sz w:val="28"/>
          <w:szCs w:val="28"/>
        </w:rPr>
        <w:t>наноінструме</w:t>
      </w:r>
      <w:r>
        <w:rPr>
          <w:rFonts w:ascii="Times New Roman" w:hAnsi="Times New Roman" w:cs="Times New Roman"/>
          <w:sz w:val="28"/>
          <w:szCs w:val="28"/>
        </w:rPr>
        <w:t>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наноелектроніка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мікроеле</w:t>
      </w:r>
      <w:r w:rsidRPr="009A518B">
        <w:rPr>
          <w:rFonts w:ascii="Times New Roman" w:hAnsi="Times New Roman" w:cs="Times New Roman"/>
          <w:sz w:val="28"/>
          <w:szCs w:val="28"/>
        </w:rPr>
        <w:t>ктромеханічні</w:t>
      </w:r>
      <w:proofErr w:type="spellEnd"/>
      <w:r w:rsidRPr="009A518B">
        <w:rPr>
          <w:rFonts w:ascii="Times New Roman" w:hAnsi="Times New Roman" w:cs="Times New Roman"/>
          <w:sz w:val="28"/>
          <w:szCs w:val="28"/>
        </w:rPr>
        <w:t xml:space="preserve"> системи і </w:t>
      </w:r>
      <w:proofErr w:type="spellStart"/>
      <w:r w:rsidRPr="009A518B">
        <w:rPr>
          <w:rFonts w:ascii="Times New Roman" w:hAnsi="Times New Roman" w:cs="Times New Roman"/>
          <w:sz w:val="28"/>
          <w:szCs w:val="28"/>
        </w:rPr>
        <w:t>нанобіотехнології</w:t>
      </w:r>
      <w:proofErr w:type="spellEnd"/>
      <w:r w:rsidRPr="009A518B">
        <w:rPr>
          <w:rFonts w:ascii="Times New Roman" w:hAnsi="Times New Roman" w:cs="Times New Roman"/>
          <w:sz w:val="28"/>
          <w:szCs w:val="28"/>
        </w:rPr>
        <w:t>.</w:t>
      </w:r>
    </w:p>
    <w:p w:rsidR="003A65BA" w:rsidRPr="003A65BA" w:rsidRDefault="003A65BA" w:rsidP="003A65BA">
      <w:pPr>
        <w:spacing w:after="0" w:line="240" w:lineRule="auto"/>
        <w:rPr>
          <w:sz w:val="28"/>
          <w:szCs w:val="28"/>
        </w:rPr>
      </w:pPr>
      <w:r w:rsidRPr="009A518B">
        <w:rPr>
          <w:rFonts w:ascii="Times New Roman" w:hAnsi="Times New Roman" w:cs="Times New Roman"/>
          <w:i/>
          <w:sz w:val="28"/>
          <w:szCs w:val="28"/>
        </w:rPr>
        <w:t xml:space="preserve">Перегляд відеоролику </w:t>
      </w:r>
      <w:r w:rsidR="005F5370">
        <w:rPr>
          <w:rFonts w:ascii="Times New Roman" w:hAnsi="Times New Roman" w:cs="Times New Roman"/>
          <w:i/>
          <w:sz w:val="28"/>
          <w:szCs w:val="28"/>
        </w:rPr>
        <w:t>«</w:t>
      </w:r>
      <w:hyperlink r:id="rId8" w:history="1">
        <w:r w:rsidR="005F5370">
          <w:rPr>
            <w:rStyle w:val="a6"/>
            <w:sz w:val="28"/>
            <w:szCs w:val="28"/>
          </w:rPr>
          <w:t>Щ</w:t>
        </w:r>
        <w:r w:rsidRPr="003A65BA">
          <w:rPr>
            <w:rStyle w:val="a6"/>
            <w:sz w:val="28"/>
            <w:szCs w:val="28"/>
          </w:rPr>
          <w:t>о таке нанотехнології</w:t>
        </w:r>
      </w:hyperlink>
      <w:r w:rsidR="005F5370">
        <w:rPr>
          <w:rStyle w:val="a6"/>
          <w:sz w:val="28"/>
          <w:szCs w:val="28"/>
        </w:rPr>
        <w:t>»</w:t>
      </w:r>
    </w:p>
    <w:p w:rsidR="009A518B" w:rsidRPr="0030230B" w:rsidRDefault="0030230B" w:rsidP="009A51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230B">
        <w:rPr>
          <w:rFonts w:ascii="Times New Roman" w:hAnsi="Times New Roman" w:cs="Times New Roman"/>
          <w:b/>
          <w:sz w:val="28"/>
          <w:szCs w:val="28"/>
          <w:u w:val="single"/>
        </w:rPr>
        <w:t>Робота в групах</w:t>
      </w:r>
    </w:p>
    <w:p w:rsidR="00A51B01" w:rsidRPr="003A65BA" w:rsidRDefault="003A65BA" w:rsidP="003A6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5BA">
        <w:rPr>
          <w:rFonts w:ascii="Times New Roman" w:hAnsi="Times New Roman" w:cs="Times New Roman"/>
          <w:sz w:val="28"/>
          <w:szCs w:val="28"/>
        </w:rPr>
        <w:t xml:space="preserve"> Пропоную р</w:t>
      </w:r>
      <w:r w:rsidR="0030230B">
        <w:rPr>
          <w:rFonts w:ascii="Times New Roman" w:hAnsi="Times New Roman" w:cs="Times New Roman"/>
          <w:sz w:val="28"/>
          <w:szCs w:val="28"/>
        </w:rPr>
        <w:t>озглянути невеликий список нові</w:t>
      </w:r>
      <w:r w:rsidRPr="003A65BA">
        <w:rPr>
          <w:rFonts w:ascii="Times New Roman" w:hAnsi="Times New Roman" w:cs="Times New Roman"/>
          <w:sz w:val="28"/>
          <w:szCs w:val="28"/>
        </w:rPr>
        <w:t>тніх матеріалів, що можуть змінити майбутнє людських технологій </w:t>
      </w:r>
      <w:r w:rsidR="0030230B">
        <w:rPr>
          <w:rFonts w:ascii="Times New Roman" w:hAnsi="Times New Roman" w:cs="Times New Roman"/>
          <w:sz w:val="28"/>
          <w:szCs w:val="28"/>
        </w:rPr>
        <w:t xml:space="preserve">. Кожна група одержує завдання відшукати матеріал про новітній матеріал ( За наявності </w:t>
      </w:r>
      <w:proofErr w:type="spellStart"/>
      <w:r w:rsidR="0030230B"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 w:rsidR="0030230B">
        <w:rPr>
          <w:rFonts w:ascii="Times New Roman" w:hAnsi="Times New Roman" w:cs="Times New Roman"/>
          <w:sz w:val="28"/>
          <w:szCs w:val="28"/>
        </w:rPr>
        <w:t xml:space="preserve"> завдання виконується у класі. За відсутності – завдання учні готують попередньо і виступають із повідомленнями)</w:t>
      </w:r>
    </w:p>
    <w:p w:rsidR="00A51B01" w:rsidRPr="003A65BA" w:rsidRDefault="00A51B01" w:rsidP="003A6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B01" w:rsidRPr="003A65BA" w:rsidRDefault="00A51B01" w:rsidP="003A65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5BA">
        <w:rPr>
          <w:rFonts w:ascii="Times New Roman" w:hAnsi="Times New Roman" w:cs="Times New Roman"/>
          <w:i/>
          <w:sz w:val="28"/>
          <w:szCs w:val="28"/>
        </w:rPr>
        <w:t>1. Гідрофобний порошок</w:t>
      </w:r>
      <w:r w:rsidR="005F5370">
        <w:rPr>
          <w:rFonts w:ascii="Times New Roman" w:hAnsi="Times New Roman" w:cs="Times New Roman"/>
          <w:i/>
          <w:sz w:val="28"/>
          <w:szCs w:val="28"/>
        </w:rPr>
        <w:t>(</w:t>
      </w:r>
      <w:r w:rsidR="00565104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9" w:history="1">
        <w:r w:rsidR="00565104" w:rsidRPr="00565104">
          <w:rPr>
            <w:rStyle w:val="a6"/>
            <w:rFonts w:ascii="Times New Roman" w:hAnsi="Times New Roman" w:cs="Times New Roman"/>
            <w:i/>
            <w:sz w:val="28"/>
            <w:szCs w:val="28"/>
          </w:rPr>
          <w:t>гідрофобний порошок</w:t>
        </w:r>
      </w:hyperlink>
      <w:r w:rsidR="005F5370">
        <w:rPr>
          <w:rStyle w:val="a6"/>
          <w:rFonts w:ascii="Times New Roman" w:hAnsi="Times New Roman" w:cs="Times New Roman"/>
          <w:i/>
          <w:sz w:val="28"/>
          <w:szCs w:val="28"/>
        </w:rPr>
        <w:t>)</w:t>
      </w:r>
    </w:p>
    <w:p w:rsidR="00A51B01" w:rsidRPr="003A65BA" w:rsidRDefault="00A51B01" w:rsidP="003A6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5BA">
        <w:rPr>
          <w:rFonts w:ascii="Times New Roman" w:hAnsi="Times New Roman" w:cs="Times New Roman"/>
          <w:sz w:val="28"/>
          <w:szCs w:val="28"/>
        </w:rPr>
        <w:t>Нанопорошок</w:t>
      </w:r>
      <w:proofErr w:type="spellEnd"/>
      <w:r w:rsidRPr="003A65BA">
        <w:rPr>
          <w:rFonts w:ascii="Times New Roman" w:hAnsi="Times New Roman" w:cs="Times New Roman"/>
          <w:sz w:val="28"/>
          <w:szCs w:val="28"/>
        </w:rPr>
        <w:t xml:space="preserve">, що має гідрофобну властивість, тобто він відштовхує воду та інші рідини. Уже має практичне застосування та, навіть, випускається у продаж. Застосування дуже просте – </w:t>
      </w:r>
      <w:proofErr w:type="spellStart"/>
      <w:r w:rsidRPr="003A65BA">
        <w:rPr>
          <w:rFonts w:ascii="Times New Roman" w:hAnsi="Times New Roman" w:cs="Times New Roman"/>
          <w:sz w:val="28"/>
          <w:szCs w:val="28"/>
        </w:rPr>
        <w:t>нап</w:t>
      </w:r>
      <w:r w:rsidR="00DC22B7">
        <w:rPr>
          <w:rFonts w:ascii="Times New Roman" w:hAnsi="Times New Roman" w:cs="Times New Roman"/>
          <w:sz w:val="28"/>
          <w:szCs w:val="28"/>
        </w:rPr>
        <w:t>илюється</w:t>
      </w:r>
      <w:proofErr w:type="spellEnd"/>
      <w:r w:rsidR="00DC22B7">
        <w:rPr>
          <w:rFonts w:ascii="Times New Roman" w:hAnsi="Times New Roman" w:cs="Times New Roman"/>
          <w:sz w:val="28"/>
          <w:szCs w:val="28"/>
        </w:rPr>
        <w:t xml:space="preserve"> на будь-яку поверхню. У</w:t>
      </w:r>
      <w:r w:rsidRPr="003A65BA">
        <w:rPr>
          <w:rFonts w:ascii="Times New Roman" w:hAnsi="Times New Roman" w:cs="Times New Roman"/>
          <w:sz w:val="28"/>
          <w:szCs w:val="28"/>
        </w:rPr>
        <w:t xml:space="preserve"> результаті ми отримуємо </w:t>
      </w:r>
      <w:proofErr w:type="spellStart"/>
      <w:r w:rsidRPr="003A65BA"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 w:rsidRPr="003A65BA">
        <w:rPr>
          <w:rFonts w:ascii="Times New Roman" w:hAnsi="Times New Roman" w:cs="Times New Roman"/>
          <w:sz w:val="28"/>
          <w:szCs w:val="28"/>
        </w:rPr>
        <w:t xml:space="preserve"> ефективну поверхню, яка не боїться намокання і забруд</w:t>
      </w:r>
      <w:r w:rsidR="003A65BA">
        <w:rPr>
          <w:rFonts w:ascii="Times New Roman" w:hAnsi="Times New Roman" w:cs="Times New Roman"/>
          <w:sz w:val="28"/>
          <w:szCs w:val="28"/>
        </w:rPr>
        <w:t xml:space="preserve">нення, бо просто відштовхує всі </w:t>
      </w:r>
      <w:proofErr w:type="spellStart"/>
      <w:r w:rsidRPr="003A65BA">
        <w:rPr>
          <w:rFonts w:ascii="Times New Roman" w:hAnsi="Times New Roman" w:cs="Times New Roman"/>
          <w:sz w:val="28"/>
          <w:szCs w:val="28"/>
        </w:rPr>
        <w:t>рідин</w:t>
      </w:r>
      <w:proofErr w:type="spellEnd"/>
      <w:r w:rsidRPr="003A65BA">
        <w:rPr>
          <w:rFonts w:ascii="Times New Roman" w:hAnsi="Times New Roman" w:cs="Times New Roman"/>
          <w:sz w:val="28"/>
          <w:szCs w:val="28"/>
        </w:rPr>
        <w:t>и</w:t>
      </w:r>
      <w:r w:rsidR="00DC22B7">
        <w:rPr>
          <w:rFonts w:ascii="Times New Roman" w:hAnsi="Times New Roman" w:cs="Times New Roman"/>
          <w:sz w:val="28"/>
          <w:szCs w:val="28"/>
        </w:rPr>
        <w:t>.</w:t>
      </w:r>
      <w:r w:rsidRPr="003A65BA">
        <w:rPr>
          <w:rFonts w:ascii="Times New Roman" w:hAnsi="Times New Roman" w:cs="Times New Roman"/>
          <w:sz w:val="28"/>
          <w:szCs w:val="28"/>
        </w:rPr>
        <w:t>  Дуже корисним буде в Україні, де </w:t>
      </w:r>
      <w:hyperlink r:id="rId10" w:tgtFrame="_blank" w:tooltip="Чому Україна брудна?" w:history="1">
        <w:r w:rsidRPr="003A65BA">
          <w:rPr>
            <w:rStyle w:val="a6"/>
            <w:rFonts w:ascii="Times New Roman" w:hAnsi="Times New Roman" w:cs="Times New Roman"/>
            <w:sz w:val="28"/>
            <w:szCs w:val="28"/>
          </w:rPr>
          <w:t xml:space="preserve">бруд і болото – явище </w:t>
        </w:r>
        <w:proofErr w:type="spellStart"/>
        <w:r w:rsidRPr="003A65BA">
          <w:rPr>
            <w:rStyle w:val="a6"/>
            <w:rFonts w:ascii="Times New Roman" w:hAnsi="Times New Roman" w:cs="Times New Roman"/>
            <w:sz w:val="28"/>
            <w:szCs w:val="28"/>
          </w:rPr>
          <w:t>поширине</w:t>
        </w:r>
        <w:proofErr w:type="spellEnd"/>
      </w:hyperlink>
      <w:r w:rsidRPr="003A65BA">
        <w:rPr>
          <w:rFonts w:ascii="Times New Roman" w:hAnsi="Times New Roman" w:cs="Times New Roman"/>
          <w:sz w:val="28"/>
          <w:szCs w:val="28"/>
        </w:rPr>
        <w:t>.</w:t>
      </w:r>
    </w:p>
    <w:p w:rsidR="00A51B01" w:rsidRPr="003A65BA" w:rsidRDefault="005A6F97" w:rsidP="003A65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hyperlink r:id="rId11" w:history="1">
        <w:r w:rsidR="00DC22B7">
          <w:rPr>
            <w:rStyle w:val="a6"/>
            <w:rFonts w:ascii="Times New Roman" w:hAnsi="Times New Roman" w:cs="Times New Roman"/>
            <w:i/>
            <w:sz w:val="28"/>
            <w:szCs w:val="28"/>
          </w:rPr>
          <w:t>М</w:t>
        </w:r>
        <w:r w:rsidRPr="005A6F97">
          <w:rPr>
            <w:rStyle w:val="a6"/>
            <w:rFonts w:ascii="Times New Roman" w:hAnsi="Times New Roman" w:cs="Times New Roman"/>
            <w:i/>
            <w:sz w:val="28"/>
            <w:szCs w:val="28"/>
          </w:rPr>
          <w:t>агнітна рідина</w:t>
        </w:r>
      </w:hyperlink>
    </w:p>
    <w:p w:rsidR="00A51B01" w:rsidRPr="003A65BA" w:rsidRDefault="00A51B01" w:rsidP="003A6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5BA">
        <w:rPr>
          <w:rFonts w:ascii="Times New Roman" w:hAnsi="Times New Roman" w:cs="Times New Roman"/>
          <w:sz w:val="28"/>
          <w:szCs w:val="28"/>
        </w:rPr>
        <w:t xml:space="preserve">Також – феромагнітна рідина. Це штучна рідина, яка має </w:t>
      </w:r>
      <w:proofErr w:type="spellStart"/>
      <w:r w:rsidRPr="003A65BA">
        <w:rPr>
          <w:rFonts w:ascii="Times New Roman" w:hAnsi="Times New Roman" w:cs="Times New Roman"/>
          <w:sz w:val="28"/>
          <w:szCs w:val="28"/>
        </w:rPr>
        <w:t>супермагнетичні</w:t>
      </w:r>
      <w:proofErr w:type="spellEnd"/>
      <w:r w:rsidRPr="003A65BA">
        <w:rPr>
          <w:rFonts w:ascii="Times New Roman" w:hAnsi="Times New Roman" w:cs="Times New Roman"/>
          <w:sz w:val="28"/>
          <w:szCs w:val="28"/>
        </w:rPr>
        <w:t xml:space="preserve"> властивості. Складається з феромагнітних наночастин і несучої рідини, в якій вони розчинені. Надзвичайно ефектною виглядає взаємодія такої рідини з магнітним полем.</w:t>
      </w:r>
      <w:r w:rsidR="003A6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B01" w:rsidRPr="003A65BA" w:rsidRDefault="00A51B01" w:rsidP="003A65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A65BA">
        <w:rPr>
          <w:rFonts w:ascii="Times New Roman" w:hAnsi="Times New Roman" w:cs="Times New Roman"/>
          <w:i/>
          <w:sz w:val="28"/>
          <w:szCs w:val="28"/>
        </w:rPr>
        <w:t>3. Аерогель</w:t>
      </w:r>
    </w:p>
    <w:p w:rsidR="00A51B01" w:rsidRPr="003A65BA" w:rsidRDefault="00A51B01" w:rsidP="003A6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5BA">
        <w:rPr>
          <w:rFonts w:ascii="Times New Roman" w:hAnsi="Times New Roman" w:cs="Times New Roman"/>
          <w:sz w:val="28"/>
          <w:szCs w:val="28"/>
        </w:rPr>
        <w:t xml:space="preserve">Надлегкий, напівпрозорий матеріал, порівняно міцний (1 грам аерогелю витримує на собі цеглину масою 3 кг.). Дуже не звичний на вигляд матеріал, блакитного кольору, якщо світло відбивається і жовтого, якщо </w:t>
      </w:r>
      <w:proofErr w:type="spellStart"/>
      <w:r w:rsidRPr="003A65BA">
        <w:rPr>
          <w:rFonts w:ascii="Times New Roman" w:hAnsi="Times New Roman" w:cs="Times New Roman"/>
          <w:sz w:val="28"/>
          <w:szCs w:val="28"/>
        </w:rPr>
        <w:t>прогодить</w:t>
      </w:r>
      <w:proofErr w:type="spellEnd"/>
      <w:r w:rsidRPr="003A65BA">
        <w:rPr>
          <w:rFonts w:ascii="Times New Roman" w:hAnsi="Times New Roman" w:cs="Times New Roman"/>
          <w:sz w:val="28"/>
          <w:szCs w:val="28"/>
        </w:rPr>
        <w:t xml:space="preserve"> крізь. На дотик подібний до пінопласту. Має багато корисних властивостей – теплоізоляція, гігроскопічність. Використовуються як ізоляційні матеріали, а також в наукових цілях. Наприклад</w:t>
      </w:r>
      <w:r w:rsidR="00DC22B7">
        <w:rPr>
          <w:rFonts w:ascii="Times New Roman" w:hAnsi="Times New Roman" w:cs="Times New Roman"/>
          <w:sz w:val="28"/>
          <w:szCs w:val="28"/>
        </w:rPr>
        <w:t>,</w:t>
      </w:r>
      <w:r w:rsidRPr="003A65BA">
        <w:rPr>
          <w:rFonts w:ascii="Times New Roman" w:hAnsi="Times New Roman" w:cs="Times New Roman"/>
          <w:sz w:val="28"/>
          <w:szCs w:val="28"/>
        </w:rPr>
        <w:t xml:space="preserve"> NASA “ловило”, за допомогою </w:t>
      </w:r>
      <w:r w:rsidR="00DC22B7" w:rsidRPr="003A65BA">
        <w:rPr>
          <w:rFonts w:ascii="Times New Roman" w:hAnsi="Times New Roman" w:cs="Times New Roman"/>
          <w:sz w:val="28"/>
          <w:szCs w:val="28"/>
        </w:rPr>
        <w:t>аерогелю</w:t>
      </w:r>
      <w:r w:rsidRPr="003A65BA">
        <w:rPr>
          <w:rFonts w:ascii="Times New Roman" w:hAnsi="Times New Roman" w:cs="Times New Roman"/>
          <w:sz w:val="28"/>
          <w:szCs w:val="28"/>
        </w:rPr>
        <w:t xml:space="preserve"> залишки хвоста комети.</w:t>
      </w:r>
    </w:p>
    <w:p w:rsidR="00A51B01" w:rsidRPr="003A65BA" w:rsidRDefault="00A51B01" w:rsidP="003A65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5BA">
        <w:rPr>
          <w:rFonts w:ascii="Times New Roman" w:hAnsi="Times New Roman" w:cs="Times New Roman"/>
          <w:i/>
          <w:sz w:val="28"/>
          <w:szCs w:val="28"/>
        </w:rPr>
        <w:t xml:space="preserve">4. </w:t>
      </w:r>
      <w:proofErr w:type="spellStart"/>
      <w:r w:rsidRPr="003A65BA">
        <w:rPr>
          <w:rFonts w:ascii="Times New Roman" w:hAnsi="Times New Roman" w:cs="Times New Roman"/>
          <w:i/>
          <w:sz w:val="28"/>
          <w:szCs w:val="28"/>
        </w:rPr>
        <w:t>Електрочорнило</w:t>
      </w:r>
      <w:proofErr w:type="spellEnd"/>
    </w:p>
    <w:p w:rsidR="00A51B01" w:rsidRPr="003A65BA" w:rsidRDefault="00A51B01" w:rsidP="003A6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5BA">
        <w:rPr>
          <w:rFonts w:ascii="Times New Roman" w:hAnsi="Times New Roman" w:cs="Times New Roman"/>
          <w:sz w:val="28"/>
          <w:szCs w:val="28"/>
        </w:rPr>
        <w:t>Спеціальна рідина, яка після висихання залишає провідниковий шар. Широко застосовується у друкуванні електронних плат.</w:t>
      </w:r>
    </w:p>
    <w:p w:rsidR="00A51B01" w:rsidRPr="003A65BA" w:rsidRDefault="00A51B01" w:rsidP="003A65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A65BA">
        <w:rPr>
          <w:rFonts w:ascii="Times New Roman" w:hAnsi="Times New Roman" w:cs="Times New Roman"/>
          <w:i/>
          <w:sz w:val="28"/>
          <w:szCs w:val="28"/>
        </w:rPr>
        <w:t xml:space="preserve">5. </w:t>
      </w:r>
      <w:proofErr w:type="spellStart"/>
      <w:r w:rsidRPr="003A65BA">
        <w:rPr>
          <w:rFonts w:ascii="Times New Roman" w:hAnsi="Times New Roman" w:cs="Times New Roman"/>
          <w:i/>
          <w:sz w:val="28"/>
          <w:szCs w:val="28"/>
        </w:rPr>
        <w:t>Нанотрубки</w:t>
      </w:r>
      <w:proofErr w:type="spellEnd"/>
      <w:r w:rsidR="009415C1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DC22B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664A07">
        <w:fldChar w:fldCharType="begin"/>
      </w:r>
      <w:r w:rsidR="00664A07">
        <w:instrText xml:space="preserve"> HYPERLINK "https://www.youtube.com/watch?v=J6RJlyCkxMY" </w:instrText>
      </w:r>
      <w:r w:rsidR="00664A07">
        <w:fldChar w:fldCharType="separate"/>
      </w:r>
      <w:r w:rsidR="009415C1" w:rsidRPr="009415C1">
        <w:rPr>
          <w:rStyle w:val="a6"/>
          <w:rFonts w:ascii="Times New Roman" w:hAnsi="Times New Roman" w:cs="Times New Roman"/>
          <w:i/>
          <w:sz w:val="28"/>
          <w:szCs w:val="28"/>
        </w:rPr>
        <w:t>нанотрубки</w:t>
      </w:r>
      <w:proofErr w:type="spellEnd"/>
      <w:r w:rsidR="00664A07">
        <w:rPr>
          <w:rStyle w:val="a6"/>
          <w:rFonts w:ascii="Times New Roman" w:hAnsi="Times New Roman" w:cs="Times New Roman"/>
          <w:i/>
          <w:sz w:val="28"/>
          <w:szCs w:val="28"/>
        </w:rPr>
        <w:fldChar w:fldCharType="end"/>
      </w:r>
      <w:r w:rsidR="00DC22B7">
        <w:rPr>
          <w:rStyle w:val="a6"/>
          <w:rFonts w:ascii="Times New Roman" w:hAnsi="Times New Roman" w:cs="Times New Roman"/>
          <w:i/>
          <w:sz w:val="28"/>
          <w:szCs w:val="28"/>
        </w:rPr>
        <w:t>)</w:t>
      </w:r>
    </w:p>
    <w:p w:rsidR="00A51B01" w:rsidRPr="003A65BA" w:rsidRDefault="003A65BA" w:rsidP="003A6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5BA">
        <w:rPr>
          <w:noProof/>
          <w:lang w:eastAsia="uk-UA"/>
        </w:rPr>
        <w:lastRenderedPageBreak/>
        <w:drawing>
          <wp:anchor distT="0" distB="0" distL="114300" distR="114300" simplePos="0" relativeHeight="251658240" behindDoc="1" locked="0" layoutInCell="1" allowOverlap="1" wp14:anchorId="66E16FCA" wp14:editId="718A962F">
            <wp:simplePos x="0" y="0"/>
            <wp:positionH relativeFrom="column">
              <wp:posOffset>3289300</wp:posOffset>
            </wp:positionH>
            <wp:positionV relativeFrom="paragraph">
              <wp:posOffset>13335</wp:posOffset>
            </wp:positionV>
            <wp:extent cx="2790825" cy="2447925"/>
            <wp:effectExtent l="0" t="0" r="9525" b="9525"/>
            <wp:wrapTight wrapText="bothSides">
              <wp:wrapPolygon edited="0">
                <wp:start x="0" y="0"/>
                <wp:lineTo x="0" y="21516"/>
                <wp:lineTo x="21526" y="21516"/>
                <wp:lineTo x="21526" y="0"/>
                <wp:lineTo x="0" y="0"/>
              </wp:wrapPolygon>
            </wp:wrapTight>
            <wp:docPr id="4" name="Рисунок 4" descr="http://konspekta.net/studopediaorg/baza1/198696186362.files/image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nspekta.net/studopediaorg/baza1/198696186362.files/image74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51B01" w:rsidRPr="003A65BA">
        <w:rPr>
          <w:rFonts w:ascii="Times New Roman" w:hAnsi="Times New Roman" w:cs="Times New Roman"/>
          <w:sz w:val="28"/>
          <w:szCs w:val="28"/>
        </w:rPr>
        <w:t>Цесполучення</w:t>
      </w:r>
      <w:proofErr w:type="spellEnd"/>
      <w:r w:rsidR="00A51B01" w:rsidRPr="003A65BA">
        <w:rPr>
          <w:rFonts w:ascii="Times New Roman" w:hAnsi="Times New Roman" w:cs="Times New Roman"/>
          <w:sz w:val="28"/>
          <w:szCs w:val="28"/>
        </w:rPr>
        <w:t xml:space="preserve"> атомів у вигляді </w:t>
      </w:r>
      <w:proofErr w:type="spellStart"/>
      <w:r w:rsidR="00A51B01" w:rsidRPr="003A65BA">
        <w:rPr>
          <w:rFonts w:ascii="Times New Roman" w:hAnsi="Times New Roman" w:cs="Times New Roman"/>
          <w:sz w:val="28"/>
          <w:szCs w:val="28"/>
        </w:rPr>
        <w:t>шестиграної</w:t>
      </w:r>
      <w:proofErr w:type="spellEnd"/>
      <w:r w:rsidR="00A51B01" w:rsidRPr="003A65BA">
        <w:rPr>
          <w:rFonts w:ascii="Times New Roman" w:hAnsi="Times New Roman" w:cs="Times New Roman"/>
          <w:sz w:val="28"/>
          <w:szCs w:val="28"/>
        </w:rPr>
        <w:t xml:space="preserve"> сітки, яка скручена у трубку. Основна властивість таких сполук – надзвичайна міцність. Також властивість </w:t>
      </w:r>
      <w:proofErr w:type="spellStart"/>
      <w:r w:rsidR="00A51B01" w:rsidRPr="003A65BA">
        <w:rPr>
          <w:rFonts w:ascii="Times New Roman" w:hAnsi="Times New Roman" w:cs="Times New Roman"/>
          <w:sz w:val="28"/>
          <w:szCs w:val="28"/>
        </w:rPr>
        <w:t>нанотрубок</w:t>
      </w:r>
      <w:proofErr w:type="spellEnd"/>
      <w:r w:rsidR="00A51B01" w:rsidRPr="003A65BA">
        <w:rPr>
          <w:rFonts w:ascii="Times New Roman" w:hAnsi="Times New Roman" w:cs="Times New Roman"/>
          <w:sz w:val="28"/>
          <w:szCs w:val="28"/>
        </w:rPr>
        <w:t xml:space="preserve"> залежить від типу сполучення. На сьогодні</w:t>
      </w:r>
      <w:r w:rsidR="00DC22B7">
        <w:rPr>
          <w:rFonts w:ascii="Times New Roman" w:hAnsi="Times New Roman" w:cs="Times New Roman"/>
          <w:sz w:val="28"/>
          <w:szCs w:val="28"/>
        </w:rPr>
        <w:t xml:space="preserve"> – </w:t>
      </w:r>
      <w:r w:rsidR="00A51B01" w:rsidRPr="003A65BA">
        <w:rPr>
          <w:rFonts w:ascii="Times New Roman" w:hAnsi="Times New Roman" w:cs="Times New Roman"/>
          <w:sz w:val="28"/>
          <w:szCs w:val="28"/>
        </w:rPr>
        <w:t xml:space="preserve"> це один із найперспективніших матеріалів, який активно вивчається і матиме широке застосування у майбутньому.</w:t>
      </w:r>
    </w:p>
    <w:p w:rsidR="00FF38AB" w:rsidRDefault="00FF38AB" w:rsidP="003A6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5BA">
        <w:rPr>
          <w:rFonts w:ascii="Times New Roman" w:hAnsi="Times New Roman" w:cs="Times New Roman"/>
          <w:sz w:val="28"/>
          <w:szCs w:val="28"/>
        </w:rPr>
        <w:t xml:space="preserve">Вуглецеві </w:t>
      </w:r>
      <w:r w:rsidR="00DC22B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3A65BA">
        <w:rPr>
          <w:rFonts w:ascii="Times New Roman" w:hAnsi="Times New Roman" w:cs="Times New Roman"/>
          <w:sz w:val="28"/>
          <w:szCs w:val="28"/>
        </w:rPr>
        <w:t>нанотрубки</w:t>
      </w:r>
      <w:proofErr w:type="spellEnd"/>
      <w:r w:rsidRPr="003A65BA">
        <w:rPr>
          <w:rFonts w:ascii="Times New Roman" w:hAnsi="Times New Roman" w:cs="Times New Roman"/>
          <w:sz w:val="28"/>
          <w:szCs w:val="28"/>
        </w:rPr>
        <w:t> </w:t>
      </w:r>
      <w:r w:rsidR="00DC22B7">
        <w:rPr>
          <w:rFonts w:ascii="Times New Roman" w:hAnsi="Times New Roman" w:cs="Times New Roman"/>
          <w:sz w:val="28"/>
          <w:szCs w:val="28"/>
        </w:rPr>
        <w:t xml:space="preserve">  </w:t>
      </w:r>
      <w:r w:rsidRPr="003A65BA">
        <w:rPr>
          <w:rFonts w:ascii="Times New Roman" w:hAnsi="Times New Roman" w:cs="Times New Roman"/>
          <w:sz w:val="28"/>
          <w:szCs w:val="28"/>
        </w:rPr>
        <w:t>були</w:t>
      </w:r>
      <w:r w:rsidR="00DC22B7">
        <w:rPr>
          <w:rFonts w:ascii="Times New Roman" w:hAnsi="Times New Roman" w:cs="Times New Roman"/>
          <w:sz w:val="28"/>
          <w:szCs w:val="28"/>
        </w:rPr>
        <w:t xml:space="preserve">  </w:t>
      </w:r>
      <w:r w:rsidRPr="003A65BA">
        <w:rPr>
          <w:rFonts w:ascii="Times New Roman" w:hAnsi="Times New Roman" w:cs="Times New Roman"/>
          <w:sz w:val="28"/>
          <w:szCs w:val="28"/>
        </w:rPr>
        <w:t xml:space="preserve"> відкриті </w:t>
      </w:r>
      <w:r w:rsidR="00DC22B7">
        <w:rPr>
          <w:rFonts w:ascii="Times New Roman" w:hAnsi="Times New Roman" w:cs="Times New Roman"/>
          <w:sz w:val="28"/>
          <w:szCs w:val="28"/>
        </w:rPr>
        <w:t xml:space="preserve">    </w:t>
      </w:r>
      <w:r w:rsidRPr="003A65BA">
        <w:rPr>
          <w:rFonts w:ascii="Times New Roman" w:hAnsi="Times New Roman" w:cs="Times New Roman"/>
          <w:sz w:val="28"/>
          <w:szCs w:val="28"/>
        </w:rPr>
        <w:t xml:space="preserve">близько 10 років тому. Нова молекулярна форма вуглецю відкрила цілу серію нових і несподіваних фізичних, механічних і хімічних властивостей. Ці унікальні властивості зробили </w:t>
      </w:r>
      <w:proofErr w:type="spellStart"/>
      <w:r w:rsidRPr="003A65BA">
        <w:rPr>
          <w:rFonts w:ascii="Times New Roman" w:hAnsi="Times New Roman" w:cs="Times New Roman"/>
          <w:sz w:val="28"/>
          <w:szCs w:val="28"/>
        </w:rPr>
        <w:t>нанотрубки</w:t>
      </w:r>
      <w:proofErr w:type="spellEnd"/>
      <w:r w:rsidRPr="003A65BA">
        <w:rPr>
          <w:rFonts w:ascii="Times New Roman" w:hAnsi="Times New Roman" w:cs="Times New Roman"/>
          <w:sz w:val="28"/>
          <w:szCs w:val="28"/>
        </w:rPr>
        <w:t xml:space="preserve"> ключовим елементом нанотехнологій.</w:t>
      </w:r>
    </w:p>
    <w:p w:rsidR="00DC22B7" w:rsidRPr="003A65BA" w:rsidRDefault="00DC22B7" w:rsidP="003A6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F51" w:rsidRDefault="00FF38AB" w:rsidP="00217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51">
        <w:rPr>
          <w:rFonts w:ascii="Times New Roman" w:hAnsi="Times New Roman" w:cs="Times New Roman"/>
          <w:sz w:val="28"/>
          <w:szCs w:val="28"/>
        </w:rPr>
        <w:t xml:space="preserve">Наукове розгалуження НТ НМ, завдяки своїм </w:t>
      </w:r>
      <w:r w:rsidR="00217F51">
        <w:rPr>
          <w:rFonts w:ascii="Times New Roman" w:hAnsi="Times New Roman" w:cs="Times New Roman"/>
          <w:sz w:val="28"/>
          <w:szCs w:val="28"/>
        </w:rPr>
        <w:t>унікальним властивостям, покла</w:t>
      </w:r>
      <w:r w:rsidRPr="00217F51">
        <w:rPr>
          <w:rFonts w:ascii="Times New Roman" w:hAnsi="Times New Roman" w:cs="Times New Roman"/>
          <w:sz w:val="28"/>
          <w:szCs w:val="28"/>
        </w:rPr>
        <w:t>ли початок новим галузям</w:t>
      </w:r>
      <w:r w:rsidR="00217F51">
        <w:rPr>
          <w:rFonts w:ascii="Times New Roman" w:hAnsi="Times New Roman" w:cs="Times New Roman"/>
          <w:sz w:val="28"/>
          <w:szCs w:val="28"/>
        </w:rPr>
        <w:t>:</w:t>
      </w:r>
    </w:p>
    <w:p w:rsidR="00217F51" w:rsidRPr="00217F51" w:rsidRDefault="00FF38AB" w:rsidP="00217F5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7F51">
        <w:rPr>
          <w:rFonts w:ascii="Times New Roman" w:hAnsi="Times New Roman" w:cs="Times New Roman"/>
          <w:sz w:val="28"/>
          <w:szCs w:val="28"/>
          <w:u w:val="single"/>
        </w:rPr>
        <w:t>Наноелектроніка</w:t>
      </w:r>
      <w:proofErr w:type="spellEnd"/>
      <w:r w:rsidRPr="00217F51">
        <w:rPr>
          <w:rFonts w:ascii="Times New Roman" w:hAnsi="Times New Roman" w:cs="Times New Roman"/>
          <w:sz w:val="28"/>
          <w:szCs w:val="28"/>
        </w:rPr>
        <w:t xml:space="preserve"> – область електроніки, що займається розробкою фізичних і техн</w:t>
      </w:r>
      <w:r w:rsidR="00217F51" w:rsidRPr="00217F51">
        <w:rPr>
          <w:rFonts w:ascii="Times New Roman" w:hAnsi="Times New Roman" w:cs="Times New Roman"/>
          <w:sz w:val="28"/>
          <w:szCs w:val="28"/>
        </w:rPr>
        <w:t>ологічних основ створення інте</w:t>
      </w:r>
      <w:r w:rsidRPr="00217F51">
        <w:rPr>
          <w:rFonts w:ascii="Times New Roman" w:hAnsi="Times New Roman" w:cs="Times New Roman"/>
          <w:sz w:val="28"/>
          <w:szCs w:val="28"/>
        </w:rPr>
        <w:t>гральних електронних сх</w:t>
      </w:r>
      <w:r w:rsidR="00217F51" w:rsidRPr="00217F51">
        <w:rPr>
          <w:rFonts w:ascii="Times New Roman" w:hAnsi="Times New Roman" w:cs="Times New Roman"/>
          <w:sz w:val="28"/>
          <w:szCs w:val="28"/>
        </w:rPr>
        <w:t>ем із характерними топологічни</w:t>
      </w:r>
      <w:r w:rsidRPr="00217F51">
        <w:rPr>
          <w:rFonts w:ascii="Times New Roman" w:hAnsi="Times New Roman" w:cs="Times New Roman"/>
          <w:sz w:val="28"/>
          <w:szCs w:val="28"/>
        </w:rPr>
        <w:t xml:space="preserve">ми розмірами елементів менших за 100 </w:t>
      </w:r>
      <w:proofErr w:type="spellStart"/>
      <w:r w:rsidRPr="00217F51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217F51">
        <w:rPr>
          <w:rFonts w:ascii="Times New Roman" w:hAnsi="Times New Roman" w:cs="Times New Roman"/>
          <w:sz w:val="28"/>
          <w:szCs w:val="28"/>
        </w:rPr>
        <w:t>. Вона базується на використанні квантових</w:t>
      </w:r>
      <w:r w:rsidR="00217F51" w:rsidRPr="00217F51">
        <w:rPr>
          <w:rFonts w:ascii="Times New Roman" w:hAnsi="Times New Roman" w:cs="Times New Roman"/>
          <w:sz w:val="28"/>
          <w:szCs w:val="28"/>
        </w:rPr>
        <w:t xml:space="preserve"> ефектів, що проявляються в </w:t>
      </w:r>
      <w:proofErr w:type="spellStart"/>
      <w:r w:rsidR="00217F51" w:rsidRPr="00217F51">
        <w:rPr>
          <w:rFonts w:ascii="Times New Roman" w:hAnsi="Times New Roman" w:cs="Times New Roman"/>
          <w:sz w:val="28"/>
          <w:szCs w:val="28"/>
        </w:rPr>
        <w:t>на</w:t>
      </w:r>
      <w:r w:rsidRPr="00217F51">
        <w:rPr>
          <w:rFonts w:ascii="Times New Roman" w:hAnsi="Times New Roman" w:cs="Times New Roman"/>
          <w:sz w:val="28"/>
          <w:szCs w:val="28"/>
        </w:rPr>
        <w:t>ноструктурах</w:t>
      </w:r>
      <w:proofErr w:type="spellEnd"/>
      <w:r w:rsidRPr="00217F51">
        <w:rPr>
          <w:rFonts w:ascii="Times New Roman" w:hAnsi="Times New Roman" w:cs="Times New Roman"/>
          <w:sz w:val="28"/>
          <w:szCs w:val="28"/>
        </w:rPr>
        <w:t>.</w:t>
      </w:r>
    </w:p>
    <w:p w:rsidR="00217F51" w:rsidRDefault="00FF38AB" w:rsidP="00217F5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7F51">
        <w:rPr>
          <w:rFonts w:ascii="Times New Roman" w:hAnsi="Times New Roman" w:cs="Times New Roman"/>
          <w:sz w:val="28"/>
          <w:szCs w:val="28"/>
        </w:rPr>
        <w:t>Нанобіологія</w:t>
      </w:r>
      <w:proofErr w:type="spellEnd"/>
      <w:r w:rsidRPr="00217F51">
        <w:rPr>
          <w:rFonts w:ascii="Times New Roman" w:hAnsi="Times New Roman" w:cs="Times New Roman"/>
          <w:sz w:val="28"/>
          <w:szCs w:val="28"/>
        </w:rPr>
        <w:t xml:space="preserve"> присвя</w:t>
      </w:r>
      <w:r w:rsidR="00217F51">
        <w:rPr>
          <w:rFonts w:ascii="Times New Roman" w:hAnsi="Times New Roman" w:cs="Times New Roman"/>
          <w:sz w:val="28"/>
          <w:szCs w:val="28"/>
        </w:rPr>
        <w:t>чена вивченню структурних, біо</w:t>
      </w:r>
      <w:r w:rsidRPr="00217F51">
        <w:rPr>
          <w:rFonts w:ascii="Times New Roman" w:hAnsi="Times New Roman" w:cs="Times New Roman"/>
          <w:sz w:val="28"/>
          <w:szCs w:val="28"/>
        </w:rPr>
        <w:t>логічних, біоф</w:t>
      </w:r>
      <w:r w:rsidR="00DC22B7">
        <w:rPr>
          <w:rFonts w:ascii="Times New Roman" w:hAnsi="Times New Roman" w:cs="Times New Roman"/>
          <w:sz w:val="28"/>
          <w:szCs w:val="28"/>
        </w:rPr>
        <w:t>ізичних процесів у</w:t>
      </w:r>
      <w:r w:rsidRPr="00217F51">
        <w:rPr>
          <w:rFonts w:ascii="Times New Roman" w:hAnsi="Times New Roman" w:cs="Times New Roman"/>
          <w:sz w:val="28"/>
          <w:szCs w:val="28"/>
        </w:rPr>
        <w:t xml:space="preserve"> природних біологічних структурах чи їх </w:t>
      </w:r>
      <w:proofErr w:type="spellStart"/>
      <w:r w:rsidRPr="00217F51">
        <w:rPr>
          <w:rFonts w:ascii="Times New Roman" w:hAnsi="Times New Roman" w:cs="Times New Roman"/>
          <w:sz w:val="28"/>
          <w:szCs w:val="28"/>
        </w:rPr>
        <w:t>нанобіологічних</w:t>
      </w:r>
      <w:proofErr w:type="spellEnd"/>
      <w:r w:rsidRPr="00217F51">
        <w:rPr>
          <w:rFonts w:ascii="Times New Roman" w:hAnsi="Times New Roman" w:cs="Times New Roman"/>
          <w:sz w:val="28"/>
          <w:szCs w:val="28"/>
        </w:rPr>
        <w:t xml:space="preserve"> анало</w:t>
      </w:r>
      <w:r w:rsidR="00217F51">
        <w:rPr>
          <w:rFonts w:ascii="Times New Roman" w:hAnsi="Times New Roman" w:cs="Times New Roman"/>
          <w:sz w:val="28"/>
          <w:szCs w:val="28"/>
        </w:rPr>
        <w:t>гах. Пізнання зако</w:t>
      </w:r>
      <w:r w:rsidRPr="00217F51">
        <w:rPr>
          <w:rFonts w:ascii="Times New Roman" w:hAnsi="Times New Roman" w:cs="Times New Roman"/>
          <w:sz w:val="28"/>
          <w:szCs w:val="28"/>
        </w:rPr>
        <w:t xml:space="preserve">нів, яким підпорядковані біологічні системи, створення на цій основі діючих </w:t>
      </w:r>
      <w:proofErr w:type="spellStart"/>
      <w:r w:rsidRPr="00217F51">
        <w:rPr>
          <w:rFonts w:ascii="Times New Roman" w:hAnsi="Times New Roman" w:cs="Times New Roman"/>
          <w:sz w:val="28"/>
          <w:szCs w:val="28"/>
        </w:rPr>
        <w:t>наномо</w:t>
      </w:r>
      <w:r w:rsidR="00217F51">
        <w:rPr>
          <w:rFonts w:ascii="Times New Roman" w:hAnsi="Times New Roman" w:cs="Times New Roman"/>
          <w:sz w:val="28"/>
          <w:szCs w:val="28"/>
        </w:rPr>
        <w:t>делей</w:t>
      </w:r>
      <w:proofErr w:type="spellEnd"/>
      <w:r w:rsidR="00217F51">
        <w:rPr>
          <w:rFonts w:ascii="Times New Roman" w:hAnsi="Times New Roman" w:cs="Times New Roman"/>
          <w:sz w:val="28"/>
          <w:szCs w:val="28"/>
        </w:rPr>
        <w:t xml:space="preserve"> біологічних структур сьо</w:t>
      </w:r>
      <w:r w:rsidRPr="00217F51">
        <w:rPr>
          <w:rFonts w:ascii="Times New Roman" w:hAnsi="Times New Roman" w:cs="Times New Roman"/>
          <w:sz w:val="28"/>
          <w:szCs w:val="28"/>
        </w:rPr>
        <w:t xml:space="preserve">годні складають основу </w:t>
      </w:r>
      <w:proofErr w:type="spellStart"/>
      <w:r w:rsidRPr="00217F51">
        <w:rPr>
          <w:rFonts w:ascii="Times New Roman" w:hAnsi="Times New Roman" w:cs="Times New Roman"/>
          <w:sz w:val="28"/>
          <w:szCs w:val="28"/>
        </w:rPr>
        <w:t>нанобіології</w:t>
      </w:r>
      <w:proofErr w:type="spellEnd"/>
      <w:r w:rsidRPr="00217F51">
        <w:rPr>
          <w:rFonts w:ascii="Times New Roman" w:hAnsi="Times New Roman" w:cs="Times New Roman"/>
          <w:sz w:val="28"/>
          <w:szCs w:val="28"/>
        </w:rPr>
        <w:t xml:space="preserve">. Досягнення науки </w:t>
      </w:r>
      <w:proofErr w:type="spellStart"/>
      <w:r w:rsidRPr="00217F51">
        <w:rPr>
          <w:rFonts w:ascii="Times New Roman" w:hAnsi="Times New Roman" w:cs="Times New Roman"/>
          <w:sz w:val="28"/>
          <w:szCs w:val="28"/>
        </w:rPr>
        <w:t>нанобіології</w:t>
      </w:r>
      <w:proofErr w:type="spellEnd"/>
      <w:r w:rsidRPr="00217F51">
        <w:rPr>
          <w:rFonts w:ascii="Times New Roman" w:hAnsi="Times New Roman" w:cs="Times New Roman"/>
          <w:sz w:val="28"/>
          <w:szCs w:val="28"/>
        </w:rPr>
        <w:t xml:space="preserve"> складає осно</w:t>
      </w:r>
      <w:r w:rsidR="00217F51" w:rsidRPr="00217F51">
        <w:rPr>
          <w:rFonts w:ascii="Times New Roman" w:hAnsi="Times New Roman" w:cs="Times New Roman"/>
          <w:sz w:val="28"/>
          <w:szCs w:val="28"/>
        </w:rPr>
        <w:t xml:space="preserve">ву розвитку таких напрямків </w:t>
      </w:r>
      <w:proofErr w:type="spellStart"/>
      <w:r w:rsidR="00217F51" w:rsidRPr="00217F51">
        <w:rPr>
          <w:rFonts w:ascii="Times New Roman" w:hAnsi="Times New Roman" w:cs="Times New Roman"/>
          <w:sz w:val="28"/>
          <w:szCs w:val="28"/>
        </w:rPr>
        <w:t>на</w:t>
      </w:r>
      <w:r w:rsidRPr="00217F51">
        <w:rPr>
          <w:rFonts w:ascii="Times New Roman" w:hAnsi="Times New Roman" w:cs="Times New Roman"/>
          <w:sz w:val="28"/>
          <w:szCs w:val="28"/>
        </w:rPr>
        <w:t>нонауки</w:t>
      </w:r>
      <w:proofErr w:type="spellEnd"/>
      <w:r w:rsidRPr="00217F51">
        <w:rPr>
          <w:rFonts w:ascii="Times New Roman" w:hAnsi="Times New Roman" w:cs="Times New Roman"/>
          <w:sz w:val="28"/>
          <w:szCs w:val="28"/>
        </w:rPr>
        <w:t xml:space="preserve">, як біоорганічна </w:t>
      </w:r>
      <w:proofErr w:type="spellStart"/>
      <w:r w:rsidRPr="00217F51">
        <w:rPr>
          <w:rFonts w:ascii="Times New Roman" w:hAnsi="Times New Roman" w:cs="Times New Roman"/>
          <w:sz w:val="28"/>
          <w:szCs w:val="28"/>
        </w:rPr>
        <w:t>н</w:t>
      </w:r>
      <w:r w:rsidR="00217F51" w:rsidRPr="00217F51">
        <w:rPr>
          <w:rFonts w:ascii="Times New Roman" w:hAnsi="Times New Roman" w:cs="Times New Roman"/>
          <w:sz w:val="28"/>
          <w:szCs w:val="28"/>
        </w:rPr>
        <w:t>анохімія</w:t>
      </w:r>
      <w:proofErr w:type="spellEnd"/>
      <w:r w:rsidR="00217F51" w:rsidRPr="00217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7F51" w:rsidRPr="00217F51">
        <w:rPr>
          <w:rFonts w:ascii="Times New Roman" w:hAnsi="Times New Roman" w:cs="Times New Roman"/>
          <w:sz w:val="28"/>
          <w:szCs w:val="28"/>
        </w:rPr>
        <w:t>нанофармація</w:t>
      </w:r>
      <w:proofErr w:type="spellEnd"/>
      <w:r w:rsidR="00217F51" w:rsidRPr="00217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7F51" w:rsidRPr="00217F51">
        <w:rPr>
          <w:rFonts w:ascii="Times New Roman" w:hAnsi="Times New Roman" w:cs="Times New Roman"/>
          <w:sz w:val="28"/>
          <w:szCs w:val="28"/>
        </w:rPr>
        <w:t>наносе</w:t>
      </w:r>
      <w:r w:rsidRPr="00217F51">
        <w:rPr>
          <w:rFonts w:ascii="Times New Roman" w:hAnsi="Times New Roman" w:cs="Times New Roman"/>
          <w:sz w:val="28"/>
          <w:szCs w:val="28"/>
        </w:rPr>
        <w:t>нсорика</w:t>
      </w:r>
      <w:proofErr w:type="spellEnd"/>
      <w:r w:rsidRPr="00217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7F51">
        <w:rPr>
          <w:rFonts w:ascii="Times New Roman" w:hAnsi="Times New Roman" w:cs="Times New Roman"/>
          <w:sz w:val="28"/>
          <w:szCs w:val="28"/>
        </w:rPr>
        <w:t>наномедицина</w:t>
      </w:r>
      <w:proofErr w:type="spellEnd"/>
      <w:r w:rsidRPr="00217F51">
        <w:rPr>
          <w:rFonts w:ascii="Times New Roman" w:hAnsi="Times New Roman" w:cs="Times New Roman"/>
          <w:sz w:val="28"/>
          <w:szCs w:val="28"/>
        </w:rPr>
        <w:t xml:space="preserve"> тощо. </w:t>
      </w:r>
    </w:p>
    <w:p w:rsidR="00217F51" w:rsidRDefault="00FF38AB" w:rsidP="00217F5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F51">
        <w:rPr>
          <w:rFonts w:ascii="Times New Roman" w:hAnsi="Times New Roman" w:cs="Times New Roman"/>
          <w:sz w:val="28"/>
          <w:szCs w:val="28"/>
        </w:rPr>
        <w:t>Молекулярна електро</w:t>
      </w:r>
      <w:r w:rsidR="00217F51">
        <w:rPr>
          <w:rFonts w:ascii="Times New Roman" w:hAnsi="Times New Roman" w:cs="Times New Roman"/>
          <w:sz w:val="28"/>
          <w:szCs w:val="28"/>
        </w:rPr>
        <w:t xml:space="preserve">ніка досліджує електронні </w:t>
      </w:r>
      <w:proofErr w:type="spellStart"/>
      <w:r w:rsidR="00217F51">
        <w:rPr>
          <w:rFonts w:ascii="Times New Roman" w:hAnsi="Times New Roman" w:cs="Times New Roman"/>
          <w:sz w:val="28"/>
          <w:szCs w:val="28"/>
        </w:rPr>
        <w:t>нано</w:t>
      </w:r>
      <w:r w:rsidRPr="00217F51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217F51">
        <w:rPr>
          <w:rFonts w:ascii="Times New Roman" w:hAnsi="Times New Roman" w:cs="Times New Roman"/>
          <w:sz w:val="28"/>
          <w:szCs w:val="28"/>
        </w:rPr>
        <w:t>, що містять як скл</w:t>
      </w:r>
      <w:r w:rsidR="00DC22B7">
        <w:rPr>
          <w:rFonts w:ascii="Times New Roman" w:hAnsi="Times New Roman" w:cs="Times New Roman"/>
          <w:sz w:val="28"/>
          <w:szCs w:val="28"/>
        </w:rPr>
        <w:t>адові частини - поодинокі молеку</w:t>
      </w:r>
      <w:r w:rsidRPr="00217F51">
        <w:rPr>
          <w:rFonts w:ascii="Times New Roman" w:hAnsi="Times New Roman" w:cs="Times New Roman"/>
          <w:sz w:val="28"/>
          <w:szCs w:val="28"/>
        </w:rPr>
        <w:t>ли або молекулярні комплек</w:t>
      </w:r>
      <w:r w:rsidR="00217F51">
        <w:rPr>
          <w:rFonts w:ascii="Times New Roman" w:hAnsi="Times New Roman" w:cs="Times New Roman"/>
          <w:sz w:val="28"/>
          <w:szCs w:val="28"/>
        </w:rPr>
        <w:t>си, а також технології виготов</w:t>
      </w:r>
      <w:r w:rsidRPr="00217F51">
        <w:rPr>
          <w:rFonts w:ascii="Times New Roman" w:hAnsi="Times New Roman" w:cs="Times New Roman"/>
          <w:sz w:val="28"/>
          <w:szCs w:val="28"/>
        </w:rPr>
        <w:t xml:space="preserve">лення таких </w:t>
      </w:r>
      <w:proofErr w:type="spellStart"/>
      <w:r w:rsidRPr="00217F51">
        <w:rPr>
          <w:rFonts w:ascii="Times New Roman" w:hAnsi="Times New Roman" w:cs="Times New Roman"/>
          <w:sz w:val="28"/>
          <w:szCs w:val="28"/>
        </w:rPr>
        <w:t>наносистем</w:t>
      </w:r>
      <w:proofErr w:type="spellEnd"/>
      <w:r w:rsidRPr="00217F51">
        <w:rPr>
          <w:rFonts w:ascii="Times New Roman" w:hAnsi="Times New Roman" w:cs="Times New Roman"/>
          <w:sz w:val="28"/>
          <w:szCs w:val="28"/>
        </w:rPr>
        <w:t>, з</w:t>
      </w:r>
      <w:r w:rsidR="00DC22B7">
        <w:rPr>
          <w:rFonts w:ascii="Times New Roman" w:hAnsi="Times New Roman" w:cs="Times New Roman"/>
          <w:sz w:val="28"/>
          <w:szCs w:val="28"/>
        </w:rPr>
        <w:t>асновані на використанні проце</w:t>
      </w:r>
      <w:r w:rsidRPr="00217F51">
        <w:rPr>
          <w:rFonts w:ascii="Times New Roman" w:hAnsi="Times New Roman" w:cs="Times New Roman"/>
          <w:sz w:val="28"/>
          <w:szCs w:val="28"/>
        </w:rPr>
        <w:t xml:space="preserve">сів </w:t>
      </w:r>
      <w:proofErr w:type="spellStart"/>
      <w:r w:rsidRPr="00217F51">
        <w:rPr>
          <w:rFonts w:ascii="Times New Roman" w:hAnsi="Times New Roman" w:cs="Times New Roman"/>
          <w:sz w:val="28"/>
          <w:szCs w:val="28"/>
        </w:rPr>
        <w:t>самосборки</w:t>
      </w:r>
      <w:proofErr w:type="spellEnd"/>
      <w:r w:rsidRPr="00217F51">
        <w:rPr>
          <w:rFonts w:ascii="Times New Roman" w:hAnsi="Times New Roman" w:cs="Times New Roman"/>
          <w:sz w:val="28"/>
          <w:szCs w:val="28"/>
        </w:rPr>
        <w:t>, включаюч</w:t>
      </w:r>
      <w:r w:rsidR="00217F51">
        <w:rPr>
          <w:rFonts w:ascii="Times New Roman" w:hAnsi="Times New Roman" w:cs="Times New Roman"/>
          <w:sz w:val="28"/>
          <w:szCs w:val="28"/>
        </w:rPr>
        <w:t xml:space="preserve">и процеси маніпулювання як </w:t>
      </w:r>
      <w:proofErr w:type="spellStart"/>
      <w:r w:rsidR="00217F51">
        <w:rPr>
          <w:rFonts w:ascii="Times New Roman" w:hAnsi="Times New Roman" w:cs="Times New Roman"/>
          <w:sz w:val="28"/>
          <w:szCs w:val="28"/>
        </w:rPr>
        <w:t>по</w:t>
      </w:r>
      <w:r w:rsidRPr="00217F51">
        <w:rPr>
          <w:rFonts w:ascii="Times New Roman" w:hAnsi="Times New Roman" w:cs="Times New Roman"/>
          <w:sz w:val="28"/>
          <w:szCs w:val="28"/>
        </w:rPr>
        <w:t>динокими</w:t>
      </w:r>
      <w:proofErr w:type="spellEnd"/>
      <w:r w:rsidRPr="00217F51">
        <w:rPr>
          <w:rFonts w:ascii="Times New Roman" w:hAnsi="Times New Roman" w:cs="Times New Roman"/>
          <w:sz w:val="28"/>
          <w:szCs w:val="28"/>
        </w:rPr>
        <w:t xml:space="preserve"> молекулами, так і молекулярними комплексами. </w:t>
      </w:r>
    </w:p>
    <w:p w:rsidR="00217F51" w:rsidRDefault="00FF38AB" w:rsidP="00F8120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7F51">
        <w:rPr>
          <w:rFonts w:ascii="Times New Roman" w:hAnsi="Times New Roman" w:cs="Times New Roman"/>
          <w:sz w:val="28"/>
          <w:szCs w:val="28"/>
        </w:rPr>
        <w:t>Наносенсорика</w:t>
      </w:r>
      <w:proofErr w:type="spellEnd"/>
      <w:r w:rsidRPr="00217F51">
        <w:rPr>
          <w:rFonts w:ascii="Times New Roman" w:hAnsi="Times New Roman" w:cs="Times New Roman"/>
          <w:sz w:val="28"/>
          <w:szCs w:val="28"/>
        </w:rPr>
        <w:t xml:space="preserve"> – сен</w:t>
      </w:r>
      <w:r w:rsidR="00217F51">
        <w:rPr>
          <w:rFonts w:ascii="Times New Roman" w:hAnsi="Times New Roman" w:cs="Times New Roman"/>
          <w:sz w:val="28"/>
          <w:szCs w:val="28"/>
        </w:rPr>
        <w:t xml:space="preserve">сорні </w:t>
      </w:r>
      <w:proofErr w:type="spellStart"/>
      <w:r w:rsidR="00217F51">
        <w:rPr>
          <w:rFonts w:ascii="Times New Roman" w:hAnsi="Times New Roman" w:cs="Times New Roman"/>
          <w:sz w:val="28"/>
          <w:szCs w:val="28"/>
        </w:rPr>
        <w:t>наносистеми</w:t>
      </w:r>
      <w:proofErr w:type="spellEnd"/>
      <w:r w:rsidR="00217F51">
        <w:rPr>
          <w:rFonts w:ascii="Times New Roman" w:hAnsi="Times New Roman" w:cs="Times New Roman"/>
          <w:sz w:val="28"/>
          <w:szCs w:val="28"/>
        </w:rPr>
        <w:t>, дія яких за</w:t>
      </w:r>
      <w:r w:rsidRPr="00217F51">
        <w:rPr>
          <w:rFonts w:ascii="Times New Roman" w:hAnsi="Times New Roman" w:cs="Times New Roman"/>
          <w:sz w:val="28"/>
          <w:szCs w:val="28"/>
        </w:rPr>
        <w:t>снована на селективному сприйнятті сигналів різної п</w:t>
      </w:r>
      <w:r w:rsidR="00217F51">
        <w:rPr>
          <w:rFonts w:ascii="Times New Roman" w:hAnsi="Times New Roman" w:cs="Times New Roman"/>
          <w:sz w:val="28"/>
          <w:szCs w:val="28"/>
        </w:rPr>
        <w:t>ри</w:t>
      </w:r>
      <w:r w:rsidRPr="00217F51">
        <w:rPr>
          <w:rFonts w:ascii="Times New Roman" w:hAnsi="Times New Roman" w:cs="Times New Roman"/>
          <w:sz w:val="28"/>
          <w:szCs w:val="28"/>
        </w:rPr>
        <w:t>роди: біологічних, хімічних, т</w:t>
      </w:r>
      <w:r w:rsidR="00217F51">
        <w:rPr>
          <w:rFonts w:ascii="Times New Roman" w:hAnsi="Times New Roman" w:cs="Times New Roman"/>
          <w:sz w:val="28"/>
          <w:szCs w:val="28"/>
        </w:rPr>
        <w:t>емпературних і т.п., і їх пере</w:t>
      </w:r>
      <w:r w:rsidRPr="00217F51">
        <w:rPr>
          <w:rFonts w:ascii="Times New Roman" w:hAnsi="Times New Roman" w:cs="Times New Roman"/>
          <w:sz w:val="28"/>
          <w:szCs w:val="28"/>
        </w:rPr>
        <w:t>творенні в електричні (</w:t>
      </w:r>
      <w:proofErr w:type="spellStart"/>
      <w:r w:rsidRPr="00217F51">
        <w:rPr>
          <w:rFonts w:ascii="Times New Roman" w:hAnsi="Times New Roman" w:cs="Times New Roman"/>
          <w:sz w:val="28"/>
          <w:szCs w:val="28"/>
        </w:rPr>
        <w:t>бі</w:t>
      </w:r>
      <w:r w:rsidR="00217F51">
        <w:rPr>
          <w:rFonts w:ascii="Times New Roman" w:hAnsi="Times New Roman" w:cs="Times New Roman"/>
          <w:sz w:val="28"/>
          <w:szCs w:val="28"/>
        </w:rPr>
        <w:t>онаносенсори</w:t>
      </w:r>
      <w:proofErr w:type="spellEnd"/>
      <w:r w:rsidR="00217F51">
        <w:rPr>
          <w:rFonts w:ascii="Times New Roman" w:hAnsi="Times New Roman" w:cs="Times New Roman"/>
          <w:sz w:val="28"/>
          <w:szCs w:val="28"/>
        </w:rPr>
        <w:t>, які можуть не ли</w:t>
      </w:r>
      <w:r w:rsidRPr="00217F51">
        <w:rPr>
          <w:rFonts w:ascii="Times New Roman" w:hAnsi="Times New Roman" w:cs="Times New Roman"/>
          <w:sz w:val="28"/>
          <w:szCs w:val="28"/>
        </w:rPr>
        <w:t>ше відстежувати стан організму, але також, автоматично виконувати деякі необхідні дії).</w:t>
      </w:r>
    </w:p>
    <w:p w:rsidR="00217F51" w:rsidRDefault="00FF38AB" w:rsidP="00F8120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F51">
        <w:rPr>
          <w:rFonts w:ascii="Times New Roman" w:hAnsi="Times New Roman" w:cs="Times New Roman"/>
          <w:sz w:val="28"/>
          <w:szCs w:val="28"/>
        </w:rPr>
        <w:t>Нанооптика</w:t>
      </w:r>
      <w:proofErr w:type="spellEnd"/>
      <w:r w:rsidRPr="00217F51">
        <w:rPr>
          <w:rFonts w:ascii="Times New Roman" w:hAnsi="Times New Roman" w:cs="Times New Roman"/>
          <w:sz w:val="28"/>
          <w:szCs w:val="28"/>
        </w:rPr>
        <w:t xml:space="preserve"> – галузь науки присвячена оптичним</w:t>
      </w:r>
      <w:r w:rsidR="00217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7F51">
        <w:rPr>
          <w:rFonts w:ascii="Times New Roman" w:hAnsi="Times New Roman" w:cs="Times New Roman"/>
          <w:sz w:val="28"/>
          <w:szCs w:val="28"/>
        </w:rPr>
        <w:t>нано</w:t>
      </w:r>
      <w:r w:rsidRPr="00217F51">
        <w:rPr>
          <w:rFonts w:ascii="Times New Roman" w:hAnsi="Times New Roman" w:cs="Times New Roman"/>
          <w:sz w:val="28"/>
          <w:szCs w:val="28"/>
        </w:rPr>
        <w:t>системам</w:t>
      </w:r>
      <w:proofErr w:type="spellEnd"/>
      <w:r w:rsidRPr="00217F51">
        <w:rPr>
          <w:rFonts w:ascii="Times New Roman" w:hAnsi="Times New Roman" w:cs="Times New Roman"/>
          <w:sz w:val="28"/>
          <w:szCs w:val="28"/>
        </w:rPr>
        <w:t>, що виконуют</w:t>
      </w:r>
      <w:r w:rsidR="00217F51">
        <w:rPr>
          <w:rFonts w:ascii="Times New Roman" w:hAnsi="Times New Roman" w:cs="Times New Roman"/>
          <w:sz w:val="28"/>
          <w:szCs w:val="28"/>
        </w:rPr>
        <w:t>ь функції інформаційного управл</w:t>
      </w:r>
      <w:r w:rsidRPr="00217F51">
        <w:rPr>
          <w:rFonts w:ascii="Times New Roman" w:hAnsi="Times New Roman" w:cs="Times New Roman"/>
          <w:sz w:val="28"/>
          <w:szCs w:val="28"/>
        </w:rPr>
        <w:t>іння, здійснюючи оброб</w:t>
      </w:r>
      <w:r w:rsidR="00217F51">
        <w:rPr>
          <w:rFonts w:ascii="Times New Roman" w:hAnsi="Times New Roman" w:cs="Times New Roman"/>
          <w:sz w:val="28"/>
          <w:szCs w:val="28"/>
        </w:rPr>
        <w:t>ку, зберігання і передачу інфор</w:t>
      </w:r>
      <w:r w:rsidRPr="00217F51">
        <w:rPr>
          <w:rFonts w:ascii="Times New Roman" w:hAnsi="Times New Roman" w:cs="Times New Roman"/>
          <w:sz w:val="28"/>
          <w:szCs w:val="28"/>
        </w:rPr>
        <w:t>мації у вигляді оптичних</w:t>
      </w:r>
      <w:r w:rsidR="00217F51">
        <w:rPr>
          <w:rFonts w:ascii="Times New Roman" w:hAnsi="Times New Roman" w:cs="Times New Roman"/>
          <w:sz w:val="28"/>
          <w:szCs w:val="28"/>
        </w:rPr>
        <w:t xml:space="preserve"> сигналів</w:t>
      </w:r>
    </w:p>
    <w:p w:rsidR="00217F51" w:rsidRPr="00217F51" w:rsidRDefault="00664A07" w:rsidP="00F8120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FF38AB" w:rsidRPr="00217F51">
        <w:rPr>
          <w:rFonts w:ascii="Times New Roman" w:hAnsi="Times New Roman" w:cs="Times New Roman"/>
          <w:sz w:val="28"/>
          <w:szCs w:val="28"/>
        </w:rPr>
        <w:t>анофото</w:t>
      </w:r>
      <w:r>
        <w:rPr>
          <w:rFonts w:ascii="Times New Roman" w:hAnsi="Times New Roman" w:cs="Times New Roman"/>
          <w:sz w:val="28"/>
          <w:szCs w:val="28"/>
        </w:rPr>
        <w:t>ніка</w:t>
      </w:r>
      <w:proofErr w:type="spellEnd"/>
      <w:r>
        <w:rPr>
          <w:rFonts w:ascii="Times New Roman" w:hAnsi="Times New Roman" w:cs="Times New Roman"/>
          <w:sz w:val="28"/>
          <w:szCs w:val="28"/>
        </w:rPr>
        <w:t>. Ї</w:t>
      </w:r>
      <w:r w:rsidR="00217F51" w:rsidRPr="00217F51">
        <w:rPr>
          <w:rFonts w:ascii="Times New Roman" w:hAnsi="Times New Roman" w:cs="Times New Roman"/>
          <w:sz w:val="28"/>
          <w:szCs w:val="28"/>
        </w:rPr>
        <w:t>ї елементну базу склада</w:t>
      </w:r>
      <w:r w:rsidR="00FF38AB" w:rsidRPr="00217F51">
        <w:rPr>
          <w:rFonts w:ascii="Times New Roman" w:hAnsi="Times New Roman" w:cs="Times New Roman"/>
          <w:sz w:val="28"/>
          <w:szCs w:val="28"/>
        </w:rPr>
        <w:t xml:space="preserve">ють фотонні кристали, які ефективно використовуються в пристроях обробки, зберігання і передачі інформації. </w:t>
      </w:r>
    </w:p>
    <w:p w:rsidR="00217F51" w:rsidRDefault="00FF38AB" w:rsidP="00F8120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7F51">
        <w:rPr>
          <w:rFonts w:ascii="Times New Roman" w:hAnsi="Times New Roman" w:cs="Times New Roman"/>
          <w:sz w:val="28"/>
          <w:szCs w:val="28"/>
        </w:rPr>
        <w:lastRenderedPageBreak/>
        <w:t>Наномеханіка</w:t>
      </w:r>
      <w:proofErr w:type="spellEnd"/>
      <w:r w:rsidRPr="00217F5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7F51">
        <w:rPr>
          <w:rFonts w:ascii="Times New Roman" w:hAnsi="Times New Roman" w:cs="Times New Roman"/>
          <w:sz w:val="28"/>
          <w:szCs w:val="28"/>
        </w:rPr>
        <w:t>наноробототехніка</w:t>
      </w:r>
      <w:proofErr w:type="spellEnd"/>
      <w:r w:rsidRPr="00217F51">
        <w:rPr>
          <w:rFonts w:ascii="Times New Roman" w:hAnsi="Times New Roman" w:cs="Times New Roman"/>
          <w:sz w:val="28"/>
          <w:szCs w:val="28"/>
        </w:rPr>
        <w:t xml:space="preserve">) – галузь науки, що займається створенням </w:t>
      </w:r>
      <w:proofErr w:type="spellStart"/>
      <w:r w:rsidRPr="00217F51">
        <w:rPr>
          <w:rFonts w:ascii="Times New Roman" w:hAnsi="Times New Roman" w:cs="Times New Roman"/>
          <w:sz w:val="28"/>
          <w:szCs w:val="28"/>
        </w:rPr>
        <w:t>нанороботів</w:t>
      </w:r>
      <w:proofErr w:type="spellEnd"/>
      <w:r w:rsidRPr="00217F51">
        <w:rPr>
          <w:rFonts w:ascii="Times New Roman" w:hAnsi="Times New Roman" w:cs="Times New Roman"/>
          <w:sz w:val="28"/>
          <w:szCs w:val="28"/>
        </w:rPr>
        <w:t>, здатних виконувати певні медичні операції в тілі пацієнта (</w:t>
      </w:r>
      <w:proofErr w:type="spellStart"/>
      <w:r w:rsidRPr="00217F51">
        <w:rPr>
          <w:rFonts w:ascii="Times New Roman" w:hAnsi="Times New Roman" w:cs="Times New Roman"/>
          <w:sz w:val="28"/>
          <w:szCs w:val="28"/>
        </w:rPr>
        <w:t>нанокатетери</w:t>
      </w:r>
      <w:proofErr w:type="spellEnd"/>
      <w:r w:rsidRPr="00217F51">
        <w:rPr>
          <w:rFonts w:ascii="Times New Roman" w:hAnsi="Times New Roman" w:cs="Times New Roman"/>
          <w:sz w:val="28"/>
          <w:szCs w:val="28"/>
        </w:rPr>
        <w:t>, що «</w:t>
      </w:r>
      <w:proofErr w:type="spellStart"/>
      <w:r w:rsidRPr="00217F51">
        <w:rPr>
          <w:rFonts w:ascii="Times New Roman" w:hAnsi="Times New Roman" w:cs="Times New Roman"/>
          <w:sz w:val="28"/>
          <w:szCs w:val="28"/>
        </w:rPr>
        <w:t>Наноматеріали</w:t>
      </w:r>
      <w:proofErr w:type="spellEnd"/>
      <w:r w:rsidRPr="00217F51">
        <w:rPr>
          <w:rFonts w:ascii="Times New Roman" w:hAnsi="Times New Roman" w:cs="Times New Roman"/>
          <w:sz w:val="28"/>
          <w:szCs w:val="28"/>
        </w:rPr>
        <w:t xml:space="preserve"> і нанот</w:t>
      </w:r>
      <w:r w:rsidR="00217F51">
        <w:rPr>
          <w:rFonts w:ascii="Times New Roman" w:hAnsi="Times New Roman" w:cs="Times New Roman"/>
          <w:sz w:val="28"/>
          <w:szCs w:val="28"/>
        </w:rPr>
        <w:t xml:space="preserve">ехнології в приладобудуванні» </w:t>
      </w:r>
      <w:r w:rsidRPr="00217F51">
        <w:rPr>
          <w:rFonts w:ascii="Times New Roman" w:hAnsi="Times New Roman" w:cs="Times New Roman"/>
          <w:sz w:val="28"/>
          <w:szCs w:val="28"/>
        </w:rPr>
        <w:t xml:space="preserve">дозволяють ефективно здійснювати діагностику і терапію в кровоносних судинах і </w:t>
      </w:r>
      <w:r w:rsidR="00217F51">
        <w:rPr>
          <w:rFonts w:ascii="Times New Roman" w:hAnsi="Times New Roman" w:cs="Times New Roman"/>
          <w:sz w:val="28"/>
          <w:szCs w:val="28"/>
        </w:rPr>
        <w:t>кишковому тракті, а також дозу</w:t>
      </w:r>
      <w:r w:rsidRPr="00217F51">
        <w:rPr>
          <w:rFonts w:ascii="Times New Roman" w:hAnsi="Times New Roman" w:cs="Times New Roman"/>
          <w:sz w:val="28"/>
          <w:szCs w:val="28"/>
        </w:rPr>
        <w:t xml:space="preserve">ючі і розподільні </w:t>
      </w:r>
      <w:proofErr w:type="spellStart"/>
      <w:r w:rsidRPr="00217F51">
        <w:rPr>
          <w:rFonts w:ascii="Times New Roman" w:hAnsi="Times New Roman" w:cs="Times New Roman"/>
          <w:sz w:val="28"/>
          <w:szCs w:val="28"/>
        </w:rPr>
        <w:t>нанопристрої</w:t>
      </w:r>
      <w:proofErr w:type="spellEnd"/>
      <w:r w:rsidRPr="00217F51">
        <w:rPr>
          <w:rFonts w:ascii="Times New Roman" w:hAnsi="Times New Roman" w:cs="Times New Roman"/>
          <w:sz w:val="28"/>
          <w:szCs w:val="28"/>
        </w:rPr>
        <w:t>, що забезпечують доставку ліків, потрібних пацієнтам). Крім того, малі р</w:t>
      </w:r>
      <w:r w:rsidR="00217F51">
        <w:rPr>
          <w:rFonts w:ascii="Times New Roman" w:hAnsi="Times New Roman" w:cs="Times New Roman"/>
          <w:sz w:val="28"/>
          <w:szCs w:val="28"/>
        </w:rPr>
        <w:t xml:space="preserve">озміри </w:t>
      </w:r>
      <w:proofErr w:type="spellStart"/>
      <w:r w:rsidR="00217F51">
        <w:rPr>
          <w:rFonts w:ascii="Times New Roman" w:hAnsi="Times New Roman" w:cs="Times New Roman"/>
          <w:sz w:val="28"/>
          <w:szCs w:val="28"/>
        </w:rPr>
        <w:t>мікро</w:t>
      </w:r>
      <w:r w:rsidRPr="00217F51">
        <w:rPr>
          <w:rFonts w:ascii="Times New Roman" w:hAnsi="Times New Roman" w:cs="Times New Roman"/>
          <w:sz w:val="28"/>
          <w:szCs w:val="28"/>
        </w:rPr>
        <w:t>компонентів</w:t>
      </w:r>
      <w:proofErr w:type="spellEnd"/>
      <w:r w:rsidRPr="00217F51">
        <w:rPr>
          <w:rFonts w:ascii="Times New Roman" w:hAnsi="Times New Roman" w:cs="Times New Roman"/>
          <w:sz w:val="28"/>
          <w:szCs w:val="28"/>
        </w:rPr>
        <w:t xml:space="preserve"> роблять їх </w:t>
      </w:r>
      <w:r w:rsidR="00217F51">
        <w:rPr>
          <w:rFonts w:ascii="Times New Roman" w:hAnsi="Times New Roman" w:cs="Times New Roman"/>
          <w:sz w:val="28"/>
          <w:szCs w:val="28"/>
        </w:rPr>
        <w:t>ідеальними для маніпулювання бі</w:t>
      </w:r>
      <w:r w:rsidRPr="00217F51">
        <w:rPr>
          <w:rFonts w:ascii="Times New Roman" w:hAnsi="Times New Roman" w:cs="Times New Roman"/>
          <w:sz w:val="28"/>
          <w:szCs w:val="28"/>
        </w:rPr>
        <w:t xml:space="preserve">ологічними зразками на мікроскопічному рівні. </w:t>
      </w:r>
    </w:p>
    <w:p w:rsidR="00217F51" w:rsidRPr="007C06A3" w:rsidRDefault="007C06A3" w:rsidP="007C06A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7C06A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C06A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C06A3">
        <w:rPr>
          <w:rFonts w:ascii="Times New Roman" w:hAnsi="Times New Roman" w:cs="Times New Roman"/>
          <w:b/>
          <w:sz w:val="28"/>
          <w:szCs w:val="28"/>
        </w:rPr>
        <w:t>Пудсумок</w:t>
      </w:r>
      <w:proofErr w:type="spellEnd"/>
      <w:r w:rsidRPr="007C06A3">
        <w:rPr>
          <w:rFonts w:ascii="Times New Roman" w:hAnsi="Times New Roman" w:cs="Times New Roman"/>
          <w:b/>
          <w:sz w:val="28"/>
          <w:szCs w:val="28"/>
        </w:rPr>
        <w:t xml:space="preserve"> уроку</w:t>
      </w:r>
    </w:p>
    <w:p w:rsidR="007C06A3" w:rsidRDefault="00FF38AB" w:rsidP="00F81204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C06A3">
        <w:rPr>
          <w:rFonts w:ascii="Times New Roman" w:hAnsi="Times New Roman" w:cs="Times New Roman"/>
          <w:i/>
          <w:sz w:val="28"/>
          <w:szCs w:val="28"/>
        </w:rPr>
        <w:t xml:space="preserve">НТ </w:t>
      </w:r>
      <w:r w:rsidR="007C06A3" w:rsidRPr="007C06A3">
        <w:rPr>
          <w:rFonts w:ascii="Times New Roman" w:hAnsi="Times New Roman" w:cs="Times New Roman"/>
          <w:i/>
          <w:sz w:val="28"/>
          <w:szCs w:val="28"/>
        </w:rPr>
        <w:t xml:space="preserve">і </w:t>
      </w:r>
      <w:r w:rsidRPr="007C06A3">
        <w:rPr>
          <w:rFonts w:ascii="Times New Roman" w:hAnsi="Times New Roman" w:cs="Times New Roman"/>
          <w:i/>
          <w:sz w:val="28"/>
          <w:szCs w:val="28"/>
        </w:rPr>
        <w:t>НТ знаходять застосування</w:t>
      </w:r>
      <w:r w:rsidRPr="00217F51">
        <w:rPr>
          <w:rFonts w:ascii="Times New Roman" w:hAnsi="Times New Roman" w:cs="Times New Roman"/>
          <w:sz w:val="28"/>
          <w:szCs w:val="28"/>
        </w:rPr>
        <w:t xml:space="preserve"> в електроніці, сонячній промисловості, енергетиц</w:t>
      </w:r>
      <w:r w:rsidR="007C06A3">
        <w:rPr>
          <w:rFonts w:ascii="Times New Roman" w:hAnsi="Times New Roman" w:cs="Times New Roman"/>
          <w:sz w:val="28"/>
          <w:szCs w:val="28"/>
        </w:rPr>
        <w:t xml:space="preserve">і, будівництві, </w:t>
      </w:r>
      <w:proofErr w:type="spellStart"/>
      <w:r w:rsidR="007C06A3">
        <w:rPr>
          <w:rFonts w:ascii="Times New Roman" w:hAnsi="Times New Roman" w:cs="Times New Roman"/>
          <w:sz w:val="28"/>
          <w:szCs w:val="28"/>
        </w:rPr>
        <w:t>авто-</w:t>
      </w:r>
      <w:proofErr w:type="spellEnd"/>
      <w:r w:rsidR="007C06A3">
        <w:rPr>
          <w:rFonts w:ascii="Times New Roman" w:hAnsi="Times New Roman" w:cs="Times New Roman"/>
          <w:sz w:val="28"/>
          <w:szCs w:val="28"/>
        </w:rPr>
        <w:t>, авіабуду</w:t>
      </w:r>
      <w:r w:rsidRPr="00217F51">
        <w:rPr>
          <w:rFonts w:ascii="Times New Roman" w:hAnsi="Times New Roman" w:cs="Times New Roman"/>
          <w:sz w:val="28"/>
          <w:szCs w:val="28"/>
        </w:rPr>
        <w:t>ванні, екології</w:t>
      </w:r>
      <w:r w:rsidR="00664A07">
        <w:rPr>
          <w:rFonts w:ascii="Times New Roman" w:hAnsi="Times New Roman" w:cs="Times New Roman"/>
          <w:sz w:val="28"/>
          <w:szCs w:val="28"/>
        </w:rPr>
        <w:t>,</w:t>
      </w:r>
      <w:r w:rsidRPr="00217F51">
        <w:rPr>
          <w:rFonts w:ascii="Times New Roman" w:hAnsi="Times New Roman" w:cs="Times New Roman"/>
          <w:sz w:val="28"/>
          <w:szCs w:val="28"/>
        </w:rPr>
        <w:t xml:space="preserve"> медицині та ін. </w:t>
      </w:r>
    </w:p>
    <w:p w:rsidR="007C06A3" w:rsidRDefault="007C06A3" w:rsidP="00F81204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Перегляд відеороликів</w:t>
      </w:r>
      <w:r w:rsidR="00664A07">
        <w:rPr>
          <w:rFonts w:ascii="Times New Roman" w:hAnsi="Times New Roman" w:cs="Times New Roman"/>
          <w:i/>
          <w:sz w:val="28"/>
          <w:szCs w:val="28"/>
        </w:rPr>
        <w:t>:</w:t>
      </w:r>
    </w:p>
    <w:p w:rsidR="007C06A3" w:rsidRDefault="007C06A3" w:rsidP="007C06A3">
      <w:pPr>
        <w:spacing w:after="0" w:line="240" w:lineRule="auto"/>
      </w:pPr>
      <w:r>
        <w:t xml:space="preserve">           </w:t>
      </w:r>
      <w:hyperlink r:id="rId13" w:history="1">
        <w:r w:rsidRPr="008A77D7">
          <w:rPr>
            <w:rStyle w:val="a6"/>
          </w:rPr>
          <w:t>нанотехнології в медицині</w:t>
        </w:r>
      </w:hyperlink>
      <w:r>
        <w:t xml:space="preserve">           </w:t>
      </w:r>
      <w:hyperlink r:id="rId14" w:history="1">
        <w:r w:rsidRPr="008A77D7">
          <w:rPr>
            <w:rStyle w:val="a6"/>
          </w:rPr>
          <w:t xml:space="preserve">нанотехнології в </w:t>
        </w:r>
        <w:proofErr w:type="spellStart"/>
        <w:r w:rsidRPr="008A77D7">
          <w:rPr>
            <w:rStyle w:val="a6"/>
          </w:rPr>
          <w:t>компютерах</w:t>
        </w:r>
        <w:proofErr w:type="spellEnd"/>
      </w:hyperlink>
      <w:r>
        <w:t xml:space="preserve">            </w:t>
      </w:r>
      <w:hyperlink r:id="rId15" w:history="1">
        <w:proofErr w:type="spellStart"/>
        <w:r w:rsidRPr="009A26D9">
          <w:rPr>
            <w:rStyle w:val="a6"/>
          </w:rPr>
          <w:t>ноно</w:t>
        </w:r>
        <w:proofErr w:type="spellEnd"/>
        <w:r w:rsidRPr="009A26D9">
          <w:rPr>
            <w:rStyle w:val="a6"/>
          </w:rPr>
          <w:t xml:space="preserve"> в екології</w:t>
        </w:r>
      </w:hyperlink>
    </w:p>
    <w:p w:rsidR="007C06A3" w:rsidRDefault="007C06A3" w:rsidP="007C06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Домашнє завдання</w:t>
      </w:r>
    </w:p>
    <w:p w:rsidR="007C06A3" w:rsidRDefault="00D12096" w:rsidP="00D12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096">
        <w:rPr>
          <w:rFonts w:ascii="Times New Roman" w:hAnsi="Times New Roman" w:cs="Times New Roman"/>
          <w:sz w:val="28"/>
          <w:szCs w:val="28"/>
        </w:rPr>
        <w:t xml:space="preserve">Вивчити інформацію про нанотехнології та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12096">
        <w:rPr>
          <w:rFonts w:ascii="Times New Roman" w:hAnsi="Times New Roman" w:cs="Times New Roman"/>
          <w:sz w:val="28"/>
          <w:szCs w:val="28"/>
        </w:rPr>
        <w:t>аноматеріали</w:t>
      </w:r>
    </w:p>
    <w:p w:rsidR="007C06A3" w:rsidRPr="00D12096" w:rsidRDefault="00D12096" w:rsidP="00D12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Використати вивчений матеріал для підготовки навчального проекту</w:t>
      </w:r>
    </w:p>
    <w:p w:rsidR="00D12096" w:rsidRDefault="00D12096" w:rsidP="00D12096">
      <w:pPr>
        <w:spacing w:line="240" w:lineRule="auto"/>
      </w:pPr>
    </w:p>
    <w:p w:rsidR="00D12096" w:rsidRDefault="00F81204" w:rsidP="00D12096">
      <w:pPr>
        <w:spacing w:line="240" w:lineRule="auto"/>
      </w:pPr>
      <w:hyperlink r:id="rId16" w:history="1">
        <w:r w:rsidR="00D12096" w:rsidRPr="00A262B7">
          <w:rPr>
            <w:rStyle w:val="a6"/>
          </w:rPr>
          <w:t>наноматеріали в природі</w:t>
        </w:r>
      </w:hyperlink>
    </w:p>
    <w:p w:rsidR="00D12096" w:rsidRDefault="00F81204" w:rsidP="00D12096">
      <w:pPr>
        <w:spacing w:line="240" w:lineRule="auto"/>
      </w:pPr>
      <w:hyperlink r:id="rId17" w:history="1">
        <w:r w:rsidR="00D12096" w:rsidRPr="00A262B7">
          <w:rPr>
            <w:rStyle w:val="a6"/>
          </w:rPr>
          <w:t xml:space="preserve">використання </w:t>
        </w:r>
        <w:proofErr w:type="spellStart"/>
        <w:r w:rsidR="00D12096" w:rsidRPr="00A262B7">
          <w:rPr>
            <w:rStyle w:val="a6"/>
          </w:rPr>
          <w:t>наноматеріалів</w:t>
        </w:r>
        <w:proofErr w:type="spellEnd"/>
      </w:hyperlink>
    </w:p>
    <w:p w:rsidR="00D12096" w:rsidRDefault="00F81204" w:rsidP="00D12096">
      <w:pPr>
        <w:spacing w:line="240" w:lineRule="auto"/>
      </w:pPr>
      <w:hyperlink r:id="rId18" w:history="1">
        <w:r w:rsidR="00D12096" w:rsidRPr="00A262B7">
          <w:rPr>
            <w:rStyle w:val="a6"/>
          </w:rPr>
          <w:t>ви</w:t>
        </w:r>
        <w:r w:rsidR="00664A07">
          <w:rPr>
            <w:rStyle w:val="a6"/>
          </w:rPr>
          <w:t>к</w:t>
        </w:r>
        <w:r w:rsidR="00D12096" w:rsidRPr="00A262B7">
          <w:rPr>
            <w:rStyle w:val="a6"/>
          </w:rPr>
          <w:t>ористання 2</w:t>
        </w:r>
      </w:hyperlink>
    </w:p>
    <w:p w:rsidR="00D12096" w:rsidRDefault="00F81204" w:rsidP="00D12096">
      <w:pPr>
        <w:spacing w:line="240" w:lineRule="auto"/>
      </w:pPr>
      <w:hyperlink r:id="rId19" w:history="1">
        <w:r w:rsidR="00D12096" w:rsidRPr="00A262B7">
          <w:rPr>
            <w:rStyle w:val="a6"/>
          </w:rPr>
          <w:t>чудеса нанотехнологій</w:t>
        </w:r>
      </w:hyperlink>
    </w:p>
    <w:p w:rsidR="00D12096" w:rsidRDefault="00F81204" w:rsidP="00D12096">
      <w:pPr>
        <w:spacing w:line="240" w:lineRule="auto"/>
      </w:pPr>
      <w:hyperlink r:id="rId20" w:history="1">
        <w:r w:rsidR="00D12096" w:rsidRPr="008A77D7">
          <w:rPr>
            <w:rStyle w:val="a6"/>
          </w:rPr>
          <w:t>нанотехнології в медицині</w:t>
        </w:r>
      </w:hyperlink>
    </w:p>
    <w:p w:rsidR="00D12096" w:rsidRDefault="00F81204" w:rsidP="00D12096">
      <w:pPr>
        <w:spacing w:line="240" w:lineRule="auto"/>
      </w:pPr>
      <w:hyperlink r:id="rId21" w:history="1">
        <w:r w:rsidR="00D12096" w:rsidRPr="008A77D7">
          <w:rPr>
            <w:rStyle w:val="a6"/>
          </w:rPr>
          <w:t xml:space="preserve">нанотехнології в </w:t>
        </w:r>
        <w:proofErr w:type="spellStart"/>
        <w:r w:rsidR="00D12096" w:rsidRPr="008A77D7">
          <w:rPr>
            <w:rStyle w:val="a6"/>
          </w:rPr>
          <w:t>комп</w:t>
        </w:r>
        <w:proofErr w:type="spellEnd"/>
        <w:r w:rsidR="00664A07" w:rsidRPr="00F81204">
          <w:rPr>
            <w:rStyle w:val="a6"/>
            <w:lang w:val="ru-RU"/>
          </w:rPr>
          <w:t>’</w:t>
        </w:r>
        <w:proofErr w:type="spellStart"/>
        <w:r w:rsidR="00D12096" w:rsidRPr="008A77D7">
          <w:rPr>
            <w:rStyle w:val="a6"/>
          </w:rPr>
          <w:t>ютерах</w:t>
        </w:r>
        <w:proofErr w:type="spellEnd"/>
      </w:hyperlink>
    </w:p>
    <w:p w:rsidR="00D12096" w:rsidRDefault="00F81204" w:rsidP="00D12096">
      <w:pPr>
        <w:spacing w:line="240" w:lineRule="auto"/>
      </w:pPr>
      <w:hyperlink r:id="rId22" w:history="1">
        <w:proofErr w:type="spellStart"/>
        <w:r w:rsidR="00D12096" w:rsidRPr="009A26D9">
          <w:rPr>
            <w:rStyle w:val="a6"/>
          </w:rPr>
          <w:t>ноно</w:t>
        </w:r>
        <w:proofErr w:type="spellEnd"/>
        <w:r w:rsidR="00D12096" w:rsidRPr="009A26D9">
          <w:rPr>
            <w:rStyle w:val="a6"/>
          </w:rPr>
          <w:t xml:space="preserve"> в екології</w:t>
        </w:r>
      </w:hyperlink>
    </w:p>
    <w:p w:rsidR="00D12096" w:rsidRPr="005A6F97" w:rsidRDefault="00F81204" w:rsidP="005A6F97">
      <w:pPr>
        <w:spacing w:line="240" w:lineRule="auto"/>
      </w:pPr>
      <w:hyperlink r:id="rId23" w:history="1">
        <w:r w:rsidR="00D12096" w:rsidRPr="009A26D9">
          <w:rPr>
            <w:rStyle w:val="a6"/>
          </w:rPr>
          <w:t>що таке нанотехнології</w:t>
        </w:r>
      </w:hyperlink>
      <w:r w:rsidR="00D12096">
        <w:t xml:space="preserve">      </w:t>
      </w:r>
      <w:hyperlink r:id="rId24" w:history="1">
        <w:r w:rsidR="00D12096" w:rsidRPr="009A26D9">
          <w:rPr>
            <w:rStyle w:val="a6"/>
          </w:rPr>
          <w:t xml:space="preserve">що таке </w:t>
        </w:r>
        <w:proofErr w:type="spellStart"/>
        <w:r w:rsidR="00D12096" w:rsidRPr="009A26D9">
          <w:rPr>
            <w:rStyle w:val="a6"/>
          </w:rPr>
          <w:t>нано</w:t>
        </w:r>
        <w:proofErr w:type="spellEnd"/>
        <w:r w:rsidR="00D12096" w:rsidRPr="009A26D9">
          <w:rPr>
            <w:rStyle w:val="a6"/>
          </w:rPr>
          <w:t xml:space="preserve"> мультфільм</w:t>
        </w:r>
      </w:hyperlink>
      <w:r w:rsidR="00565104">
        <w:t xml:space="preserve">      </w:t>
      </w:r>
      <w:hyperlink r:id="rId25" w:history="1">
        <w:r w:rsidR="00565104" w:rsidRPr="00565104">
          <w:rPr>
            <w:rStyle w:val="a6"/>
          </w:rPr>
          <w:t>текст про наноматеріали</w:t>
        </w:r>
      </w:hyperlink>
      <w:r w:rsidR="00565104">
        <w:t xml:space="preserve"> </w:t>
      </w:r>
    </w:p>
    <w:p w:rsidR="00D12096" w:rsidRDefault="00D12096" w:rsidP="00217F51">
      <w:pPr>
        <w:pStyle w:val="a9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C06A3" w:rsidRDefault="007C06A3" w:rsidP="00217F51">
      <w:pPr>
        <w:pStyle w:val="a9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Додаткова інформація</w:t>
      </w:r>
    </w:p>
    <w:p w:rsidR="00664A07" w:rsidRDefault="00FF38AB" w:rsidP="00664A07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64A07">
        <w:rPr>
          <w:rFonts w:ascii="Times New Roman" w:hAnsi="Times New Roman" w:cs="Times New Roman"/>
          <w:sz w:val="28"/>
          <w:szCs w:val="28"/>
          <w:u w:val="single"/>
        </w:rPr>
        <w:t>Електроніка.</w:t>
      </w:r>
      <w:r w:rsidRPr="00217F51">
        <w:rPr>
          <w:rFonts w:ascii="Times New Roman" w:hAnsi="Times New Roman" w:cs="Times New Roman"/>
          <w:sz w:val="28"/>
          <w:szCs w:val="28"/>
        </w:rPr>
        <w:t xml:space="preserve"> Розвито</w:t>
      </w:r>
      <w:r w:rsidR="007C06A3">
        <w:rPr>
          <w:rFonts w:ascii="Times New Roman" w:hAnsi="Times New Roman" w:cs="Times New Roman"/>
          <w:sz w:val="28"/>
          <w:szCs w:val="28"/>
        </w:rPr>
        <w:t>к технологічного процесу при ви</w:t>
      </w:r>
      <w:r w:rsidRPr="00217F51">
        <w:rPr>
          <w:rFonts w:ascii="Times New Roman" w:hAnsi="Times New Roman" w:cs="Times New Roman"/>
          <w:sz w:val="28"/>
          <w:szCs w:val="28"/>
        </w:rPr>
        <w:t xml:space="preserve">готовленні транзисторів </w:t>
      </w:r>
      <w:r w:rsidR="00D12096">
        <w:rPr>
          <w:rFonts w:ascii="Times New Roman" w:hAnsi="Times New Roman" w:cs="Times New Roman"/>
          <w:sz w:val="28"/>
          <w:szCs w:val="28"/>
        </w:rPr>
        <w:t>в комп’ютерній техніці (мікроп</w:t>
      </w:r>
      <w:r w:rsidRPr="00217F51">
        <w:rPr>
          <w:rFonts w:ascii="Times New Roman" w:hAnsi="Times New Roman" w:cs="Times New Roman"/>
          <w:sz w:val="28"/>
          <w:szCs w:val="28"/>
        </w:rPr>
        <w:t xml:space="preserve">роцесори) поступово зменшується від 90 до 32 </w:t>
      </w:r>
      <w:proofErr w:type="spellStart"/>
      <w:r w:rsidRPr="00217F51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217F51">
        <w:rPr>
          <w:rFonts w:ascii="Times New Roman" w:hAnsi="Times New Roman" w:cs="Times New Roman"/>
          <w:sz w:val="28"/>
          <w:szCs w:val="28"/>
        </w:rPr>
        <w:t xml:space="preserve">, що не є межею (планується до 2018 року його зменшити до 14- 10 </w:t>
      </w:r>
      <w:proofErr w:type="spellStart"/>
      <w:r w:rsidRPr="00217F51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217F51">
        <w:rPr>
          <w:rFonts w:ascii="Times New Roman" w:hAnsi="Times New Roman" w:cs="Times New Roman"/>
          <w:sz w:val="28"/>
          <w:szCs w:val="28"/>
        </w:rPr>
        <w:t>). Таким чином</w:t>
      </w:r>
      <w:r w:rsidR="00664A07">
        <w:rPr>
          <w:rFonts w:ascii="Times New Roman" w:hAnsi="Times New Roman" w:cs="Times New Roman"/>
          <w:sz w:val="28"/>
          <w:szCs w:val="28"/>
        </w:rPr>
        <w:t>,</w:t>
      </w:r>
      <w:r w:rsidRPr="00217F51">
        <w:rPr>
          <w:rFonts w:ascii="Times New Roman" w:hAnsi="Times New Roman" w:cs="Times New Roman"/>
          <w:sz w:val="28"/>
          <w:szCs w:val="28"/>
        </w:rPr>
        <w:t xml:space="preserve"> на одному дюймі буде розміщуватися мільярд транзисторів. Завдяки розвитку матеріалознавства і мікроелектроніки відбувається зменшення </w:t>
      </w:r>
      <w:r w:rsidR="00664A07">
        <w:rPr>
          <w:rFonts w:ascii="Times New Roman" w:hAnsi="Times New Roman" w:cs="Times New Roman"/>
          <w:sz w:val="28"/>
          <w:szCs w:val="28"/>
        </w:rPr>
        <w:t>елементарної комірки запам’ято</w:t>
      </w:r>
      <w:r w:rsidRPr="00217F51">
        <w:rPr>
          <w:rFonts w:ascii="Times New Roman" w:hAnsi="Times New Roman" w:cs="Times New Roman"/>
          <w:sz w:val="28"/>
          <w:szCs w:val="28"/>
        </w:rPr>
        <w:t>вуючих п</w:t>
      </w:r>
      <w:r w:rsidR="00664A07">
        <w:rPr>
          <w:rFonts w:ascii="Times New Roman" w:hAnsi="Times New Roman" w:cs="Times New Roman"/>
          <w:sz w:val="28"/>
          <w:szCs w:val="28"/>
        </w:rPr>
        <w:t>ристроїв. На сьогодні пер</w:t>
      </w:r>
      <w:r w:rsidRPr="00217F51">
        <w:rPr>
          <w:rFonts w:ascii="Times New Roman" w:hAnsi="Times New Roman" w:cs="Times New Roman"/>
          <w:sz w:val="28"/>
          <w:szCs w:val="28"/>
        </w:rPr>
        <w:t xml:space="preserve">спективними стають матеріали на основі </w:t>
      </w:r>
      <w:proofErr w:type="spellStart"/>
      <w:r w:rsidRPr="00217F51">
        <w:rPr>
          <w:rFonts w:ascii="Times New Roman" w:hAnsi="Times New Roman" w:cs="Times New Roman"/>
          <w:sz w:val="28"/>
          <w:szCs w:val="28"/>
        </w:rPr>
        <w:t>надгра</w:t>
      </w:r>
      <w:r w:rsidR="00664A07">
        <w:rPr>
          <w:rFonts w:ascii="Times New Roman" w:hAnsi="Times New Roman" w:cs="Times New Roman"/>
          <w:sz w:val="28"/>
          <w:szCs w:val="28"/>
        </w:rPr>
        <w:t>ток</w:t>
      </w:r>
      <w:proofErr w:type="spellEnd"/>
      <w:r w:rsidR="00664A07">
        <w:rPr>
          <w:rFonts w:ascii="Times New Roman" w:hAnsi="Times New Roman" w:cs="Times New Roman"/>
          <w:sz w:val="28"/>
          <w:szCs w:val="28"/>
        </w:rPr>
        <w:t>, діамагнетиків, феромагне</w:t>
      </w:r>
      <w:r w:rsidRPr="00217F51">
        <w:rPr>
          <w:rFonts w:ascii="Times New Roman" w:hAnsi="Times New Roman" w:cs="Times New Roman"/>
          <w:sz w:val="28"/>
          <w:szCs w:val="28"/>
        </w:rPr>
        <w:t>тиків, в яких реалізовується ефект гігантського магнітного опору, перпендикулярного упорядкування та анізотропії. Серед напівпровідникових технологій, відмітимо лазери</w:t>
      </w:r>
      <w:r w:rsidR="00664A07">
        <w:rPr>
          <w:rFonts w:ascii="Times New Roman" w:hAnsi="Times New Roman" w:cs="Times New Roman"/>
          <w:sz w:val="28"/>
          <w:szCs w:val="28"/>
        </w:rPr>
        <w:t>,</w:t>
      </w:r>
      <w:r w:rsidRPr="00217F51">
        <w:rPr>
          <w:rFonts w:ascii="Times New Roman" w:hAnsi="Times New Roman" w:cs="Times New Roman"/>
          <w:sz w:val="28"/>
          <w:szCs w:val="28"/>
        </w:rPr>
        <w:t xml:space="preserve"> які працюють при низькій температурі, мають малий поріг генерації (до 15 мкА), які знайдуть широке застосування, наприклад, в квантовій криптографії. Сонячні елементи</w:t>
      </w:r>
      <w:r w:rsidR="00664A07">
        <w:rPr>
          <w:rFonts w:ascii="Times New Roman" w:hAnsi="Times New Roman" w:cs="Times New Roman"/>
          <w:sz w:val="28"/>
          <w:szCs w:val="28"/>
        </w:rPr>
        <w:t>, що поглинають енергію в інфра</w:t>
      </w:r>
      <w:r w:rsidRPr="00217F51">
        <w:rPr>
          <w:rFonts w:ascii="Times New Roman" w:hAnsi="Times New Roman" w:cs="Times New Roman"/>
          <w:sz w:val="28"/>
          <w:szCs w:val="28"/>
        </w:rPr>
        <w:t>червоній частині спектру</w:t>
      </w:r>
      <w:r w:rsidR="007C06A3">
        <w:rPr>
          <w:rFonts w:ascii="Times New Roman" w:hAnsi="Times New Roman" w:cs="Times New Roman"/>
          <w:sz w:val="28"/>
          <w:szCs w:val="28"/>
        </w:rPr>
        <w:t>. Розроблено технологію, що ви</w:t>
      </w:r>
      <w:r w:rsidRPr="00217F51">
        <w:rPr>
          <w:rFonts w:ascii="Times New Roman" w:hAnsi="Times New Roman" w:cs="Times New Roman"/>
          <w:sz w:val="28"/>
          <w:szCs w:val="28"/>
        </w:rPr>
        <w:t xml:space="preserve">користовує спеціальний </w:t>
      </w:r>
      <w:r w:rsidR="00664A07">
        <w:rPr>
          <w:rFonts w:ascii="Times New Roman" w:hAnsi="Times New Roman" w:cs="Times New Roman"/>
          <w:sz w:val="28"/>
          <w:szCs w:val="28"/>
        </w:rPr>
        <w:lastRenderedPageBreak/>
        <w:t>виробничий процес нанесення ме</w:t>
      </w:r>
      <w:r w:rsidRPr="00217F51">
        <w:rPr>
          <w:rFonts w:ascii="Times New Roman" w:hAnsi="Times New Roman" w:cs="Times New Roman"/>
          <w:sz w:val="28"/>
          <w:szCs w:val="28"/>
        </w:rPr>
        <w:t xml:space="preserve">талевих </w:t>
      </w:r>
      <w:proofErr w:type="spellStart"/>
      <w:r w:rsidRPr="00217F51">
        <w:rPr>
          <w:rFonts w:ascii="Times New Roman" w:hAnsi="Times New Roman" w:cs="Times New Roman"/>
          <w:sz w:val="28"/>
          <w:szCs w:val="28"/>
        </w:rPr>
        <w:t>наноантен</w:t>
      </w:r>
      <w:proofErr w:type="spellEnd"/>
      <w:r w:rsidRPr="00217F51">
        <w:rPr>
          <w:rFonts w:ascii="Times New Roman" w:hAnsi="Times New Roman" w:cs="Times New Roman"/>
          <w:sz w:val="28"/>
          <w:szCs w:val="28"/>
        </w:rPr>
        <w:t xml:space="preserve"> (крихітних квадратних спіральок) на пластмасову підкладку, </w:t>
      </w:r>
      <w:r w:rsidR="00664A07">
        <w:rPr>
          <w:rFonts w:ascii="Times New Roman" w:hAnsi="Times New Roman" w:cs="Times New Roman"/>
          <w:sz w:val="28"/>
          <w:szCs w:val="28"/>
        </w:rPr>
        <w:t>що поглинають енергію в       інфраче</w:t>
      </w:r>
      <w:r w:rsidRPr="00217F51">
        <w:rPr>
          <w:rFonts w:ascii="Times New Roman" w:hAnsi="Times New Roman" w:cs="Times New Roman"/>
          <w:sz w:val="28"/>
          <w:szCs w:val="28"/>
        </w:rPr>
        <w:t>рвоній частині спектру.</w:t>
      </w:r>
      <w:r w:rsidR="00664A07">
        <w:rPr>
          <w:rFonts w:ascii="Times New Roman" w:hAnsi="Times New Roman" w:cs="Times New Roman"/>
          <w:sz w:val="28"/>
          <w:szCs w:val="28"/>
        </w:rPr>
        <w:t xml:space="preserve"> Така конструкція дозволяє отримати</w:t>
      </w:r>
      <w:r w:rsidRPr="00217F5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17F51">
        <w:rPr>
          <w:rFonts w:ascii="Times New Roman" w:hAnsi="Times New Roman" w:cs="Times New Roman"/>
          <w:sz w:val="28"/>
          <w:szCs w:val="28"/>
        </w:rPr>
        <w:t>Наноматеріали</w:t>
      </w:r>
      <w:proofErr w:type="spellEnd"/>
      <w:r w:rsidRPr="00217F51">
        <w:rPr>
          <w:rFonts w:ascii="Times New Roman" w:hAnsi="Times New Roman" w:cs="Times New Roman"/>
          <w:sz w:val="28"/>
          <w:szCs w:val="28"/>
        </w:rPr>
        <w:t xml:space="preserve"> і наноте</w:t>
      </w:r>
      <w:r w:rsidR="00664A07">
        <w:rPr>
          <w:rFonts w:ascii="Times New Roman" w:hAnsi="Times New Roman" w:cs="Times New Roman"/>
          <w:sz w:val="28"/>
          <w:szCs w:val="28"/>
        </w:rPr>
        <w:t>хнології в приладобудуванні» і отри</w:t>
      </w:r>
      <w:r w:rsidRPr="00217F51">
        <w:rPr>
          <w:rFonts w:ascii="Times New Roman" w:hAnsi="Times New Roman" w:cs="Times New Roman"/>
          <w:sz w:val="28"/>
          <w:szCs w:val="28"/>
        </w:rPr>
        <w:t>мувати до 80% енергії сонячного світла, тоді як існуючі сонячні батареї можуть в</w:t>
      </w:r>
      <w:r w:rsidR="00664A07">
        <w:rPr>
          <w:rFonts w:ascii="Times New Roman" w:hAnsi="Times New Roman" w:cs="Times New Roman"/>
          <w:sz w:val="28"/>
          <w:szCs w:val="28"/>
        </w:rPr>
        <w:t>икористовувати тільки 20%. Сон</w:t>
      </w:r>
      <w:r w:rsidRPr="00217F51">
        <w:rPr>
          <w:rFonts w:ascii="Times New Roman" w:hAnsi="Times New Roman" w:cs="Times New Roman"/>
          <w:sz w:val="28"/>
          <w:szCs w:val="28"/>
        </w:rPr>
        <w:t>це випромінює багато теплов</w:t>
      </w:r>
      <w:r w:rsidR="007C06A3">
        <w:rPr>
          <w:rFonts w:ascii="Times New Roman" w:hAnsi="Times New Roman" w:cs="Times New Roman"/>
          <w:sz w:val="28"/>
          <w:szCs w:val="28"/>
        </w:rPr>
        <w:t>ої енергії, частина з якої пог</w:t>
      </w:r>
      <w:r w:rsidRPr="00217F51">
        <w:rPr>
          <w:rFonts w:ascii="Times New Roman" w:hAnsi="Times New Roman" w:cs="Times New Roman"/>
          <w:sz w:val="28"/>
          <w:szCs w:val="28"/>
        </w:rPr>
        <w:t xml:space="preserve">линається землею та іншими об’єктами, а </w:t>
      </w:r>
      <w:r w:rsidR="007C06A3">
        <w:rPr>
          <w:rFonts w:ascii="Times New Roman" w:hAnsi="Times New Roman" w:cs="Times New Roman"/>
          <w:sz w:val="28"/>
          <w:szCs w:val="28"/>
        </w:rPr>
        <w:t>пізніше випро</w:t>
      </w:r>
      <w:r w:rsidRPr="00217F51">
        <w:rPr>
          <w:rFonts w:ascii="Times New Roman" w:hAnsi="Times New Roman" w:cs="Times New Roman"/>
          <w:sz w:val="28"/>
          <w:szCs w:val="28"/>
        </w:rPr>
        <w:t>мінюється протягом багат</w:t>
      </w:r>
      <w:r w:rsidR="00664A07">
        <w:rPr>
          <w:rFonts w:ascii="Times New Roman" w:hAnsi="Times New Roman" w:cs="Times New Roman"/>
          <w:sz w:val="28"/>
          <w:szCs w:val="28"/>
        </w:rPr>
        <w:t xml:space="preserve">ьох годин після заходу. </w:t>
      </w:r>
      <w:proofErr w:type="spellStart"/>
      <w:r w:rsidR="00664A07">
        <w:rPr>
          <w:rFonts w:ascii="Times New Roman" w:hAnsi="Times New Roman" w:cs="Times New Roman"/>
          <w:sz w:val="28"/>
          <w:szCs w:val="28"/>
        </w:rPr>
        <w:t>Н</w:t>
      </w:r>
      <w:r w:rsidR="007C06A3">
        <w:rPr>
          <w:rFonts w:ascii="Times New Roman" w:hAnsi="Times New Roman" w:cs="Times New Roman"/>
          <w:sz w:val="28"/>
          <w:szCs w:val="28"/>
        </w:rPr>
        <w:t>аноан</w:t>
      </w:r>
      <w:r w:rsidRPr="00217F51">
        <w:rPr>
          <w:rFonts w:ascii="Times New Roman" w:hAnsi="Times New Roman" w:cs="Times New Roman"/>
          <w:sz w:val="28"/>
          <w:szCs w:val="28"/>
        </w:rPr>
        <w:t>тени</w:t>
      </w:r>
      <w:proofErr w:type="spellEnd"/>
      <w:r w:rsidRPr="00217F51">
        <w:rPr>
          <w:rFonts w:ascii="Times New Roman" w:hAnsi="Times New Roman" w:cs="Times New Roman"/>
          <w:sz w:val="28"/>
          <w:szCs w:val="28"/>
        </w:rPr>
        <w:t xml:space="preserve"> можуть отримувати і це теплове випромінювання з вищою ефективністю, ніж звичайні сонячні батареї. </w:t>
      </w:r>
    </w:p>
    <w:p w:rsidR="00664A07" w:rsidRDefault="00FF38AB" w:rsidP="00664A07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64A07">
        <w:rPr>
          <w:rFonts w:ascii="Times New Roman" w:hAnsi="Times New Roman" w:cs="Times New Roman"/>
          <w:sz w:val="28"/>
          <w:szCs w:val="28"/>
          <w:u w:val="single"/>
        </w:rPr>
        <w:t>Енергетика.</w:t>
      </w:r>
      <w:r w:rsidRPr="00217F51">
        <w:rPr>
          <w:rFonts w:ascii="Times New Roman" w:hAnsi="Times New Roman" w:cs="Times New Roman"/>
          <w:sz w:val="28"/>
          <w:szCs w:val="28"/>
        </w:rPr>
        <w:t xml:space="preserve"> Питання е</w:t>
      </w:r>
      <w:r w:rsidR="007C06A3">
        <w:rPr>
          <w:rFonts w:ascii="Times New Roman" w:hAnsi="Times New Roman" w:cs="Times New Roman"/>
          <w:sz w:val="28"/>
          <w:szCs w:val="28"/>
        </w:rPr>
        <w:t xml:space="preserve">нергозабезпечення завжди є </w:t>
      </w:r>
      <w:proofErr w:type="spellStart"/>
      <w:r w:rsidR="007C06A3">
        <w:rPr>
          <w:rFonts w:ascii="Times New Roman" w:hAnsi="Times New Roman" w:cs="Times New Roman"/>
          <w:sz w:val="28"/>
          <w:szCs w:val="28"/>
        </w:rPr>
        <w:t>ак</w:t>
      </w:r>
      <w:r w:rsidRPr="00217F51">
        <w:rPr>
          <w:rFonts w:ascii="Times New Roman" w:hAnsi="Times New Roman" w:cs="Times New Roman"/>
          <w:sz w:val="28"/>
          <w:szCs w:val="28"/>
        </w:rPr>
        <w:t>уальними</w:t>
      </w:r>
      <w:proofErr w:type="spellEnd"/>
      <w:r w:rsidRPr="00217F51">
        <w:rPr>
          <w:rFonts w:ascii="Times New Roman" w:hAnsi="Times New Roman" w:cs="Times New Roman"/>
          <w:sz w:val="28"/>
          <w:szCs w:val="28"/>
        </w:rPr>
        <w:t>. Так, виготовл</w:t>
      </w:r>
      <w:r w:rsidR="007C06A3">
        <w:rPr>
          <w:rFonts w:ascii="Times New Roman" w:hAnsi="Times New Roman" w:cs="Times New Roman"/>
          <w:sz w:val="28"/>
          <w:szCs w:val="28"/>
        </w:rPr>
        <w:t xml:space="preserve">ення акумуляторів на основі </w:t>
      </w:r>
      <w:proofErr w:type="spellStart"/>
      <w:r w:rsidR="007C06A3">
        <w:rPr>
          <w:rFonts w:ascii="Times New Roman" w:hAnsi="Times New Roman" w:cs="Times New Roman"/>
          <w:sz w:val="28"/>
          <w:szCs w:val="28"/>
        </w:rPr>
        <w:t>на</w:t>
      </w:r>
      <w:r w:rsidRPr="00217F51">
        <w:rPr>
          <w:rFonts w:ascii="Times New Roman" w:hAnsi="Times New Roman" w:cs="Times New Roman"/>
          <w:sz w:val="28"/>
          <w:szCs w:val="28"/>
        </w:rPr>
        <w:t>новолокон</w:t>
      </w:r>
      <w:proofErr w:type="spellEnd"/>
      <w:r w:rsidRPr="00217F51">
        <w:rPr>
          <w:rFonts w:ascii="Times New Roman" w:hAnsi="Times New Roman" w:cs="Times New Roman"/>
          <w:sz w:val="28"/>
          <w:szCs w:val="28"/>
        </w:rPr>
        <w:t xml:space="preserve"> кремнію, які містять в собі іони літію, замість вуглецю, приведе до збільшення ємності зарядних </w:t>
      </w:r>
      <w:proofErr w:type="spellStart"/>
      <w:r w:rsidRPr="00217F51">
        <w:rPr>
          <w:rFonts w:ascii="Times New Roman" w:hAnsi="Times New Roman" w:cs="Times New Roman"/>
          <w:sz w:val="28"/>
          <w:szCs w:val="28"/>
        </w:rPr>
        <w:t>при-</w:t>
      </w:r>
      <w:proofErr w:type="spellEnd"/>
      <w:r w:rsidRPr="00217F51">
        <w:rPr>
          <w:rFonts w:ascii="Times New Roman" w:hAnsi="Times New Roman" w:cs="Times New Roman"/>
          <w:sz w:val="28"/>
          <w:szCs w:val="28"/>
        </w:rPr>
        <w:t xml:space="preserve"> строїв та розширення діапазону використання. Іонна провідність </w:t>
      </w:r>
      <w:proofErr w:type="spellStart"/>
      <w:r w:rsidRPr="00217F51">
        <w:rPr>
          <w:rFonts w:ascii="Times New Roman" w:hAnsi="Times New Roman" w:cs="Times New Roman"/>
          <w:sz w:val="28"/>
          <w:szCs w:val="28"/>
        </w:rPr>
        <w:t>нанокомпозитів</w:t>
      </w:r>
      <w:proofErr w:type="spellEnd"/>
      <w:r w:rsidRPr="00217F51">
        <w:rPr>
          <w:rFonts w:ascii="Times New Roman" w:hAnsi="Times New Roman" w:cs="Times New Roman"/>
          <w:sz w:val="28"/>
          <w:szCs w:val="28"/>
        </w:rPr>
        <w:t xml:space="preserve"> твердого електроліту збільшується на декілька порядків, за рахунок чого на його основі можна виготовляти мініатюрні гнучкі батареї.</w:t>
      </w:r>
    </w:p>
    <w:p w:rsidR="00FF38AB" w:rsidRPr="00217F51" w:rsidRDefault="00FF38AB" w:rsidP="00664A07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7F51">
        <w:rPr>
          <w:rFonts w:ascii="Times New Roman" w:hAnsi="Times New Roman" w:cs="Times New Roman"/>
          <w:sz w:val="28"/>
          <w:szCs w:val="28"/>
        </w:rPr>
        <w:t xml:space="preserve"> </w:t>
      </w:r>
      <w:r w:rsidRPr="00664A07">
        <w:rPr>
          <w:rFonts w:ascii="Times New Roman" w:hAnsi="Times New Roman" w:cs="Times New Roman"/>
          <w:sz w:val="28"/>
          <w:szCs w:val="28"/>
          <w:u w:val="single"/>
        </w:rPr>
        <w:t>Медицина.</w:t>
      </w:r>
      <w:r w:rsidR="00664A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F51">
        <w:rPr>
          <w:rFonts w:ascii="Times New Roman" w:hAnsi="Times New Roman" w:cs="Times New Roman"/>
          <w:sz w:val="28"/>
          <w:szCs w:val="28"/>
        </w:rPr>
        <w:t>Наностр</w:t>
      </w:r>
      <w:r w:rsidR="007C06A3">
        <w:rPr>
          <w:rFonts w:ascii="Times New Roman" w:hAnsi="Times New Roman" w:cs="Times New Roman"/>
          <w:sz w:val="28"/>
          <w:szCs w:val="28"/>
        </w:rPr>
        <w:t>уктуризація</w:t>
      </w:r>
      <w:proofErr w:type="spellEnd"/>
      <w:r w:rsidR="007C06A3">
        <w:rPr>
          <w:rFonts w:ascii="Times New Roman" w:hAnsi="Times New Roman" w:cs="Times New Roman"/>
          <w:sz w:val="28"/>
          <w:szCs w:val="28"/>
        </w:rPr>
        <w:t xml:space="preserve"> призводить до змен</w:t>
      </w:r>
      <w:r w:rsidRPr="00217F51">
        <w:rPr>
          <w:rFonts w:ascii="Times New Roman" w:hAnsi="Times New Roman" w:cs="Times New Roman"/>
          <w:sz w:val="28"/>
          <w:szCs w:val="28"/>
        </w:rPr>
        <w:t>шення розміру пігулки і підвищенню вмісту лікувальної речовини у крові. Це дуж</w:t>
      </w:r>
      <w:r w:rsidR="00664A07">
        <w:rPr>
          <w:rFonts w:ascii="Times New Roman" w:hAnsi="Times New Roman" w:cs="Times New Roman"/>
          <w:sz w:val="28"/>
          <w:szCs w:val="28"/>
        </w:rPr>
        <w:t>е важливо, тому що</w:t>
      </w:r>
      <w:r w:rsidR="007C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6A3">
        <w:rPr>
          <w:rFonts w:ascii="Times New Roman" w:hAnsi="Times New Roman" w:cs="Times New Roman"/>
          <w:sz w:val="28"/>
          <w:szCs w:val="28"/>
        </w:rPr>
        <w:t>наночастин</w:t>
      </w:r>
      <w:r w:rsidRPr="00217F51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217F51">
        <w:rPr>
          <w:rFonts w:ascii="Times New Roman" w:hAnsi="Times New Roman" w:cs="Times New Roman"/>
          <w:sz w:val="28"/>
          <w:szCs w:val="28"/>
        </w:rPr>
        <w:t xml:space="preserve"> в майбутньому будуть одним із засобів доставки ліків в уражену ділянку (</w:t>
      </w:r>
      <w:proofErr w:type="spellStart"/>
      <w:r w:rsidRPr="00217F51">
        <w:rPr>
          <w:rFonts w:ascii="Times New Roman" w:hAnsi="Times New Roman" w:cs="Times New Roman"/>
          <w:sz w:val="28"/>
          <w:szCs w:val="28"/>
        </w:rPr>
        <w:t>наноробот</w:t>
      </w:r>
      <w:r w:rsidR="007C06A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7C06A3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7C06A3">
        <w:rPr>
          <w:rFonts w:ascii="Times New Roman" w:hAnsi="Times New Roman" w:cs="Times New Roman"/>
          <w:sz w:val="28"/>
          <w:szCs w:val="28"/>
        </w:rPr>
        <w:t>Наночастинки</w:t>
      </w:r>
      <w:proofErr w:type="spellEnd"/>
      <w:r w:rsidR="007C06A3">
        <w:rPr>
          <w:rFonts w:ascii="Times New Roman" w:hAnsi="Times New Roman" w:cs="Times New Roman"/>
          <w:sz w:val="28"/>
          <w:szCs w:val="28"/>
        </w:rPr>
        <w:t xml:space="preserve"> срібла за</w:t>
      </w:r>
      <w:r w:rsidRPr="00217F51">
        <w:rPr>
          <w:rFonts w:ascii="Times New Roman" w:hAnsi="Times New Roman" w:cs="Times New Roman"/>
          <w:sz w:val="28"/>
          <w:szCs w:val="28"/>
        </w:rPr>
        <w:t>вдяки своїм бактерицид</w:t>
      </w:r>
      <w:r w:rsidR="00664A07">
        <w:rPr>
          <w:rFonts w:ascii="Times New Roman" w:hAnsi="Times New Roman" w:cs="Times New Roman"/>
          <w:sz w:val="28"/>
          <w:szCs w:val="28"/>
        </w:rPr>
        <w:t>ними властивостями використову</w:t>
      </w:r>
      <w:r w:rsidRPr="00217F51">
        <w:rPr>
          <w:rFonts w:ascii="Times New Roman" w:hAnsi="Times New Roman" w:cs="Times New Roman"/>
          <w:sz w:val="28"/>
          <w:szCs w:val="28"/>
        </w:rPr>
        <w:t>ються при лікуванні різ</w:t>
      </w:r>
      <w:r w:rsidR="007C06A3">
        <w:rPr>
          <w:rFonts w:ascii="Times New Roman" w:hAnsi="Times New Roman" w:cs="Times New Roman"/>
          <w:sz w:val="28"/>
          <w:szCs w:val="28"/>
        </w:rPr>
        <w:t>номанітних ран з метою знезара</w:t>
      </w:r>
      <w:r w:rsidRPr="00217F51">
        <w:rPr>
          <w:rFonts w:ascii="Times New Roman" w:hAnsi="Times New Roman" w:cs="Times New Roman"/>
          <w:sz w:val="28"/>
          <w:szCs w:val="28"/>
        </w:rPr>
        <w:t xml:space="preserve">ження. Типовий розмір </w:t>
      </w:r>
      <w:proofErr w:type="spellStart"/>
      <w:r w:rsidRPr="00217F51">
        <w:rPr>
          <w:rFonts w:ascii="Times New Roman" w:hAnsi="Times New Roman" w:cs="Times New Roman"/>
          <w:sz w:val="28"/>
          <w:szCs w:val="28"/>
        </w:rPr>
        <w:t>нано</w:t>
      </w:r>
      <w:r w:rsidR="00664A07">
        <w:rPr>
          <w:rFonts w:ascii="Times New Roman" w:hAnsi="Times New Roman" w:cs="Times New Roman"/>
          <w:sz w:val="28"/>
          <w:szCs w:val="28"/>
        </w:rPr>
        <w:t>часток</w:t>
      </w:r>
      <w:proofErr w:type="spellEnd"/>
      <w:r w:rsidR="00664A07">
        <w:rPr>
          <w:rFonts w:ascii="Times New Roman" w:hAnsi="Times New Roman" w:cs="Times New Roman"/>
          <w:sz w:val="28"/>
          <w:szCs w:val="28"/>
        </w:rPr>
        <w:t xml:space="preserve"> срібла - 5-50 </w:t>
      </w:r>
      <w:proofErr w:type="spellStart"/>
      <w:r w:rsidR="00664A07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="00664A07">
        <w:rPr>
          <w:rFonts w:ascii="Times New Roman" w:hAnsi="Times New Roman" w:cs="Times New Roman"/>
          <w:sz w:val="28"/>
          <w:szCs w:val="28"/>
        </w:rPr>
        <w:t>, їх до</w:t>
      </w:r>
      <w:r w:rsidRPr="00217F51">
        <w:rPr>
          <w:rFonts w:ascii="Times New Roman" w:hAnsi="Times New Roman" w:cs="Times New Roman"/>
          <w:sz w:val="28"/>
          <w:szCs w:val="28"/>
        </w:rPr>
        <w:t>дають до миючих засобів, зубних паст, вологих серветок, наносять на поверхні кондиціонерів, покривають столові прилади, дверні ручки (в</w:t>
      </w:r>
      <w:r w:rsidR="007C06A3">
        <w:rPr>
          <w:rFonts w:ascii="Times New Roman" w:hAnsi="Times New Roman" w:cs="Times New Roman"/>
          <w:sz w:val="28"/>
          <w:szCs w:val="28"/>
        </w:rPr>
        <w:t xml:space="preserve"> місцях</w:t>
      </w:r>
      <w:r w:rsidR="00664A07">
        <w:rPr>
          <w:rFonts w:ascii="Times New Roman" w:hAnsi="Times New Roman" w:cs="Times New Roman"/>
          <w:sz w:val="28"/>
          <w:szCs w:val="28"/>
        </w:rPr>
        <w:t>,</w:t>
      </w:r>
      <w:r w:rsidR="007C06A3">
        <w:rPr>
          <w:rFonts w:ascii="Times New Roman" w:hAnsi="Times New Roman" w:cs="Times New Roman"/>
          <w:sz w:val="28"/>
          <w:szCs w:val="28"/>
        </w:rPr>
        <w:t xml:space="preserve"> де велика небезпека по</w:t>
      </w:r>
      <w:r w:rsidRPr="00217F51">
        <w:rPr>
          <w:rFonts w:ascii="Times New Roman" w:hAnsi="Times New Roman" w:cs="Times New Roman"/>
          <w:sz w:val="28"/>
          <w:szCs w:val="28"/>
        </w:rPr>
        <w:t xml:space="preserve">ширення інфекцій) і навіть клавіатури і «мишки» для комп’ютерів. </w:t>
      </w:r>
      <w:proofErr w:type="spellStart"/>
      <w:r w:rsidRPr="00217F51">
        <w:rPr>
          <w:rFonts w:ascii="Times New Roman" w:hAnsi="Times New Roman" w:cs="Times New Roman"/>
          <w:sz w:val="28"/>
          <w:szCs w:val="28"/>
        </w:rPr>
        <w:t>Наночастинки</w:t>
      </w:r>
      <w:proofErr w:type="spellEnd"/>
      <w:r w:rsidRPr="00217F51">
        <w:rPr>
          <w:rFonts w:ascii="Times New Roman" w:hAnsi="Times New Roman" w:cs="Times New Roman"/>
          <w:sz w:val="28"/>
          <w:szCs w:val="28"/>
        </w:rPr>
        <w:t xml:space="preserve"> золота, разом із антитілами, можуть знизити шкідливий ефект від опромінення при лікуванні пухлин. </w:t>
      </w:r>
    </w:p>
    <w:p w:rsidR="009A26D9" w:rsidRDefault="009A26D9" w:rsidP="00664A07">
      <w:pPr>
        <w:jc w:val="both"/>
      </w:pPr>
      <w:bookmarkStart w:id="0" w:name="_GoBack"/>
      <w:bookmarkEnd w:id="0"/>
    </w:p>
    <w:sectPr w:rsidR="009A26D9" w:rsidSect="00F81204">
      <w:pgSz w:w="11906" w:h="16838"/>
      <w:pgMar w:top="1134" w:right="567" w:bottom="1134" w:left="1701" w:header="709" w:footer="709" w:gutter="0"/>
      <w:pgBorders w:display="firstPage"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F285E"/>
    <w:multiLevelType w:val="hybridMultilevel"/>
    <w:tmpl w:val="8FFACF2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226F4C"/>
    <w:multiLevelType w:val="hybridMultilevel"/>
    <w:tmpl w:val="F34429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7E"/>
    <w:rsid w:val="00022D22"/>
    <w:rsid w:val="00030908"/>
    <w:rsid w:val="00037C02"/>
    <w:rsid w:val="0004696F"/>
    <w:rsid w:val="00054638"/>
    <w:rsid w:val="000A5BA1"/>
    <w:rsid w:val="000A68E8"/>
    <w:rsid w:val="000C3942"/>
    <w:rsid w:val="000D386B"/>
    <w:rsid w:val="000E3E4E"/>
    <w:rsid w:val="000F1904"/>
    <w:rsid w:val="00112010"/>
    <w:rsid w:val="001215E3"/>
    <w:rsid w:val="00122523"/>
    <w:rsid w:val="00124AFE"/>
    <w:rsid w:val="00133EB6"/>
    <w:rsid w:val="00146ACA"/>
    <w:rsid w:val="00150AE1"/>
    <w:rsid w:val="00185455"/>
    <w:rsid w:val="00191D5D"/>
    <w:rsid w:val="001D1D7E"/>
    <w:rsid w:val="001D2982"/>
    <w:rsid w:val="001D3AFA"/>
    <w:rsid w:val="001D777F"/>
    <w:rsid w:val="00215BF3"/>
    <w:rsid w:val="00217859"/>
    <w:rsid w:val="00217F51"/>
    <w:rsid w:val="0024773F"/>
    <w:rsid w:val="00250B02"/>
    <w:rsid w:val="00263374"/>
    <w:rsid w:val="00277EC0"/>
    <w:rsid w:val="00294F3C"/>
    <w:rsid w:val="0029594A"/>
    <w:rsid w:val="002C50C4"/>
    <w:rsid w:val="002C66D4"/>
    <w:rsid w:val="002D0C89"/>
    <w:rsid w:val="002E61D6"/>
    <w:rsid w:val="002F0C3E"/>
    <w:rsid w:val="0030230B"/>
    <w:rsid w:val="0030715C"/>
    <w:rsid w:val="00310D98"/>
    <w:rsid w:val="003330C0"/>
    <w:rsid w:val="00387752"/>
    <w:rsid w:val="00391A74"/>
    <w:rsid w:val="00392D80"/>
    <w:rsid w:val="00396D67"/>
    <w:rsid w:val="003A65BA"/>
    <w:rsid w:val="003C20AA"/>
    <w:rsid w:val="003D2B27"/>
    <w:rsid w:val="003D4FDD"/>
    <w:rsid w:val="003E1B16"/>
    <w:rsid w:val="004064F8"/>
    <w:rsid w:val="004119D8"/>
    <w:rsid w:val="0042769E"/>
    <w:rsid w:val="00435641"/>
    <w:rsid w:val="004764BC"/>
    <w:rsid w:val="00495258"/>
    <w:rsid w:val="004B30A9"/>
    <w:rsid w:val="005170D3"/>
    <w:rsid w:val="00523B1F"/>
    <w:rsid w:val="00542F07"/>
    <w:rsid w:val="00565104"/>
    <w:rsid w:val="0058131D"/>
    <w:rsid w:val="005A6F97"/>
    <w:rsid w:val="005B1CA7"/>
    <w:rsid w:val="005D7800"/>
    <w:rsid w:val="005F5370"/>
    <w:rsid w:val="00634F5A"/>
    <w:rsid w:val="00635C49"/>
    <w:rsid w:val="00644E1A"/>
    <w:rsid w:val="00662445"/>
    <w:rsid w:val="00664A07"/>
    <w:rsid w:val="00674882"/>
    <w:rsid w:val="0067636E"/>
    <w:rsid w:val="00682334"/>
    <w:rsid w:val="00694AB8"/>
    <w:rsid w:val="00697679"/>
    <w:rsid w:val="006B3127"/>
    <w:rsid w:val="006B53B0"/>
    <w:rsid w:val="006C0D91"/>
    <w:rsid w:val="006C2EA6"/>
    <w:rsid w:val="006E0FC2"/>
    <w:rsid w:val="00701AD3"/>
    <w:rsid w:val="0070542F"/>
    <w:rsid w:val="00721B3A"/>
    <w:rsid w:val="007369AA"/>
    <w:rsid w:val="00742601"/>
    <w:rsid w:val="007464AE"/>
    <w:rsid w:val="00756F60"/>
    <w:rsid w:val="00780302"/>
    <w:rsid w:val="00787B33"/>
    <w:rsid w:val="007A1A6E"/>
    <w:rsid w:val="007A6199"/>
    <w:rsid w:val="007B0567"/>
    <w:rsid w:val="007B76D4"/>
    <w:rsid w:val="007C06A3"/>
    <w:rsid w:val="00815451"/>
    <w:rsid w:val="0082572B"/>
    <w:rsid w:val="008270DE"/>
    <w:rsid w:val="008651BD"/>
    <w:rsid w:val="00875FF4"/>
    <w:rsid w:val="00883963"/>
    <w:rsid w:val="008A0BDC"/>
    <w:rsid w:val="008A4128"/>
    <w:rsid w:val="008A755C"/>
    <w:rsid w:val="008A77D7"/>
    <w:rsid w:val="008B4039"/>
    <w:rsid w:val="008F478A"/>
    <w:rsid w:val="009036ED"/>
    <w:rsid w:val="00917E17"/>
    <w:rsid w:val="00920F00"/>
    <w:rsid w:val="00923D12"/>
    <w:rsid w:val="00937AAD"/>
    <w:rsid w:val="009415C1"/>
    <w:rsid w:val="00990EFB"/>
    <w:rsid w:val="00994143"/>
    <w:rsid w:val="009A26D9"/>
    <w:rsid w:val="009A518B"/>
    <w:rsid w:val="009B3B5A"/>
    <w:rsid w:val="009D5E89"/>
    <w:rsid w:val="00A0002E"/>
    <w:rsid w:val="00A0459C"/>
    <w:rsid w:val="00A06657"/>
    <w:rsid w:val="00A20B19"/>
    <w:rsid w:val="00A22088"/>
    <w:rsid w:val="00A262B7"/>
    <w:rsid w:val="00A26F47"/>
    <w:rsid w:val="00A33478"/>
    <w:rsid w:val="00A36AE5"/>
    <w:rsid w:val="00A36D43"/>
    <w:rsid w:val="00A3793E"/>
    <w:rsid w:val="00A51B01"/>
    <w:rsid w:val="00A60CE8"/>
    <w:rsid w:val="00A74269"/>
    <w:rsid w:val="00A91C99"/>
    <w:rsid w:val="00A96AE6"/>
    <w:rsid w:val="00AA3CCB"/>
    <w:rsid w:val="00AA424D"/>
    <w:rsid w:val="00AB0227"/>
    <w:rsid w:val="00AC779D"/>
    <w:rsid w:val="00AE0FFD"/>
    <w:rsid w:val="00B02E7B"/>
    <w:rsid w:val="00B05E71"/>
    <w:rsid w:val="00B35135"/>
    <w:rsid w:val="00B42A9E"/>
    <w:rsid w:val="00B665CD"/>
    <w:rsid w:val="00B76FFC"/>
    <w:rsid w:val="00BF5BF3"/>
    <w:rsid w:val="00C07EF8"/>
    <w:rsid w:val="00C1546A"/>
    <w:rsid w:val="00C338CF"/>
    <w:rsid w:val="00C510D4"/>
    <w:rsid w:val="00C61D71"/>
    <w:rsid w:val="00C747DE"/>
    <w:rsid w:val="00C8472F"/>
    <w:rsid w:val="00C85142"/>
    <w:rsid w:val="00C9135C"/>
    <w:rsid w:val="00C92987"/>
    <w:rsid w:val="00C96F07"/>
    <w:rsid w:val="00CE0974"/>
    <w:rsid w:val="00D07A0B"/>
    <w:rsid w:val="00D12096"/>
    <w:rsid w:val="00D273F1"/>
    <w:rsid w:val="00D3504C"/>
    <w:rsid w:val="00D35563"/>
    <w:rsid w:val="00D52BAC"/>
    <w:rsid w:val="00D53503"/>
    <w:rsid w:val="00D80070"/>
    <w:rsid w:val="00DB0563"/>
    <w:rsid w:val="00DB53A0"/>
    <w:rsid w:val="00DC22B7"/>
    <w:rsid w:val="00E10506"/>
    <w:rsid w:val="00E26FB7"/>
    <w:rsid w:val="00E40C61"/>
    <w:rsid w:val="00E456A5"/>
    <w:rsid w:val="00E70F21"/>
    <w:rsid w:val="00E71409"/>
    <w:rsid w:val="00E72C25"/>
    <w:rsid w:val="00E93FB3"/>
    <w:rsid w:val="00E94E55"/>
    <w:rsid w:val="00E96760"/>
    <w:rsid w:val="00EA2C7F"/>
    <w:rsid w:val="00EB209A"/>
    <w:rsid w:val="00EC41F6"/>
    <w:rsid w:val="00EE7BC3"/>
    <w:rsid w:val="00EF2F9A"/>
    <w:rsid w:val="00EF320F"/>
    <w:rsid w:val="00EF41EF"/>
    <w:rsid w:val="00F66CFC"/>
    <w:rsid w:val="00F66EFC"/>
    <w:rsid w:val="00F6713D"/>
    <w:rsid w:val="00F76BB1"/>
    <w:rsid w:val="00F81204"/>
    <w:rsid w:val="00F84E87"/>
    <w:rsid w:val="00F91262"/>
    <w:rsid w:val="00F9534A"/>
    <w:rsid w:val="00FA241A"/>
    <w:rsid w:val="00FA3EFF"/>
    <w:rsid w:val="00FA5B42"/>
    <w:rsid w:val="00FC702C"/>
    <w:rsid w:val="00FD5A10"/>
    <w:rsid w:val="00FF2596"/>
    <w:rsid w:val="00FF38AB"/>
    <w:rsid w:val="00FF617C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7F"/>
  </w:style>
  <w:style w:type="paragraph" w:styleId="4">
    <w:name w:val="heading 4"/>
    <w:basedOn w:val="a"/>
    <w:next w:val="a"/>
    <w:link w:val="40"/>
    <w:uiPriority w:val="9"/>
    <w:unhideWhenUsed/>
    <w:qFormat/>
    <w:rsid w:val="007464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B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F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FF38AB"/>
  </w:style>
  <w:style w:type="character" w:styleId="a6">
    <w:name w:val="Hyperlink"/>
    <w:basedOn w:val="a0"/>
    <w:uiPriority w:val="99"/>
    <w:unhideWhenUsed/>
    <w:rsid w:val="00A262B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94AB8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AB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17E1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7464A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7F"/>
  </w:style>
  <w:style w:type="paragraph" w:styleId="4">
    <w:name w:val="heading 4"/>
    <w:basedOn w:val="a"/>
    <w:next w:val="a"/>
    <w:link w:val="40"/>
    <w:uiPriority w:val="9"/>
    <w:unhideWhenUsed/>
    <w:qFormat/>
    <w:rsid w:val="007464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B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F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FF38AB"/>
  </w:style>
  <w:style w:type="character" w:styleId="a6">
    <w:name w:val="Hyperlink"/>
    <w:basedOn w:val="a0"/>
    <w:uiPriority w:val="99"/>
    <w:unhideWhenUsed/>
    <w:rsid w:val="00A262B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94AB8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AB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17E1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7464A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-WjveTTomw" TargetMode="External"/><Relationship Id="rId13" Type="http://schemas.openxmlformats.org/officeDocument/2006/relationships/hyperlink" Target="https://www.youtube.com/watch?v=PsB4xz9p3JM" TargetMode="External"/><Relationship Id="rId18" Type="http://schemas.openxmlformats.org/officeDocument/2006/relationships/hyperlink" Target="https://www.youtube.com/watch?v=Wchc2E3qzxQ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Ax2OIBZPohc" TargetMode="External"/><Relationship Id="rId7" Type="http://schemas.openxmlformats.org/officeDocument/2006/relationships/hyperlink" Target="https://www.youtube.com/watch?v=KymDrEgI4z0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www.youtube.com/watch?v=EGzwqTGpFuc" TargetMode="External"/><Relationship Id="rId25" Type="http://schemas.openxmlformats.org/officeDocument/2006/relationships/hyperlink" Target="~WRL0003.tm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0eo5AUDCFzQ" TargetMode="External"/><Relationship Id="rId20" Type="http://schemas.openxmlformats.org/officeDocument/2006/relationships/hyperlink" Target="https://www.youtube.com/watch?v=PsB4xz9p3J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igli.pp.ua/info/tesla-motors.html" TargetMode="External"/><Relationship Id="rId11" Type="http://schemas.openxmlformats.org/officeDocument/2006/relationships/hyperlink" Target="http://polynet.com.ua/magnitna-ridina-voda-shho-teche-vgoru.html" TargetMode="External"/><Relationship Id="rId24" Type="http://schemas.openxmlformats.org/officeDocument/2006/relationships/hyperlink" Target="https://www.youtube.com/watch?v=GpiAsJl1M5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3g5tBl7Pf1k" TargetMode="External"/><Relationship Id="rId23" Type="http://schemas.openxmlformats.org/officeDocument/2006/relationships/hyperlink" Target="https://www.youtube.com/watch?v=g-WjveTTomw" TargetMode="External"/><Relationship Id="rId10" Type="http://schemas.openxmlformats.org/officeDocument/2006/relationships/hyperlink" Target="http://figli.pp.ua/cikavo/chomu-ukrajina-brudna.html" TargetMode="External"/><Relationship Id="rId19" Type="http://schemas.openxmlformats.org/officeDocument/2006/relationships/hyperlink" Target="https://www.youtube.com/watch?v=KymDrEgI4z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4suYWeMXOM" TargetMode="External"/><Relationship Id="rId14" Type="http://schemas.openxmlformats.org/officeDocument/2006/relationships/hyperlink" Target="https://www.youtube.com/watch?v=Ax2OIBZPohc" TargetMode="External"/><Relationship Id="rId22" Type="http://schemas.openxmlformats.org/officeDocument/2006/relationships/hyperlink" Target="https://www.youtube.com/watch?v=3g5tBl7Pf1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7710</Words>
  <Characters>4395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RePack by Diakov</cp:lastModifiedBy>
  <cp:revision>16</cp:revision>
  <dcterms:created xsi:type="dcterms:W3CDTF">2016-11-09T18:12:00Z</dcterms:created>
  <dcterms:modified xsi:type="dcterms:W3CDTF">2021-02-02T19:44:00Z</dcterms:modified>
</cp:coreProperties>
</file>