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Тема</w:t>
      </w: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Система кровообігу. Серце</w:t>
      </w:r>
      <w:r w:rsidRPr="00C47771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будова та функції. Робота серця.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Навчальна мета</w:t>
      </w: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Ознайомити учнів з будовою органів кровообігу</w:t>
      </w:r>
      <w:r w:rsidRPr="00C47771">
        <w:rPr>
          <w:color w:val="000000" w:themeColor="text1"/>
          <w:sz w:val="28"/>
          <w:szCs w:val="28"/>
          <w:bdr w:val="none" w:sz="0" w:space="0" w:color="auto" w:frame="1"/>
        </w:rPr>
        <w:t>;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встановити значення кровообігу для підтримання здоров</w:t>
      </w:r>
      <w:r w:rsidRPr="00C47771">
        <w:rPr>
          <w:color w:val="000000" w:themeColor="text1"/>
          <w:sz w:val="28"/>
          <w:szCs w:val="28"/>
          <w:bdr w:val="none" w:sz="0" w:space="0" w:color="auto" w:frame="1"/>
        </w:rPr>
        <w:t>’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я людини</w:t>
      </w:r>
      <w:r w:rsidRPr="00C47771">
        <w:rPr>
          <w:color w:val="000000" w:themeColor="text1"/>
          <w:sz w:val="28"/>
          <w:szCs w:val="28"/>
          <w:bdr w:val="none" w:sz="0" w:space="0" w:color="auto" w:frame="1"/>
        </w:rPr>
        <w:t>;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вивчити особливості будови та властивості серцевого м</w:t>
      </w:r>
      <w:r w:rsidRPr="00C47771">
        <w:rPr>
          <w:color w:val="000000" w:themeColor="text1"/>
          <w:sz w:val="28"/>
          <w:szCs w:val="28"/>
          <w:bdr w:val="none" w:sz="0" w:space="0" w:color="auto" w:frame="1"/>
        </w:rPr>
        <w:t>’</w:t>
      </w:r>
      <w:proofErr w:type="spellStart"/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яза</w:t>
      </w:r>
      <w:proofErr w:type="spellEnd"/>
      <w:r w:rsidRPr="00C47771">
        <w:rPr>
          <w:color w:val="000000" w:themeColor="text1"/>
          <w:sz w:val="28"/>
          <w:szCs w:val="28"/>
          <w:bdr w:val="none" w:sz="0" w:space="0" w:color="auto" w:frame="1"/>
        </w:rPr>
        <w:t>;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будову та роботу серця.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Розвиваюча мета: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Розвивати вміння встановлювати причинно-наслідкові зв’язки – вміти пояснити взаємозв’язок будови та функцій серця. 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Виховна мета</w:t>
      </w: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виховувати прагнення до здорового способу життя.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Обладнання</w:t>
      </w: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Таблиці </w:t>
      </w:r>
      <w:r w:rsidRPr="00C47771">
        <w:rPr>
          <w:color w:val="000000" w:themeColor="text1"/>
          <w:sz w:val="28"/>
          <w:szCs w:val="28"/>
          <w:bdr w:val="none" w:sz="0" w:space="0" w:color="auto" w:frame="1"/>
        </w:rPr>
        <w:t>“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Будова серця, системи кровообігу у хордових тварин, муляж серця</w:t>
      </w:r>
      <w:r w:rsidRPr="00C47771">
        <w:rPr>
          <w:color w:val="000000" w:themeColor="text1"/>
          <w:sz w:val="28"/>
          <w:szCs w:val="28"/>
          <w:bdr w:val="none" w:sz="0" w:space="0" w:color="auto" w:frame="1"/>
        </w:rPr>
        <w:t>”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Тип уроку</w:t>
      </w:r>
      <w:r w:rsidRPr="00C47771">
        <w:rPr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Вивчення нового матеріалу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Хід уроку</w:t>
      </w:r>
    </w:p>
    <w:p w:rsidR="00C47771" w:rsidRPr="00C47771" w:rsidRDefault="00C47771" w:rsidP="00C4777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Організаційний момент</w:t>
      </w:r>
    </w:p>
    <w:p w:rsidR="00C47771" w:rsidRPr="00C47771" w:rsidRDefault="00C47771" w:rsidP="00C4777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Актуалізація опорних знань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Завдання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“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Продовж речення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”</w:t>
      </w:r>
    </w:p>
    <w:p w:rsidR="00C47771" w:rsidRPr="00C47771" w:rsidRDefault="00C47771" w:rsidP="00C4777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Кровоносна система хордових –</w:t>
      </w:r>
    </w:p>
    <w:p w:rsidR="00C47771" w:rsidRPr="00C47771" w:rsidRDefault="00C47771" w:rsidP="00C4777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Серце хордових тварин складається з відділів – </w:t>
      </w:r>
    </w:p>
    <w:p w:rsidR="00C47771" w:rsidRPr="00C47771" w:rsidRDefault="00C47771" w:rsidP="00C4777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Серце утворено … тканиною</w:t>
      </w:r>
    </w:p>
    <w:p w:rsidR="00C47771" w:rsidRPr="00C47771" w:rsidRDefault="00C47771" w:rsidP="00C4777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Серце ссавців має –</w:t>
      </w:r>
    </w:p>
    <w:p w:rsidR="00C47771" w:rsidRPr="00C47771" w:rsidRDefault="00C47771" w:rsidP="00C4777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Судини, які ідуть до серця називаються –</w:t>
      </w:r>
    </w:p>
    <w:p w:rsidR="00C47771" w:rsidRPr="00C47771" w:rsidRDefault="00C47771" w:rsidP="00C4777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Судини які ідуть від серця –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Учні по черзі зачитують відповіді і, при необхідності виправляють неправильні</w:t>
      </w:r>
    </w:p>
    <w:p w:rsidR="00C47771" w:rsidRPr="00C47771" w:rsidRDefault="00C47771" w:rsidP="00C4777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Повідомлення теми та мети уроку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 процесі еволюції тварин спостерігається ускладнення  всіх органів і систем, в тому числі і серця.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Нагадаємо, як ускладнювалась кровоносна система у тварин. 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Робота в групах (поділяю клас на групи, кожна група отримує завдання дати коротку характеристику кровоносної системи запропонованої групи тварин)</w:t>
      </w:r>
    </w:p>
    <w:p w:rsidR="00C47771" w:rsidRPr="00C47771" w:rsidRDefault="00C47771" w:rsidP="00C4777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– кільчасті черви</w:t>
      </w:r>
    </w:p>
    <w:p w:rsidR="00C47771" w:rsidRPr="00C47771" w:rsidRDefault="00C47771" w:rsidP="00C4777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– молюски</w:t>
      </w:r>
    </w:p>
    <w:p w:rsidR="00C47771" w:rsidRPr="00C47771" w:rsidRDefault="00C47771" w:rsidP="00C4777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– членистоногі</w:t>
      </w:r>
    </w:p>
    <w:p w:rsidR="00C47771" w:rsidRPr="00C47771" w:rsidRDefault="00C47771" w:rsidP="00C4777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– риби</w:t>
      </w:r>
    </w:p>
    <w:p w:rsidR="00C47771" w:rsidRPr="00C47771" w:rsidRDefault="00C47771" w:rsidP="00C4777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– амфібії</w:t>
      </w:r>
    </w:p>
    <w:p w:rsidR="00C47771" w:rsidRPr="00C47771" w:rsidRDefault="00C47771" w:rsidP="00C4777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– рептилії</w:t>
      </w:r>
    </w:p>
    <w:p w:rsidR="00C47771" w:rsidRPr="00C47771" w:rsidRDefault="00C47771" w:rsidP="00C4777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– птахи</w:t>
      </w:r>
    </w:p>
    <w:p w:rsidR="00C47771" w:rsidRPr="00C47771" w:rsidRDefault="00C47771" w:rsidP="00C4777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– ссавці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Здавна вважалось серце вмістилищем душі, емоцій і лише пізніше серце почало асоціюватись  із насосом. Що дало підстави середньовічним лікарям прийти до такого висновку</w:t>
      </w:r>
      <w:r w:rsidRPr="00C47771">
        <w:rPr>
          <w:color w:val="000000" w:themeColor="text1"/>
          <w:sz w:val="28"/>
          <w:szCs w:val="28"/>
          <w:bdr w:val="none" w:sz="0" w:space="0" w:color="auto" w:frame="1"/>
        </w:rPr>
        <w:t>?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Учні відповідають на питання.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4. Пояснення нового матеріалу.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Центральним органом кровоносної системи тварин є серце. У людини серце це порожнистий м</w:t>
      </w:r>
      <w:r w:rsidRPr="00C47771">
        <w:rPr>
          <w:color w:val="000000" w:themeColor="text1"/>
          <w:sz w:val="28"/>
          <w:szCs w:val="28"/>
          <w:bdr w:val="none" w:sz="0" w:space="0" w:color="auto" w:frame="1"/>
        </w:rPr>
        <w:t>’</w:t>
      </w:r>
      <w:proofErr w:type="spellStart"/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язевий</w:t>
      </w:r>
      <w:proofErr w:type="spellEnd"/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конусоподібний орган, розташований за грудиною у грудній клітці. ( двома третинами – у лівій половині, однією – у правій) Серце міститься у навколосерцевій сумці, що утворена сполучною тканиною. На її внутрішній поверхні виділяється рідина, що зволожує серце. 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Перегляд відеофільму:</w:t>
      </w:r>
      <w:r w:rsidRPr="00C47771">
        <w:rPr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 w:rsidRPr="00C47771">
          <w:rPr>
            <w:rStyle w:val="a3"/>
            <w:color w:val="000000" w:themeColor="text1"/>
            <w:sz w:val="28"/>
            <w:szCs w:val="28"/>
            <w:bdr w:val="none" w:sz="0" w:space="0" w:color="auto" w:frame="1"/>
            <w:lang w:val="uk-UA"/>
          </w:rPr>
          <w:t>https://www.youtube.com/watch?v=DIwVZxsigpU&amp;ab_channel=%D0%91%D0%86%D0%9E%D0%9B%D0%9E%D0%93%D0%86%D0%AF%D0%B4%D0%BE%D0%97%D0%9D%D0%9E</w:t>
        </w:r>
      </w:hyperlink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( 0.52-1.01)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Просьба звернути увагу учнів на товщину стінок серцевого м’язу.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Учні роблять висновки про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різну товщину, при цьому стінки передсердь тонкі,  стінка лівого передсердя значно товстіша, ніж  правого.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Проблемне питання. Чим пояснити різну товщину лівого та правого шлуночків?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Учні згадують про залежність кількості кіл кровообігу та відділів серця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 середовища існування тварин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Самостійно формулюють висновок про те, що велике коло кровообігу починається з лівого шлуночка. Кров транспортує кисень та поживні речовини  до всіх  органів (тканин, клітин). Мале коло кровообігу починається з правого шлуночка, транспортуючи венозну кров до легень Так як  кров виштовхується з лівого шлуночка з більшим тиском для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забезпечення більшої швидкості, то і м,яз лівого шлуночка повинен бути  потужнішим.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«Мозковий штурм»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Чи може кров з лівого шлуночка потрапити до легень? Відповідь обґрунтувати.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Після наведення аргументів «за» і «проти» (поранення, напад хижого звіра, вада при народженні і т.д.), учні першопричиною називають наявність клапанів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Переглядаємо відеофільм (1.47-2.38) </w:t>
      </w:r>
      <w:hyperlink r:id="rId6" w:history="1">
        <w:r w:rsidRPr="00C47771">
          <w:rPr>
            <w:rStyle w:val="a3"/>
            <w:color w:val="000000" w:themeColor="text1"/>
            <w:sz w:val="28"/>
            <w:szCs w:val="28"/>
            <w:bdr w:val="none" w:sz="0" w:space="0" w:color="auto" w:frame="1"/>
            <w:lang w:val="uk-UA"/>
          </w:rPr>
          <w:t>https://www.youtube.com/watch?v=DIwVZxsigpU&amp;ab_channel=%D0%91%D0%86%D0%9E%D0%9B%D0%9E%D0%93%D0%86%D0%AF%D0%B4%D0%BE%D0%97%D0%9D%D0%9E</w:t>
        </w:r>
      </w:hyperlink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чотирьохкамерному серці людини є с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тулкові та півмісяцеві клапани.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Двостулковий міститься між  лівим передсердям та шлуночком, тристулковий - між правим передсердям та шлуночком. Півмісяцеві клапани розташовуються в місці входу і виходу великих судин  у (з) серце(я).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Відомо, що товщина стінки різних відділів серця є різною і залежить  від навантаження. Встановити будову стінки серця дає можливість роботи з підручником. Учні опрацьовують ст.81-82 («Біологія» 8 кл.,</w:t>
      </w:r>
      <w:r w:rsidR="00820EC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Н.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Міщук) . Після опрацювання називають  оболонки: епікард, міокард, ендокард.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Проблемне питання: Чому серце не втомлюється і є органом, що не відпочиває?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Учні пригадують, що при вивченні теми «Опора та рух» виконували лабораторне дослідження розвитку втоми при статичному та динамічному навантаженні. Було висловлене припущення, що механізм відновлення працездатності міокарда є аналогічним до механізму  відновлення працездатності скелетних м,язів при динамічному навантаженні.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Розповідь вчителя про фази серцевого циклу. Початок циклу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 скорочення передсердь тривалістю 0.1 с. При цьому кров потрапляє до шлуночків, які скорочуються (0.3 с), стулкові клапани при цьому закриваються. До аорти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потрапляє кров з лівого шлуночка, до легеневих артерій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 з правого. Наступні 0.4 с триває фаза розслаблення. Отже, тривалість серцевого циклу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0.8 с.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Для виконання роботи міокард потребує постійного надходження кисню та поживних речовин. Його кровопостачання здійснюють коронарні артерії. Саме вони забезп</w:t>
      </w:r>
      <w:bookmarkStart w:id="0" w:name="_GoBack"/>
      <w:bookmarkEnd w:id="0"/>
      <w:r w:rsidRPr="00C477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ечують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головні властивості серцевого м’яза – збудливість, провідність та автоматію.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Робота із підручником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Ознайомтеся із даними властивостями на сторінці 83-84.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5. Перевірка засвоєних знань.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47771"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>Робота у парах</w:t>
      </w:r>
      <w:r>
        <w:rPr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Знайти відповідність між терміном та його визначенням.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Міокард – це ….. 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Перикард – це….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Тривалість серцевої фази - …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Зворотному руху крові перешкоджають…</w:t>
      </w:r>
    </w:p>
    <w:p w:rsidR="00C47771" w:rsidRDefault="00C47771" w:rsidP="00C4777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6. Домашнє завдання. Параграф 20, розглянути питання 1-5.</w:t>
      </w:r>
    </w:p>
    <w:p w:rsidR="00C47771" w:rsidRPr="00C47771" w:rsidRDefault="00C47771" w:rsidP="00C4777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Творче завдання – написати, як змінюється тривалість фаз серця при динамічному навантаженні.</w:t>
      </w:r>
    </w:p>
    <w:p w:rsidR="00282C0B" w:rsidRPr="00C47771" w:rsidRDefault="00282C0B" w:rsidP="00C47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2C0B" w:rsidRPr="00C47771" w:rsidSect="00282C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54F"/>
    <w:multiLevelType w:val="hybridMultilevel"/>
    <w:tmpl w:val="D5F2439E"/>
    <w:lvl w:ilvl="0" w:tplc="FE186C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42B7C"/>
    <w:multiLevelType w:val="hybridMultilevel"/>
    <w:tmpl w:val="2A5446EC"/>
    <w:lvl w:ilvl="0" w:tplc="B4F0D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B298D"/>
    <w:multiLevelType w:val="hybridMultilevel"/>
    <w:tmpl w:val="9DFA22C8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47771"/>
    <w:rsid w:val="00282C0B"/>
    <w:rsid w:val="005B351A"/>
    <w:rsid w:val="00820EC7"/>
    <w:rsid w:val="00A672E2"/>
    <w:rsid w:val="00C4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7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IwVZxsigpU&amp;ab_channel=%D0%91%D0%86%D0%9E%D0%9B%D0%9E%D0%93%D0%86%D0%AF%D0%B4%D0%BE%D0%97%D0%9D%D0%9E" TargetMode="External"/><Relationship Id="rId5" Type="http://schemas.openxmlformats.org/officeDocument/2006/relationships/hyperlink" Target="https://www.youtube.com/watch?v=DIwVZxsigpU&amp;ab_channel=%D0%91%D0%86%D0%9E%D0%9B%D0%9E%D0%93%D0%86%D0%AF%D0%B4%D0%BE%D0%97%D0%9D%D0%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3580</Words>
  <Characters>2041</Characters>
  <Application>Microsoft Office Word</Application>
  <DocSecurity>0</DocSecurity>
  <Lines>17</Lines>
  <Paragraphs>11</Paragraphs>
  <ScaleCrop>false</ScaleCrop>
  <Company>Grizli777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2021-02-04T14:31:00Z</dcterms:created>
  <dcterms:modified xsi:type="dcterms:W3CDTF">2021-02-04T14:41:00Z</dcterms:modified>
</cp:coreProperties>
</file>