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FE" w:rsidRDefault="008913FE"/>
    <w:p w:rsidR="00EA00A5" w:rsidRPr="00EA00A5" w:rsidRDefault="00EA00A5" w:rsidP="00EA00A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НВК « </w:t>
      </w:r>
      <w:proofErr w:type="spellStart"/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Гаївська</w:t>
      </w:r>
      <w:proofErr w:type="spellEnd"/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ЗОШ – І- ІІ ступенів-ДНЗ»</w:t>
      </w:r>
    </w:p>
    <w:p w:rsidR="00EA00A5" w:rsidRPr="00EA00A5" w:rsidRDefault="00EA00A5" w:rsidP="00EA00A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uk-UA"/>
        </w:rPr>
      </w:pPr>
      <w:proofErr w:type="spellStart"/>
      <w:r w:rsidRPr="00EA00A5">
        <w:rPr>
          <w:rFonts w:ascii="Cambria" w:eastAsia="Courier New" w:hAnsi="Cambria" w:cs="Times New Roman"/>
          <w:b/>
          <w:bCs/>
          <w:sz w:val="52"/>
          <w:szCs w:val="52"/>
          <w:lang w:eastAsia="ru-RU"/>
        </w:rPr>
        <w:t>Краєзнавчо</w:t>
      </w:r>
      <w:proofErr w:type="spellEnd"/>
      <w:r w:rsidRPr="00EA00A5">
        <w:rPr>
          <w:rFonts w:ascii="Cambria" w:eastAsia="Courier New" w:hAnsi="Cambria" w:cs="Times New Roman"/>
          <w:b/>
          <w:bCs/>
          <w:sz w:val="52"/>
          <w:szCs w:val="52"/>
          <w:lang w:eastAsia="ru-RU"/>
        </w:rPr>
        <w:t>-пошуковий проект</w:t>
      </w:r>
    </w:p>
    <w:p w:rsidR="00EA00A5" w:rsidRPr="00EA00A5" w:rsidRDefault="00EA00A5" w:rsidP="00EA00A5">
      <w:pPr>
        <w:keepNext/>
        <w:keepLines/>
        <w:spacing w:after="0"/>
        <w:jc w:val="center"/>
        <w:outlineLvl w:val="0"/>
        <w:rPr>
          <w:rFonts w:ascii="Cambria" w:eastAsia="Courier New" w:hAnsi="Cambria" w:cs="Times New Roman"/>
          <w:b/>
          <w:bCs/>
          <w:sz w:val="52"/>
          <w:szCs w:val="52"/>
          <w:lang w:eastAsia="ru-RU"/>
        </w:rPr>
      </w:pPr>
      <w:r w:rsidRPr="00EA00A5">
        <w:rPr>
          <w:rFonts w:ascii="Cambria" w:eastAsia="Courier New" w:hAnsi="Cambria" w:cs="Times New Roman"/>
          <w:b/>
          <w:bCs/>
          <w:sz w:val="52"/>
          <w:szCs w:val="52"/>
          <w:lang w:eastAsia="ru-RU"/>
        </w:rPr>
        <w:t>«Непоборні»</w:t>
      </w: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BC1BC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Роботу підготували:</w:t>
      </w:r>
    </w:p>
    <w:p w:rsidR="00EA00A5" w:rsidRPr="00EA00A5" w:rsidRDefault="00EA00A5" w:rsidP="00BC1BC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 9-го класу</w:t>
      </w:r>
    </w:p>
    <w:p w:rsidR="00EA00A5" w:rsidRPr="00EA00A5" w:rsidRDefault="00EA00A5" w:rsidP="00BC1BC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НВК « </w:t>
      </w:r>
      <w:proofErr w:type="spellStart"/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Гаївська</w:t>
      </w:r>
      <w:proofErr w:type="spellEnd"/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ЗОШ І-ІІ ступенів – ДНЗ»</w:t>
      </w:r>
    </w:p>
    <w:p w:rsidR="00EA00A5" w:rsidRPr="00EA00A5" w:rsidRDefault="00EA00A5" w:rsidP="00BC1BC0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Стрижак Софія та </w:t>
      </w:r>
      <w:proofErr w:type="spellStart"/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Барабащ</w:t>
      </w:r>
      <w:proofErr w:type="spellEnd"/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Анна</w:t>
      </w:r>
    </w:p>
    <w:p w:rsidR="00EA00A5" w:rsidRPr="00EA00A5" w:rsidRDefault="00EA00A5" w:rsidP="00BC1BC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 роботи:</w:t>
      </w:r>
    </w:p>
    <w:p w:rsidR="00EA00A5" w:rsidRPr="00EA00A5" w:rsidRDefault="00EA00A5" w:rsidP="00BC1BC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історії та правознавства</w:t>
      </w:r>
    </w:p>
    <w:p w:rsidR="00EA00A5" w:rsidRPr="00EA00A5" w:rsidRDefault="00EA00A5" w:rsidP="00BC1BC0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Кузь Тетяна Георгіївна  </w:t>
      </w:r>
    </w:p>
    <w:p w:rsidR="00EA00A5" w:rsidRPr="00EA00A5" w:rsidRDefault="00EA00A5" w:rsidP="00EA00A5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Зміст</w:t>
      </w:r>
    </w:p>
    <w:p w:rsidR="00EA00A5" w:rsidRPr="00EA00A5" w:rsidRDefault="00EA00A5" w:rsidP="00EA00A5">
      <w:pPr>
        <w:tabs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</w:p>
    <w:p w:rsidR="00EA00A5" w:rsidRPr="00EA00A5" w:rsidRDefault="00EA00A5" w:rsidP="00EA00A5">
      <w:pPr>
        <w:tabs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Терени народження УПА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</w:p>
    <w:p w:rsidR="00EA00A5" w:rsidRPr="00EA00A5" w:rsidRDefault="00EA00A5" w:rsidP="00EA00A5">
      <w:pPr>
        <w:tabs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Об’єднання за єдину мету проти спільного ворога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</w:t>
      </w:r>
    </w:p>
    <w:p w:rsidR="00EA00A5" w:rsidRPr="00EA00A5" w:rsidRDefault="00EA00A5" w:rsidP="00EA00A5">
      <w:pPr>
        <w:tabs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Зі спогадів односельчан сіл Гаїв та Гради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</w:t>
      </w:r>
    </w:p>
    <w:p w:rsidR="00EA00A5" w:rsidRPr="00EA00A5" w:rsidRDefault="00EA00A5" w:rsidP="00EA00A5">
      <w:pPr>
        <w:tabs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Минуле й сьогодення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</w:p>
    <w:p w:rsidR="00EA00A5" w:rsidRPr="00EA00A5" w:rsidRDefault="00EA00A5" w:rsidP="00EA00A5">
      <w:pPr>
        <w:tabs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</w:t>
      </w:r>
    </w:p>
    <w:p w:rsidR="00EA00A5" w:rsidRPr="00EA00A5" w:rsidRDefault="00EA00A5" w:rsidP="00EA00A5">
      <w:pPr>
        <w:tabs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Додатки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</w:t>
      </w: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A00A5" w:rsidRPr="00EA00A5" w:rsidRDefault="00EA00A5" w:rsidP="00EA00A5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ВСТУП</w:t>
      </w:r>
    </w:p>
    <w:p w:rsidR="00EA00A5" w:rsidRPr="00EA00A5" w:rsidRDefault="00EA00A5" w:rsidP="00EA0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Актуальність теми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 патріотизму і самопожертви по відношенню до рідної та неповторної Батьківщини є зараз найбільш актуальним і потрібним для встановлення істини. Неоднозначною темою для обговорення залишається проблема і невизначеність поглядів щодо діяльності УПА в воєнний та повоєнний періоди. Особливо актуальним вивчення такої теми і є в українській ситуації , адже , як показала конкретна ситуація , саме діяльність цієї організації вплинула на самосвідомість майбутніх поколінь. Об’єкт  дослідження обумовлений його метою і передбачає зосередження на індивідуальних та структурних елементах відносин між політичними угрупуваннями того часу.</w:t>
      </w:r>
    </w:p>
    <w:p w:rsidR="00EA00A5" w:rsidRPr="00EA00A5" w:rsidRDefault="00EA00A5" w:rsidP="00EA0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роботи: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ґрунтовно дослідити активну діяльність учасників Української повстанської Армії на території сіл Гаї та </w:t>
      </w:r>
      <w:proofErr w:type="spellStart"/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Града</w:t>
      </w:r>
      <w:proofErr w:type="spellEnd"/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спогадів очевидців. Залучити дітей та молодь до активної діяльності з вивчення історичної та культурної спадщини . розвивати уміння увіковічню вати пам'ять про людей . які уславили нашу державу . забезпечувати сходження підростаючої особистості до патріотизму як духовної цінності в процесі набуття досвіду патріотичних діянь, формуючи моральну відповідальність особистості як за нинішню національно - державну ситуацію, так і перед минулими  поколіннями.</w:t>
      </w:r>
    </w:p>
    <w:p w:rsidR="00EA00A5" w:rsidRPr="00EA00A5" w:rsidRDefault="00EA00A5" w:rsidP="00EA0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написанні роботи ми ставили такі завдання:</w:t>
      </w:r>
    </w:p>
    <w:p w:rsidR="00EA00A5" w:rsidRPr="00EA00A5" w:rsidRDefault="00EA00A5" w:rsidP="00EA0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проаналізувати стан перебігу подій з діяльності загонів УПА на території сіл Гаї та </w:t>
      </w:r>
      <w:proofErr w:type="spellStart"/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Града</w:t>
      </w:r>
      <w:proofErr w:type="spellEnd"/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0A5" w:rsidRPr="00EA00A5" w:rsidRDefault="00EA00A5" w:rsidP="00EA0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дослідити участь у різних військових угрупуваннях.</w:t>
      </w:r>
    </w:p>
    <w:p w:rsidR="00EA00A5" w:rsidRPr="00EA00A5" w:rsidRDefault="00EA00A5" w:rsidP="00EA0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показати роль окремої особистості в загальнонаціональних процесах в роки Другої світової війни та післявоєнні роки на нашій території.</w:t>
      </w:r>
    </w:p>
    <w:p w:rsidR="00EA00A5" w:rsidRPr="00EA00A5" w:rsidRDefault="00EA00A5" w:rsidP="00EA0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Об’єктом дослідження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жителі сіл Гаї та </w:t>
      </w:r>
      <w:proofErr w:type="spellStart"/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Града</w:t>
      </w:r>
      <w:proofErr w:type="spellEnd"/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0A5" w:rsidRPr="00EA00A5" w:rsidRDefault="00EA00A5" w:rsidP="00EA0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 дослідження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спогади свідків подій цього періоду.</w:t>
      </w:r>
    </w:p>
    <w:p w:rsidR="00EA00A5" w:rsidRPr="00EA00A5" w:rsidRDefault="00EA00A5" w:rsidP="00EA0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Хронологічними рамками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дослідження є події 1929-1950 рр.</w:t>
      </w:r>
    </w:p>
    <w:p w:rsidR="00EA00A5" w:rsidRPr="00EA00A5" w:rsidRDefault="00EA00A5" w:rsidP="00EA0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Наукова новизна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полягає в розкритті ролі окремих людей села, як незламних патріотів в історичних подіях та державотворчих процесах українського народу.</w:t>
      </w:r>
    </w:p>
    <w:p w:rsidR="00EA00A5" w:rsidRPr="00EA00A5" w:rsidRDefault="00EA00A5" w:rsidP="00EA0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Практичне значення</w:t>
      </w:r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даного дослідження в тому. Що матеріали можуть бути використані музейними працівниками для підготовки екскурсій, учителями на </w:t>
      </w:r>
      <w:proofErr w:type="spellStart"/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EA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історії України та у позакласній роботі учнями.</w:t>
      </w:r>
    </w:p>
    <w:p w:rsidR="00EA00A5" w:rsidRPr="00EA00A5" w:rsidRDefault="00EA00A5" w:rsidP="00EA0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Історична довідка</w:t>
      </w:r>
    </w:p>
    <w:p w:rsidR="00EA00A5" w:rsidRPr="00EA00A5" w:rsidRDefault="00EA00A5" w:rsidP="00EA0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Українська повстанська армія – військово-політичне формування, яке діяло в Україні упродовж 1942-1953 років, будучи збройним крилом Організації українських націоналістів. Здійснювала свою діяльність на територіях, що входили до складу </w:t>
      </w:r>
      <w:proofErr w:type="spellStart"/>
      <w:r w:rsidRPr="00EA0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рейхскомісаріату</w:t>
      </w:r>
      <w:proofErr w:type="spellEnd"/>
      <w:r w:rsidRPr="00EA0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"Україна" (Генеральна округа Волинь-Поділля), Генерал-губернаторства (Галичина, Холмщина) та Румунії (Північна Буковина).</w:t>
      </w:r>
    </w:p>
    <w:p w:rsidR="00EA00A5" w:rsidRPr="00EA00A5" w:rsidRDefault="00EA00A5" w:rsidP="00EA0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 діяла до 1953 року, коли активні її дії були припинені, а окремі вогнища спротиву діяли впродовж 1950-1960-х років. З 1943 до 1950 рр. головним командиром УПА був Роман Шухевич, з 1950 до 1954 рр. — Василь Кук.</w:t>
      </w:r>
    </w:p>
    <w:p w:rsidR="00EA00A5" w:rsidRPr="00EA00A5" w:rsidRDefault="00EA00A5" w:rsidP="00EA0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травні 1947 р. Українська головна визвольна рада - політичний керівний орган Української повстанської армії - проголосила день 14 жовтня 1942 р., на який також припадає свято Покрови, офіційною датою створення УПА.</w:t>
      </w:r>
    </w:p>
    <w:p w:rsidR="00EA00A5" w:rsidRPr="00EA00A5" w:rsidRDefault="00EA00A5" w:rsidP="00EA0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Calibri" w:hAnsi="Times New Roman" w:cs="Times New Roman"/>
          <w:color w:val="000000"/>
          <w:sz w:val="28"/>
          <w:szCs w:val="28"/>
        </w:rPr>
        <w:t>9 квітня 2015 р. Верховна Рада ухвалила закон "Про правовий статус та вшанування пам'яті борців за незалежність України у ХХ столітті", яким </w:t>
      </w:r>
      <w:hyperlink r:id="rId5" w:tgtFrame="_blank" w:history="1">
        <w:r w:rsidRPr="00EA00A5">
          <w:rPr>
            <w:rFonts w:ascii="Times New Roman" w:eastAsia="Calibri" w:hAnsi="Times New Roman" w:cs="Times New Roman"/>
            <w:bCs/>
            <w:color w:val="000000"/>
            <w:sz w:val="28"/>
            <w:szCs w:val="28"/>
            <w:u w:val="single"/>
          </w:rPr>
          <w:t>визнала вояків УПА борцями за незалежність України у ХХ столітті</w:t>
        </w:r>
      </w:hyperlink>
    </w:p>
    <w:p w:rsidR="00EA00A5" w:rsidRPr="00EA00A5" w:rsidRDefault="00EA00A5" w:rsidP="00EA00A5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A00A5">
        <w:rPr>
          <w:rFonts w:ascii="Times New Roman" w:eastAsia="Calibri" w:hAnsi="Times New Roman" w:cs="Times New Roman"/>
          <w:sz w:val="36"/>
          <w:szCs w:val="36"/>
        </w:rPr>
        <w:br w:type="page"/>
      </w:r>
    </w:p>
    <w:p w:rsidR="00EA00A5" w:rsidRPr="00EA00A5" w:rsidRDefault="00EA00A5" w:rsidP="00EA00A5">
      <w:pPr>
        <w:spacing w:line="36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EA00A5">
        <w:rPr>
          <w:rFonts w:ascii="Times New Roman" w:eastAsia="Calibri" w:hAnsi="Times New Roman" w:cs="Times New Roman"/>
          <w:sz w:val="36"/>
          <w:szCs w:val="36"/>
        </w:rPr>
        <w:lastRenderedPageBreak/>
        <w:t>Додаток 1</w:t>
      </w:r>
    </w:p>
    <w:p w:rsidR="00EA00A5" w:rsidRPr="00EA00A5" w:rsidRDefault="00EA00A5" w:rsidP="00EA00A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A00A5">
        <w:rPr>
          <w:rFonts w:ascii="Times New Roman" w:eastAsia="Calibri" w:hAnsi="Times New Roman" w:cs="Times New Roman"/>
          <w:b/>
          <w:sz w:val="52"/>
          <w:szCs w:val="52"/>
        </w:rPr>
        <w:t>Паспорт  поховання</w:t>
      </w:r>
    </w:p>
    <w:p w:rsidR="00EA00A5" w:rsidRPr="00EA00A5" w:rsidRDefault="00EA00A5" w:rsidP="00EA00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 xml:space="preserve">Адреса  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с. Гаї. Братська могила воїнів УПА 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 xml:space="preserve">ВИД ПОХОВАННЯ : 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групове.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КІЛЬКІСТЬ ПОХОВАНИХ: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( в тому числі невідомих) Ведеться пошукова робота.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ХТО ПОХОВАНИЙ: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ведеться пошукова робота, прізвища невідомі.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СТАН ПАМ’ЯТНИКА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(форма, матеріал, текст напису, збереженість, доглянутість)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могила,дерев’яний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хрест,текст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напису «СЛАВА ГЕРОЯМ ВІДДАВШИМ СВОЄ ЖИТТЯ  ЗА ВОЛЮ І НЕЗАЛЕЖНІСТЬ УКРАЇНИ.ВІЧНА ВАМ ПАМ’ЯТЬ.СЛАВА УКРАЇНІ». 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ХТО ОПІКУЄТЬСЯ :</w:t>
      </w:r>
      <w:r w:rsidRPr="00EA00A5">
        <w:rPr>
          <w:rFonts w:ascii="Times New Roman" w:eastAsia="Calibri" w:hAnsi="Times New Roman" w:cs="Times New Roman"/>
          <w:sz w:val="28"/>
          <w:szCs w:val="28"/>
        </w:rPr>
        <w:t>школярі НВК  «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Гаївська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ЗОШ І – ІІ ступенів- ДНЗ» 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ДОДАТКОВІ ВІДОМОСТІ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    Дане поховання є першим похованням акрополю приходу храму святого Архистратига  Михаїла  с. Гаї.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 xml:space="preserve">ДЖЕРЕЛО ІНФОРМАЦІЇ </w:t>
      </w:r>
      <w:r w:rsidRPr="00EA00A5">
        <w:rPr>
          <w:rFonts w:ascii="Times New Roman" w:eastAsia="Calibri" w:hAnsi="Times New Roman" w:cs="Times New Roman"/>
          <w:sz w:val="28"/>
          <w:szCs w:val="28"/>
        </w:rPr>
        <w:t>Особисте дослідження учителя історії Кузь Тетяни Георгіївни та  учнів  НВК «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Гаївська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ЗОШ І-ІІ ступенів – ДНЗ »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АДРЕСИ СВІДКІВ І ДОСЛІДНИКА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Тернопільська обл. Кременецький р – н, с. Гаї та с.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Града</w:t>
      </w:r>
      <w:proofErr w:type="spellEnd"/>
    </w:p>
    <w:p w:rsidR="00EA00A5" w:rsidRPr="00EA00A5" w:rsidRDefault="00EA00A5" w:rsidP="00EA00A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0A5" w:rsidRPr="00EA00A5" w:rsidRDefault="00EA00A5" w:rsidP="00EA00A5">
      <w:pPr>
        <w:rPr>
          <w:rFonts w:ascii="Times New Roman" w:eastAsia="Calibri" w:hAnsi="Times New Roman" w:cs="Times New Roman"/>
          <w:sz w:val="28"/>
          <w:szCs w:val="28"/>
        </w:rPr>
      </w:pPr>
    </w:p>
    <w:p w:rsidR="00EA00A5" w:rsidRPr="00EA00A5" w:rsidRDefault="00EA00A5" w:rsidP="00EA00A5">
      <w:pPr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41359114" wp14:editId="3F0B964A">
            <wp:extent cx="5868670" cy="6169025"/>
            <wp:effectExtent l="0" t="0" r="0" b="3175"/>
            <wp:docPr id="1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616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0A5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3A916F8C" wp14:editId="78711F74">
            <wp:extent cx="5868670" cy="7396480"/>
            <wp:effectExtent l="0" t="0" r="0" b="0"/>
            <wp:docPr id="2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0A5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26D09DED" wp14:editId="2C475F72">
            <wp:extent cx="6482080" cy="4872990"/>
            <wp:effectExtent l="0" t="0" r="0" b="3810"/>
            <wp:docPr id="3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48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A5" w:rsidRPr="00EA00A5" w:rsidRDefault="00EA00A5" w:rsidP="00EA00A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rPr>
          <w:rFonts w:ascii="Times New Roman" w:eastAsia="Calibri" w:hAnsi="Times New Roman" w:cs="Times New Roman"/>
          <w:b/>
          <w:sz w:val="52"/>
          <w:szCs w:val="52"/>
        </w:rPr>
      </w:pPr>
    </w:p>
    <w:p w:rsidR="00EA00A5" w:rsidRPr="00EA00A5" w:rsidRDefault="00EA00A5" w:rsidP="00EA00A5">
      <w:pPr>
        <w:rPr>
          <w:rFonts w:ascii="Times New Roman" w:eastAsia="Calibri" w:hAnsi="Times New Roman" w:cs="Times New Roman"/>
          <w:b/>
          <w:sz w:val="52"/>
          <w:szCs w:val="52"/>
        </w:rPr>
      </w:pPr>
    </w:p>
    <w:p w:rsidR="00EA00A5" w:rsidRPr="00EA00A5" w:rsidRDefault="00EA00A5" w:rsidP="00EA00A5">
      <w:pPr>
        <w:rPr>
          <w:rFonts w:ascii="Times New Roman" w:eastAsia="Calibri" w:hAnsi="Times New Roman" w:cs="Times New Roman"/>
          <w:b/>
          <w:sz w:val="52"/>
          <w:szCs w:val="52"/>
        </w:rPr>
      </w:pPr>
    </w:p>
    <w:p w:rsidR="00EA00A5" w:rsidRPr="00EA00A5" w:rsidRDefault="00EA00A5" w:rsidP="00EA00A5">
      <w:pPr>
        <w:rPr>
          <w:rFonts w:ascii="Times New Roman" w:eastAsia="Calibri" w:hAnsi="Times New Roman" w:cs="Times New Roman"/>
          <w:b/>
          <w:sz w:val="52"/>
          <w:szCs w:val="52"/>
        </w:rPr>
      </w:pPr>
    </w:p>
    <w:p w:rsidR="00EA00A5" w:rsidRPr="00EA00A5" w:rsidRDefault="00EA00A5" w:rsidP="00EA00A5">
      <w:pPr>
        <w:spacing w:after="0" w:line="36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EA00A5">
        <w:rPr>
          <w:rFonts w:ascii="Times New Roman" w:eastAsia="Calibri" w:hAnsi="Times New Roman" w:cs="Times New Roman"/>
          <w:sz w:val="36"/>
          <w:szCs w:val="36"/>
        </w:rPr>
        <w:t>Додаток 2</w:t>
      </w:r>
    </w:p>
    <w:p w:rsidR="00EA00A5" w:rsidRPr="00EA00A5" w:rsidRDefault="00EA00A5" w:rsidP="00EA00A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A00A5">
        <w:rPr>
          <w:rFonts w:ascii="Times New Roman" w:eastAsia="Calibri" w:hAnsi="Times New Roman" w:cs="Times New Roman"/>
          <w:b/>
          <w:sz w:val="52"/>
          <w:szCs w:val="52"/>
        </w:rPr>
        <w:lastRenderedPageBreak/>
        <w:t>Паспорт поховання</w:t>
      </w:r>
    </w:p>
    <w:p w:rsidR="00EA00A5" w:rsidRPr="00EA00A5" w:rsidRDefault="00EA00A5" w:rsidP="00EA00A5">
      <w:pPr>
        <w:spacing w:after="0" w:line="360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 xml:space="preserve">Адреса (район, місто, смт, </w:t>
      </w:r>
      <w:proofErr w:type="spellStart"/>
      <w:r w:rsidRPr="00EA00A5">
        <w:rPr>
          <w:rFonts w:ascii="Times New Roman" w:eastAsia="Calibri" w:hAnsi="Times New Roman" w:cs="Times New Roman"/>
          <w:b/>
          <w:sz w:val="28"/>
          <w:szCs w:val="28"/>
        </w:rPr>
        <w:t>село,місцеві</w:t>
      </w:r>
      <w:proofErr w:type="spellEnd"/>
      <w:r w:rsidRPr="00EA00A5">
        <w:rPr>
          <w:rFonts w:ascii="Times New Roman" w:eastAsia="Calibri" w:hAnsi="Times New Roman" w:cs="Times New Roman"/>
          <w:b/>
          <w:sz w:val="28"/>
          <w:szCs w:val="28"/>
        </w:rPr>
        <w:t xml:space="preserve"> орієнтири) 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с. Гаї. «Поховання» 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 xml:space="preserve">ВИД ПОХОВАННЯ </w:t>
      </w:r>
      <w:r w:rsidRPr="00EA00A5">
        <w:rPr>
          <w:rFonts w:ascii="Times New Roman" w:eastAsia="Calibri" w:hAnsi="Times New Roman" w:cs="Times New Roman"/>
          <w:sz w:val="28"/>
          <w:szCs w:val="28"/>
        </w:rPr>
        <w:t>Індивідуальне.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КІЛЬКІСТЬ ПОХОВАНИХ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( в тому числі невідомих) Ведеться пошукова робота.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 xml:space="preserve">ХТО ПОХОВАНИЙ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Грушицький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Пилип Петрович.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 xml:space="preserve">СТАН ПАМ’ЯТНИКА 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(форма, матеріал, текст напису, збереженість, доглянутість) могила у вигляді зрізаного дерева. Текст напису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Грушицький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Пилип Петрович 1887-1944 рр. 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ХТО ОПІКУЄТЬСЯ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Школярі НВК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Гаївської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ЗОШ І – ІІ ступенів.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ДОДАТКОВІ ВІДОМОСТІ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(схема, обставини захоронення,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перезахоронення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тощо) Події Другої Світової війни.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ДЖЕРЕЛО ІНФОРМАЦІЇ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( особисте дослідження, опитування свідків, публікації, архіви, документи тощо) з роботи пошукової групи у складі учнів 9 класу Стрижак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Софії,Барабаш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Анни,(керівник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Т.Г.Кузь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) «Спогади, які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увіковічнюють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пам’ять про звитягу УПА» Опитування свідка Ковалик Євгенії Тимофіївни.</w:t>
      </w:r>
    </w:p>
    <w:p w:rsidR="00EA00A5" w:rsidRPr="00EA00A5" w:rsidRDefault="00EA00A5" w:rsidP="00EA00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АДРЕСИ СВІДКІВ І ДОСЛІДНИКА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Тернопільська обл. Кременецький р-н, с. Гаї.</w:t>
      </w:r>
    </w:p>
    <w:p w:rsidR="00EA00A5" w:rsidRPr="00EA00A5" w:rsidRDefault="00EA00A5" w:rsidP="00EA00A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00A5" w:rsidRPr="00EA00A5" w:rsidRDefault="00EA00A5" w:rsidP="00EA00A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A5" w:rsidRPr="00EA00A5" w:rsidRDefault="00EA00A5" w:rsidP="00EA00A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EA00A5" w:rsidRPr="00EA00A5" w:rsidRDefault="00EA00A5" w:rsidP="00EA00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492563CB" wp14:editId="3A72323F">
            <wp:extent cx="5868670" cy="7778115"/>
            <wp:effectExtent l="0" t="0" r="0" b="0"/>
            <wp:docPr id="4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0A5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49FE6A03" wp14:editId="4035C7BC">
            <wp:extent cx="4572000" cy="7778115"/>
            <wp:effectExtent l="0" t="0" r="0" b="0"/>
            <wp:docPr id="5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A5" w:rsidRPr="00EA00A5" w:rsidRDefault="00EA00A5" w:rsidP="00EA00A5">
      <w:pPr>
        <w:rPr>
          <w:rFonts w:ascii="Times New Roman" w:eastAsia="Calibri" w:hAnsi="Times New Roman" w:cs="Times New Roman"/>
          <w:sz w:val="52"/>
          <w:szCs w:val="52"/>
        </w:rPr>
      </w:pPr>
    </w:p>
    <w:p w:rsidR="00EA00A5" w:rsidRPr="00EA00A5" w:rsidRDefault="00EA00A5" w:rsidP="00EA00A5">
      <w:pPr>
        <w:rPr>
          <w:rFonts w:ascii="Times New Roman" w:eastAsia="Calibri" w:hAnsi="Times New Roman" w:cs="Times New Roman"/>
          <w:sz w:val="52"/>
          <w:szCs w:val="52"/>
        </w:rPr>
      </w:pPr>
      <w:r w:rsidRPr="00EA00A5">
        <w:rPr>
          <w:rFonts w:ascii="Times New Roman" w:eastAsia="Calibri" w:hAnsi="Times New Roman" w:cs="Times New Roman"/>
          <w:sz w:val="52"/>
          <w:szCs w:val="52"/>
        </w:rPr>
        <w:br w:type="page"/>
      </w:r>
    </w:p>
    <w:p w:rsidR="00EA00A5" w:rsidRPr="00EA00A5" w:rsidRDefault="00EA00A5" w:rsidP="00EA00A5">
      <w:pPr>
        <w:spacing w:after="0" w:line="36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EA00A5">
        <w:rPr>
          <w:rFonts w:ascii="Times New Roman" w:eastAsia="Calibri" w:hAnsi="Times New Roman" w:cs="Times New Roman"/>
          <w:sz w:val="36"/>
          <w:szCs w:val="36"/>
        </w:rPr>
        <w:lastRenderedPageBreak/>
        <w:t>Додаток 3</w:t>
      </w:r>
    </w:p>
    <w:p w:rsidR="00EA00A5" w:rsidRPr="00EA00A5" w:rsidRDefault="00EA00A5" w:rsidP="00EA00A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A00A5">
        <w:rPr>
          <w:rFonts w:ascii="Times New Roman" w:eastAsia="Calibri" w:hAnsi="Times New Roman" w:cs="Times New Roman"/>
          <w:b/>
          <w:sz w:val="52"/>
          <w:szCs w:val="52"/>
        </w:rPr>
        <w:t>Паспорт поховання</w:t>
      </w:r>
    </w:p>
    <w:p w:rsidR="00EA00A5" w:rsidRPr="00EA00A5" w:rsidRDefault="00EA00A5" w:rsidP="00EA00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 xml:space="preserve">Адреса (район, </w:t>
      </w:r>
      <w:proofErr w:type="spellStart"/>
      <w:r w:rsidRPr="00EA00A5">
        <w:rPr>
          <w:rFonts w:ascii="Times New Roman" w:eastAsia="Calibri" w:hAnsi="Times New Roman" w:cs="Times New Roman"/>
          <w:b/>
          <w:sz w:val="28"/>
          <w:szCs w:val="28"/>
        </w:rPr>
        <w:t>місто,смт</w:t>
      </w:r>
      <w:proofErr w:type="spellEnd"/>
      <w:r w:rsidRPr="00EA00A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EA00A5">
        <w:rPr>
          <w:rFonts w:ascii="Times New Roman" w:eastAsia="Calibri" w:hAnsi="Times New Roman" w:cs="Times New Roman"/>
          <w:b/>
          <w:sz w:val="28"/>
          <w:szCs w:val="28"/>
        </w:rPr>
        <w:t>село,місцеві</w:t>
      </w:r>
      <w:proofErr w:type="spellEnd"/>
      <w:r w:rsidRPr="00EA00A5">
        <w:rPr>
          <w:rFonts w:ascii="Times New Roman" w:eastAsia="Calibri" w:hAnsi="Times New Roman" w:cs="Times New Roman"/>
          <w:b/>
          <w:sz w:val="28"/>
          <w:szCs w:val="28"/>
        </w:rPr>
        <w:t xml:space="preserve"> орієнтири)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с.Града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. « Пам’ятник вічної скорботи»  </w:t>
      </w:r>
    </w:p>
    <w:p w:rsidR="00EA00A5" w:rsidRPr="00EA00A5" w:rsidRDefault="00EA00A5" w:rsidP="00EA00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ВИД ПОХОВАННЯ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Групове.</w:t>
      </w:r>
    </w:p>
    <w:p w:rsidR="00EA00A5" w:rsidRPr="00EA00A5" w:rsidRDefault="00EA00A5" w:rsidP="00EA00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КІЛЬКІСТЬ ПОХОВАНИХ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( в тому числі невідомих) Ведеться пошукова робота.</w:t>
      </w:r>
    </w:p>
    <w:p w:rsidR="00EA00A5" w:rsidRPr="00EA00A5" w:rsidRDefault="00EA00A5" w:rsidP="00EA00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ХТО ПОХОВАНИЙ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 Ведеться пошукова робота.</w:t>
      </w:r>
    </w:p>
    <w:p w:rsidR="00EA00A5" w:rsidRPr="00EA00A5" w:rsidRDefault="00EA00A5" w:rsidP="00EA00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СТАН ПАМ’ЯТНИКА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(форма, матеріал, текст напису, збереженість, доглянутість) Поховання має вигляд «Символічної могили» у вигляді криниці із дзвонами і в селі має назву «Пам’ятник вічної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скорб</w:t>
      </w:r>
      <w:proofErr w:type="spellEnd"/>
    </w:p>
    <w:p w:rsidR="00EA00A5" w:rsidRPr="00EA00A5" w:rsidRDefault="00EA00A5" w:rsidP="00EA00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ХТО ОПІКУЄТЬСЯ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Сільська  рада с. Гаї. Учнівське самоврядування НВК «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Гаївська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ЗОШ І – ІІ ступенів – ДНЗ». Жителі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с.Града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00A5" w:rsidRPr="00EA00A5" w:rsidRDefault="00EA00A5" w:rsidP="00EA00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ДОДАТКОВІ ВІДОМО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СТІ (схема, обставини захоронення,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перезахоронення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тощо) Ведеться пошукова робота.</w:t>
      </w:r>
    </w:p>
    <w:p w:rsidR="00EA00A5" w:rsidRPr="00EA00A5" w:rsidRDefault="00EA00A5" w:rsidP="00EA00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ДЖЕРЕЛО ІНФОРМАЦІЇ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( особисте дослідження, опитування свідків, публікації, архіви, документи тощо)Особисте дослідження учителя історії Кузь Тетяни Георгіївни та педагога – організатора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Маголи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Галини Петрівни, членів учнівського самоврядування.</w:t>
      </w:r>
    </w:p>
    <w:p w:rsidR="00EA00A5" w:rsidRPr="00EA00A5" w:rsidRDefault="00EA00A5" w:rsidP="00EA00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00A5">
        <w:rPr>
          <w:rFonts w:ascii="Times New Roman" w:eastAsia="Calibri" w:hAnsi="Times New Roman" w:cs="Times New Roman"/>
          <w:b/>
          <w:sz w:val="28"/>
          <w:szCs w:val="28"/>
        </w:rPr>
        <w:t>АДРЕСИ СВІДКІВ І ДОСЛІДНИКА</w:t>
      </w:r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Тернопільська обл. Кременецький р – н,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с.Гаї</w:t>
      </w:r>
      <w:proofErr w:type="spellEnd"/>
      <w:r w:rsidRPr="00EA00A5">
        <w:rPr>
          <w:rFonts w:ascii="Times New Roman" w:eastAsia="Calibri" w:hAnsi="Times New Roman" w:cs="Times New Roman"/>
          <w:sz w:val="28"/>
          <w:szCs w:val="28"/>
        </w:rPr>
        <w:t xml:space="preserve"> та с. </w:t>
      </w:r>
      <w:proofErr w:type="spellStart"/>
      <w:r w:rsidRPr="00EA00A5">
        <w:rPr>
          <w:rFonts w:ascii="Times New Roman" w:eastAsia="Calibri" w:hAnsi="Times New Roman" w:cs="Times New Roman"/>
          <w:sz w:val="28"/>
          <w:szCs w:val="28"/>
        </w:rPr>
        <w:t>Града</w:t>
      </w:r>
      <w:proofErr w:type="spellEnd"/>
    </w:p>
    <w:p w:rsidR="00EA00A5" w:rsidRPr="00EA00A5" w:rsidRDefault="00EA00A5" w:rsidP="00EA00A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00A5" w:rsidRPr="00EA00A5" w:rsidRDefault="00EA00A5" w:rsidP="00EA00A5">
      <w:pPr>
        <w:rPr>
          <w:rFonts w:ascii="Times New Roman" w:eastAsia="Calibri" w:hAnsi="Times New Roman" w:cs="Times New Roman"/>
          <w:sz w:val="28"/>
          <w:szCs w:val="28"/>
        </w:rPr>
      </w:pPr>
    </w:p>
    <w:p w:rsidR="00EA00A5" w:rsidRPr="00EA00A5" w:rsidRDefault="00EA00A5" w:rsidP="00EA00A5">
      <w:pPr>
        <w:rPr>
          <w:rFonts w:ascii="Times New Roman" w:eastAsia="Calibri" w:hAnsi="Times New Roman" w:cs="Times New Roman"/>
          <w:sz w:val="28"/>
          <w:szCs w:val="28"/>
        </w:rPr>
      </w:pPr>
    </w:p>
    <w:p w:rsidR="00EA00A5" w:rsidRPr="00EA00A5" w:rsidRDefault="00EA00A5" w:rsidP="00EA00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A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6A3C5E8C" wp14:editId="2904063D">
            <wp:extent cx="5868670" cy="6250305"/>
            <wp:effectExtent l="0" t="0" r="0" b="0"/>
            <wp:docPr id="6" name="Рисунок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625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0A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A7022C9" wp14:editId="5AF33D94">
            <wp:extent cx="5868670" cy="7778115"/>
            <wp:effectExtent l="0" t="0" r="0" b="0"/>
            <wp:docPr id="7" name="Рисунок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A5" w:rsidRDefault="00EA00A5"/>
    <w:sectPr w:rsidR="00EA00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40"/>
    <w:rsid w:val="00544C40"/>
    <w:rsid w:val="008913FE"/>
    <w:rsid w:val="00BC1BC0"/>
    <w:rsid w:val="00E63081"/>
    <w:rsid w:val="00EA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63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63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112.ua/politika/rada-priznala-pravovoy-status-boycov-upa-218019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4162</Words>
  <Characters>2373</Characters>
  <Application>Microsoft Office Word</Application>
  <DocSecurity>0</DocSecurity>
  <Lines>19</Lines>
  <Paragraphs>13</Paragraphs>
  <ScaleCrop>false</ScaleCrop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4</cp:revision>
  <dcterms:created xsi:type="dcterms:W3CDTF">2019-02-07T17:53:00Z</dcterms:created>
  <dcterms:modified xsi:type="dcterms:W3CDTF">2019-02-07T17:56:00Z</dcterms:modified>
</cp:coreProperties>
</file>