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99" w:rsidRDefault="00FC1599" w:rsidP="00FC15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10C83">
        <w:rPr>
          <w:rFonts w:ascii="Times New Roman" w:hAnsi="Times New Roman" w:cs="Times New Roman"/>
          <w:b/>
          <w:sz w:val="28"/>
          <w:szCs w:val="28"/>
        </w:rPr>
        <w:t>5</w:t>
      </w:r>
    </w:p>
    <w:p w:rsidR="00FC1599" w:rsidRDefault="00FC1599" w:rsidP="00FC1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599" w:rsidRDefault="00FC1599" w:rsidP="00810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0C83">
        <w:rPr>
          <w:rFonts w:ascii="Times New Roman" w:hAnsi="Times New Roman" w:cs="Times New Roman"/>
          <w:sz w:val="28"/>
          <w:szCs w:val="28"/>
        </w:rPr>
        <w:t>Вимова приголосних звуків. Уподібнення приголосних звуків.</w:t>
      </w:r>
    </w:p>
    <w:p w:rsidR="00FC1599" w:rsidRDefault="00FC1599" w:rsidP="00FC1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533A" w:rsidRDefault="00FC1599" w:rsidP="00065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навчальна: </w:t>
      </w:r>
      <w:r w:rsidR="0006533A">
        <w:rPr>
          <w:rFonts w:ascii="Times New Roman" w:hAnsi="Times New Roman" w:cs="Times New Roman"/>
          <w:sz w:val="28"/>
          <w:szCs w:val="28"/>
        </w:rPr>
        <w:t xml:space="preserve">удосконалити вимову приголосних звуків за нормами </w:t>
      </w:r>
    </w:p>
    <w:p w:rsidR="00FC1599" w:rsidRDefault="0006533A" w:rsidP="0006533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літературної вимови; ознайомити учнів з явищами уподібнення приголосних звуків; формувати навички обґрунтування орфограми «Уподібнення приголосних звуків».</w:t>
      </w:r>
    </w:p>
    <w:p w:rsidR="0006533A" w:rsidRDefault="00FC1599" w:rsidP="0006533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розвивальна: </w:t>
      </w:r>
      <w:r w:rsidR="0006533A">
        <w:rPr>
          <w:rFonts w:ascii="Times New Roman" w:hAnsi="Times New Roman" w:cs="Times New Roman"/>
          <w:sz w:val="28"/>
          <w:szCs w:val="28"/>
        </w:rPr>
        <w:t xml:space="preserve">розвивати усне і писемне мовлення, фонетичних слух, </w:t>
      </w:r>
    </w:p>
    <w:p w:rsidR="00FC1599" w:rsidRDefault="0006533A" w:rsidP="0006533A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критичне мислення учнів.</w:t>
      </w:r>
    </w:p>
    <w:p w:rsidR="00FC1599" w:rsidRDefault="00FC1599" w:rsidP="00FC159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виховна: виховувати </w:t>
      </w:r>
      <w:r w:rsidR="0006533A">
        <w:rPr>
          <w:rFonts w:ascii="Times New Roman" w:hAnsi="Times New Roman" w:cs="Times New Roman"/>
          <w:sz w:val="28"/>
          <w:szCs w:val="28"/>
        </w:rPr>
        <w:t>пошану до української мови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599" w:rsidRDefault="00FC1599" w:rsidP="00FC1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Очікувані результати:</w:t>
      </w:r>
    </w:p>
    <w:p w:rsidR="00FC1599" w:rsidRDefault="00FC1599" w:rsidP="00FC15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599" w:rsidRDefault="00FC1599" w:rsidP="00FC15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599" w:rsidRDefault="00FC1599" w:rsidP="00FC1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Знаннєвий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складник:</w:t>
      </w:r>
    </w:p>
    <w:p w:rsidR="00FC1599" w:rsidRDefault="00412AE3" w:rsidP="00FC15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 </w:t>
      </w:r>
      <w:r w:rsidR="0006533A">
        <w:rPr>
          <w:rFonts w:ascii="Times New Roman" w:hAnsi="Times New Roman" w:cs="Times New Roman"/>
          <w:sz w:val="28"/>
          <w:szCs w:val="28"/>
        </w:rPr>
        <w:t>знають та обгранковують написання слів відповідними правилами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AE3" w:rsidRPr="00412AE3" w:rsidRDefault="00412AE3" w:rsidP="00412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12AE3">
        <w:rPr>
          <w:rFonts w:ascii="Times New Roman" w:hAnsi="Times New Roman" w:cs="Times New Roman"/>
          <w:sz w:val="28"/>
          <w:szCs w:val="28"/>
          <w:u w:val="single"/>
        </w:rPr>
        <w:t>Діяльнісний</w:t>
      </w:r>
      <w:proofErr w:type="spellEnd"/>
      <w:r w:rsidRPr="00412AE3">
        <w:rPr>
          <w:rFonts w:ascii="Times New Roman" w:hAnsi="Times New Roman" w:cs="Times New Roman"/>
          <w:sz w:val="28"/>
          <w:szCs w:val="28"/>
          <w:u w:val="single"/>
        </w:rPr>
        <w:t xml:space="preserve"> складник.</w:t>
      </w:r>
    </w:p>
    <w:p w:rsidR="00412AE3" w:rsidRDefault="00412AE3" w:rsidP="00412A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 </w:t>
      </w:r>
      <w:r w:rsidR="0006533A">
        <w:rPr>
          <w:rFonts w:ascii="Times New Roman" w:hAnsi="Times New Roman" w:cs="Times New Roman"/>
          <w:sz w:val="28"/>
          <w:szCs w:val="28"/>
        </w:rPr>
        <w:t>вимовляють звуки в словах відповідно до правил орфоепії, помічають і виправляють орфоепічні та орфографічні помилки відповідно до вивчених правил, розпізнає в словах явища уподібнення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AE3" w:rsidRPr="00412AE3" w:rsidRDefault="00412AE3" w:rsidP="00412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AE3">
        <w:rPr>
          <w:rFonts w:ascii="Times New Roman" w:hAnsi="Times New Roman" w:cs="Times New Roman"/>
          <w:sz w:val="28"/>
          <w:szCs w:val="28"/>
          <w:u w:val="single"/>
        </w:rPr>
        <w:t>Ціннісний складник.</w:t>
      </w:r>
    </w:p>
    <w:p w:rsidR="00412AE3" w:rsidRDefault="00412AE3" w:rsidP="00412A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усвідомлюють красу, естетичну довершеність української мови.</w:t>
      </w:r>
    </w:p>
    <w:p w:rsidR="006562FD" w:rsidRDefault="00412AE3" w:rsidP="0065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</w:t>
      </w:r>
      <w:r w:rsidR="006562FD">
        <w:rPr>
          <w:rFonts w:ascii="Times New Roman" w:hAnsi="Times New Roman" w:cs="Times New Roman"/>
          <w:sz w:val="28"/>
          <w:szCs w:val="28"/>
        </w:rPr>
        <w:t xml:space="preserve">аднання: </w:t>
      </w:r>
      <w:r>
        <w:rPr>
          <w:rFonts w:ascii="Times New Roman" w:hAnsi="Times New Roman" w:cs="Times New Roman"/>
          <w:sz w:val="28"/>
          <w:szCs w:val="28"/>
        </w:rPr>
        <w:t xml:space="preserve">підручники, зошити, </w:t>
      </w:r>
      <w:r w:rsidR="006562FD">
        <w:rPr>
          <w:rFonts w:ascii="Times New Roman" w:hAnsi="Times New Roman" w:cs="Times New Roman"/>
          <w:sz w:val="28"/>
          <w:szCs w:val="28"/>
        </w:rPr>
        <w:t>орфоепічні словники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62FD">
        <w:rPr>
          <w:rFonts w:ascii="Times New Roman" w:hAnsi="Times New Roman" w:cs="Times New Roman"/>
          <w:sz w:val="28"/>
          <w:szCs w:val="28"/>
        </w:rPr>
        <w:t xml:space="preserve"> </w:t>
      </w:r>
      <w:r w:rsidR="00241802">
        <w:rPr>
          <w:rFonts w:ascii="Times New Roman" w:hAnsi="Times New Roman" w:cs="Times New Roman"/>
          <w:sz w:val="28"/>
          <w:szCs w:val="28"/>
        </w:rPr>
        <w:t>презентація</w:t>
      </w:r>
      <w:r w:rsidR="006562F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2AE3" w:rsidRDefault="006562FD" w:rsidP="006562FD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«світлофори»</w:t>
      </w:r>
      <w:r w:rsidR="00241802">
        <w:rPr>
          <w:rFonts w:ascii="Times New Roman" w:hAnsi="Times New Roman" w:cs="Times New Roman"/>
          <w:sz w:val="28"/>
          <w:szCs w:val="28"/>
        </w:rPr>
        <w:t>.</w:t>
      </w:r>
    </w:p>
    <w:p w:rsidR="00241802" w:rsidRDefault="00241802" w:rsidP="0024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802" w:rsidRDefault="00241802" w:rsidP="0024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уроку: урок засвоєння нового матеріалу.</w:t>
      </w:r>
    </w:p>
    <w:p w:rsidR="00241802" w:rsidRDefault="00241802" w:rsidP="0024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802" w:rsidRDefault="00241802" w:rsidP="00241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Перебіг уроку</w:t>
      </w:r>
    </w:p>
    <w:p w:rsidR="00241802" w:rsidRDefault="00241802" w:rsidP="0024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802" w:rsidRDefault="00241802" w:rsidP="0024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 Вступна частина.</w:t>
      </w:r>
    </w:p>
    <w:p w:rsidR="00752CF6" w:rsidRDefault="00752CF6" w:rsidP="006562F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емоційної атмосфери</w:t>
      </w:r>
      <w:r w:rsidR="006562FD">
        <w:rPr>
          <w:rFonts w:ascii="Times New Roman" w:hAnsi="Times New Roman" w:cs="Times New Roman"/>
          <w:sz w:val="28"/>
          <w:szCs w:val="28"/>
        </w:rPr>
        <w:t xml:space="preserve"> (Презентація. Слайд №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2FD" w:rsidRDefault="006562FD" w:rsidP="006562F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Уявіть, що у ваших долоньках – дрібка гарного настрою. Поділіться ним, щоб зробити день приємнішим для всіх, хто зараз поряд із вами. Гасло нашого уроку: «Неможливо змінити світ, але можливо змінити себе».</w:t>
      </w:r>
    </w:p>
    <w:p w:rsidR="006562FD" w:rsidRDefault="006562FD" w:rsidP="006562F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Актуалізація опорних знань (Презентація. Слайд № 2).</w:t>
      </w:r>
    </w:p>
    <w:p w:rsidR="006562FD" w:rsidRDefault="006562FD" w:rsidP="006562FD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Какографія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(Прочитайте текст. Випишіть правильно слова, в яких допущено орфографічну помилку). </w:t>
      </w:r>
    </w:p>
    <w:p w:rsidR="006562FD" w:rsidRDefault="006562FD" w:rsidP="006562FD">
      <w:pPr>
        <w:pStyle w:val="a3"/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Українська мова є дуже мелодійною та милозвучною. Вона чарівно вплетена в пісні – святиню нашого народу</w:t>
      </w:r>
      <w:r w:rsidR="00307ECC">
        <w:rPr>
          <w:rFonts w:ascii="Times New Roman" w:hAnsi="Times New Roman" w:cs="Times New Roman"/>
          <w:sz w:val="28"/>
          <w:szCs w:val="28"/>
        </w:rPr>
        <w:t>, його духовний скарб. Видатний письменник О. Довженко писав: «Українська пісня – це геніальна поетична біографія українського народу».</w:t>
      </w:r>
    </w:p>
    <w:p w:rsidR="00307ECC" w:rsidRDefault="00307ECC" w:rsidP="00307ECC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Д/з (Презентаціями учнями власних «орфографічних» схем).</w:t>
      </w:r>
    </w:p>
    <w:p w:rsidR="00307ECC" w:rsidRDefault="00307ECC" w:rsidP="00307EC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Мотивація навчальної діяльності.</w:t>
      </w:r>
    </w:p>
    <w:p w:rsidR="00307ECC" w:rsidRDefault="00307ECC" w:rsidP="00307ECC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Проблемне завдання. (Презентація. Слайд № 3).</w:t>
      </w:r>
    </w:p>
    <w:p w:rsidR="00307ECC" w:rsidRDefault="00307ECC" w:rsidP="00307E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Дослідіть, чому виникає розбіжність між вимовою і написанням у словах:</w:t>
      </w:r>
    </w:p>
    <w:p w:rsidR="00307ECC" w:rsidRDefault="00307ECC" w:rsidP="00307E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просьба – [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про́з́ба</w:t>
      </w:r>
      <w:proofErr w:type="spellEnd"/>
      <w:r>
        <w:rPr>
          <w:rFonts w:ascii="Times New Roman" w:hAnsi="Times New Roman" w:cs="Times New Roman"/>
          <w:sz w:val="28"/>
          <w:szCs w:val="28"/>
        </w:rPr>
        <w:t>]</w:t>
      </w:r>
    </w:p>
    <w:p w:rsidR="00307ECC" w:rsidRDefault="00307ECC" w:rsidP="00307E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боротьба – [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бород́ба́</w:t>
      </w:r>
      <w:proofErr w:type="spellEnd"/>
      <w:r>
        <w:rPr>
          <w:rFonts w:ascii="Times New Roman" w:hAnsi="Times New Roman" w:cs="Times New Roman"/>
          <w:sz w:val="28"/>
          <w:szCs w:val="28"/>
        </w:rPr>
        <w:t>]</w:t>
      </w:r>
    </w:p>
    <w:p w:rsidR="00307ECC" w:rsidRDefault="00307ECC" w:rsidP="00307E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сніг – [</w:t>
      </w:r>
      <w:proofErr w:type="spellStart"/>
      <w:r>
        <w:rPr>
          <w:rFonts w:ascii="Times New Roman" w:hAnsi="Times New Roman" w:cs="Times New Roman"/>
          <w:sz w:val="28"/>
          <w:szCs w:val="28"/>
        </w:rPr>
        <w:t>с́н́іг</w:t>
      </w:r>
      <w:proofErr w:type="spellEnd"/>
      <w:r>
        <w:rPr>
          <w:rFonts w:ascii="Times New Roman" w:hAnsi="Times New Roman" w:cs="Times New Roman"/>
          <w:sz w:val="28"/>
          <w:szCs w:val="28"/>
        </w:rPr>
        <w:t>]</w:t>
      </w:r>
    </w:p>
    <w:p w:rsidR="00307ECC" w:rsidRDefault="00307ECC" w:rsidP="00307E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вокзал – [</w:t>
      </w:r>
      <w:proofErr w:type="spellStart"/>
      <w:r>
        <w:rPr>
          <w:rFonts w:ascii="Times New Roman" w:hAnsi="Times New Roman" w:cs="Times New Roman"/>
          <w:sz w:val="28"/>
          <w:szCs w:val="28"/>
        </w:rPr>
        <w:t>воґза́л</w:t>
      </w:r>
      <w:proofErr w:type="spellEnd"/>
      <w:r>
        <w:rPr>
          <w:rFonts w:ascii="Times New Roman" w:hAnsi="Times New Roman" w:cs="Times New Roman"/>
          <w:sz w:val="28"/>
          <w:szCs w:val="28"/>
        </w:rPr>
        <w:t>]</w:t>
      </w:r>
    </w:p>
    <w:p w:rsidR="00307ECC" w:rsidRDefault="00307ECC" w:rsidP="00307E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– [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лех́ко</w:t>
      </w:r>
      <w:proofErr w:type="spellEnd"/>
      <w:r>
        <w:rPr>
          <w:rFonts w:ascii="Times New Roman" w:hAnsi="Times New Roman" w:cs="Times New Roman"/>
          <w:sz w:val="28"/>
          <w:szCs w:val="28"/>
        </w:rPr>
        <w:t>]</w:t>
      </w:r>
    </w:p>
    <w:p w:rsidR="00307ECC" w:rsidRDefault="0080446F" w:rsidP="00307E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Відбувається уподібнення приголосних – це наближення одного звука до іншого, коли глухий звук перед дзвінкими переходить у парний дзвінкий або навпаки, а також коли попередній приголосний стає м’яким під впливом наступного.</w:t>
      </w:r>
    </w:p>
    <w:p w:rsidR="0080446F" w:rsidRDefault="0080446F" w:rsidP="0080446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Оголошення теми й очікуваних результатів. (Презентація. Слайд № 4).</w:t>
      </w:r>
    </w:p>
    <w:p w:rsidR="0080446F" w:rsidRDefault="0080446F" w:rsidP="008044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ІІ. Основна частина.</w:t>
      </w:r>
    </w:p>
    <w:p w:rsidR="0080446F" w:rsidRDefault="0080446F" w:rsidP="0080446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Опрацювання теоретичного матеріалу підручника (ст.. 117–120).</w:t>
      </w:r>
    </w:p>
    <w:p w:rsidR="0080446F" w:rsidRDefault="0080446F" w:rsidP="0080446F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«Кластер». Робота в групах.</w:t>
      </w:r>
    </w:p>
    <w:p w:rsidR="0080446F" w:rsidRDefault="0080446F" w:rsidP="008044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І-ша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група складає «Кластер» до теоретичного матеріалу на ст. 117.</w:t>
      </w:r>
    </w:p>
    <w:p w:rsidR="0080446F" w:rsidRDefault="0080446F" w:rsidP="008044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ІІ-га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група складає «Кластер» до теоретичного матеріалу на ст. 119.</w:t>
      </w:r>
    </w:p>
    <w:p w:rsidR="0080446F" w:rsidRDefault="0080446F" w:rsidP="008044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ІІІ-тя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група складає «Кластер» до теоретичного матеріалу на ст. 120.</w:t>
      </w:r>
    </w:p>
    <w:p w:rsidR="0080446F" w:rsidRDefault="0080446F" w:rsidP="0080446F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Презентація опрацьованого теоретичного матеріалу групами.</w:t>
      </w:r>
    </w:p>
    <w:p w:rsidR="0080446F" w:rsidRDefault="0080446F" w:rsidP="0080446F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Опрацювання таблиці «Асиміляція приголосних звуків» (Презентація. Слайд № 5).</w:t>
      </w:r>
    </w:p>
    <w:tbl>
      <w:tblPr>
        <w:tblStyle w:val="a6"/>
        <w:tblW w:w="9889" w:type="dxa"/>
        <w:tblLook w:val="04A0"/>
      </w:tblPr>
      <w:tblGrid>
        <w:gridCol w:w="3336"/>
        <w:gridCol w:w="3151"/>
        <w:gridCol w:w="3402"/>
      </w:tblGrid>
      <w:tr w:rsidR="0080446F" w:rsidRPr="001E1C02" w:rsidTr="001E1C02">
        <w:trPr>
          <w:trHeight w:val="338"/>
        </w:trPr>
        <w:tc>
          <w:tcPr>
            <w:tcW w:w="3336" w:type="dxa"/>
          </w:tcPr>
          <w:p w:rsidR="0080446F" w:rsidRPr="001E1C02" w:rsidRDefault="0080446F" w:rsidP="00912E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C02">
              <w:rPr>
                <w:rFonts w:ascii="Times New Roman" w:hAnsi="Times New Roman" w:cs="Times New Roman"/>
                <w:b/>
                <w:sz w:val="20"/>
                <w:szCs w:val="20"/>
              </w:rPr>
              <w:t>Асиміляція за дзвінкістю</w:t>
            </w:r>
          </w:p>
        </w:tc>
        <w:tc>
          <w:tcPr>
            <w:tcW w:w="3151" w:type="dxa"/>
          </w:tcPr>
          <w:p w:rsidR="0080446F" w:rsidRPr="001E1C02" w:rsidRDefault="00912E64" w:rsidP="00912E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C02">
              <w:rPr>
                <w:rFonts w:ascii="Times New Roman" w:hAnsi="Times New Roman" w:cs="Times New Roman"/>
                <w:b/>
                <w:sz w:val="20"/>
                <w:szCs w:val="20"/>
              </w:rPr>
              <w:t>Асиміляція за глухістю</w:t>
            </w:r>
          </w:p>
        </w:tc>
        <w:tc>
          <w:tcPr>
            <w:tcW w:w="3402" w:type="dxa"/>
          </w:tcPr>
          <w:p w:rsidR="0080446F" w:rsidRPr="001E1C02" w:rsidRDefault="00912E64" w:rsidP="00912E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C02">
              <w:rPr>
                <w:rFonts w:ascii="Times New Roman" w:hAnsi="Times New Roman" w:cs="Times New Roman"/>
                <w:b/>
                <w:sz w:val="20"/>
                <w:szCs w:val="20"/>
              </w:rPr>
              <w:t>Асиміляція за м’якістю</w:t>
            </w:r>
          </w:p>
        </w:tc>
      </w:tr>
      <w:tr w:rsidR="0080446F" w:rsidRPr="001E1C02" w:rsidTr="001E1C02">
        <w:trPr>
          <w:trHeight w:val="338"/>
        </w:trPr>
        <w:tc>
          <w:tcPr>
            <w:tcW w:w="3336" w:type="dxa"/>
          </w:tcPr>
          <w:p w:rsidR="0080446F" w:rsidRPr="001E1C02" w:rsidRDefault="00912E64" w:rsidP="00912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C02">
              <w:rPr>
                <w:rFonts w:ascii="Times New Roman" w:hAnsi="Times New Roman" w:cs="Times New Roman"/>
                <w:sz w:val="20"/>
                <w:szCs w:val="20"/>
              </w:rPr>
              <w:t>Дзвінкий шумний приголосний, впливаючи на попередній глухий, що стоїть з ним поряд, перетворює його на відповідний дзвінкий:</w:t>
            </w:r>
          </w:p>
          <w:p w:rsidR="00912E64" w:rsidRPr="001E1C02" w:rsidRDefault="00912E64" w:rsidP="00912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C02">
              <w:rPr>
                <w:rFonts w:ascii="Times New Roman" w:hAnsi="Times New Roman" w:cs="Times New Roman"/>
                <w:sz w:val="20"/>
                <w:szCs w:val="20"/>
              </w:rPr>
              <w:t xml:space="preserve">боротьба – [б о р о </w:t>
            </w:r>
            <w:proofErr w:type="spellStart"/>
            <w:r w:rsidRPr="001E1C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E1C02" w:rsidRPr="001E1C02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 w:rsidRPr="001E1C0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Pr="001E1C02">
              <w:rPr>
                <w:rFonts w:ascii="Times New Roman" w:hAnsi="Times New Roman" w:cs="Times New Roman"/>
                <w:sz w:val="20"/>
                <w:szCs w:val="20"/>
              </w:rPr>
              <w:t xml:space="preserve"> а́]</w:t>
            </w:r>
            <w:r w:rsidR="001E1C02" w:rsidRPr="001E1C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E1C02" w:rsidRPr="001E1C02" w:rsidRDefault="001E1C02" w:rsidP="00912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C02">
              <w:rPr>
                <w:rFonts w:ascii="Times New Roman" w:hAnsi="Times New Roman" w:cs="Times New Roman"/>
                <w:sz w:val="20"/>
                <w:szCs w:val="20"/>
              </w:rPr>
              <w:t xml:space="preserve">молотьба – [м о л о </w:t>
            </w:r>
            <w:proofErr w:type="spellStart"/>
            <w:r w:rsidRPr="001E1C02">
              <w:rPr>
                <w:rFonts w:ascii="Times New Roman" w:hAnsi="Times New Roman" w:cs="Times New Roman"/>
                <w:sz w:val="20"/>
                <w:szCs w:val="20"/>
              </w:rPr>
              <w:t>д´б</w:t>
            </w:r>
            <w:proofErr w:type="spellEnd"/>
            <w:r w:rsidRPr="001E1C02">
              <w:rPr>
                <w:rFonts w:ascii="Times New Roman" w:hAnsi="Times New Roman" w:cs="Times New Roman"/>
                <w:sz w:val="20"/>
                <w:szCs w:val="20"/>
              </w:rPr>
              <w:t xml:space="preserve"> а́]</w:t>
            </w:r>
          </w:p>
        </w:tc>
        <w:tc>
          <w:tcPr>
            <w:tcW w:w="3151" w:type="dxa"/>
          </w:tcPr>
          <w:p w:rsidR="0080446F" w:rsidRDefault="001E1C02" w:rsidP="008044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Дзвінкі звуки перед глухими в середині слова не уподібнюється до глухих. </w:t>
            </w:r>
          </w:p>
          <w:p w:rsidR="001E1C02" w:rsidRDefault="001E1C02" w:rsidP="0080446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Лише звук </w:t>
            </w:r>
            <w:r>
              <w:rPr>
                <w:rFonts w:ascii="Times New Roman" w:hAnsi="Times New Roman" w:cs="Times New Roman"/>
              </w:rPr>
              <w:t>[г] перед глухими звуками вимовляється так, як парний йому глухий [х] у деяких словах:</w:t>
            </w:r>
          </w:p>
          <w:p w:rsidR="001E1C02" w:rsidRDefault="001E1C02" w:rsidP="0080446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 – [л е́ х к о], </w:t>
            </w:r>
          </w:p>
          <w:p w:rsidR="001E1C02" w:rsidRDefault="001E1C02" w:rsidP="0080446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вогко – [в о́ х к о],</w:t>
            </w:r>
          </w:p>
          <w:p w:rsidR="001E1C02" w:rsidRDefault="001E1C02" w:rsidP="0080446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нігті – [</w:t>
            </w:r>
            <w:proofErr w:type="spellStart"/>
            <w:r>
              <w:rPr>
                <w:rFonts w:ascii="Times New Roman" w:hAnsi="Times New Roman" w:cs="Times New Roman"/>
              </w:rPr>
              <w:t>н´і</w:t>
            </w:r>
            <w:proofErr w:type="spellEnd"/>
            <w:r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>
              <w:rPr>
                <w:rFonts w:ascii="Times New Roman" w:hAnsi="Times New Roman" w:cs="Times New Roman"/>
              </w:rPr>
              <w:t>т´і</w:t>
            </w:r>
            <w:proofErr w:type="spellEnd"/>
            <w:r>
              <w:rPr>
                <w:rFonts w:ascii="Times New Roman" w:hAnsi="Times New Roman" w:cs="Times New Roman"/>
              </w:rPr>
              <w:t>],</w:t>
            </w:r>
          </w:p>
          <w:p w:rsidR="001E1C02" w:rsidRDefault="001E1C02" w:rsidP="001E1C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кігті – [</w:t>
            </w:r>
            <w:proofErr w:type="spellStart"/>
            <w:r>
              <w:rPr>
                <w:rFonts w:ascii="Times New Roman" w:hAnsi="Times New Roman" w:cs="Times New Roman"/>
              </w:rPr>
              <w:t>к´і</w:t>
            </w:r>
            <w:proofErr w:type="spellEnd"/>
            <w:r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>
              <w:rPr>
                <w:rFonts w:ascii="Times New Roman" w:hAnsi="Times New Roman" w:cs="Times New Roman"/>
              </w:rPr>
              <w:t>т´і</w:t>
            </w:r>
            <w:proofErr w:type="spellEnd"/>
            <w:r>
              <w:rPr>
                <w:rFonts w:ascii="Times New Roman" w:hAnsi="Times New Roman" w:cs="Times New Roman"/>
              </w:rPr>
              <w:t>],</w:t>
            </w:r>
          </w:p>
          <w:p w:rsidR="001E1C02" w:rsidRPr="001E1C02" w:rsidRDefault="001E1C02" w:rsidP="001E1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дьогтю – [</w:t>
            </w:r>
            <w:proofErr w:type="spellStart"/>
            <w:r>
              <w:rPr>
                <w:rFonts w:ascii="Times New Roman" w:hAnsi="Times New Roman" w:cs="Times New Roman"/>
              </w:rPr>
              <w:t>д´о́</w:t>
            </w:r>
            <w:proofErr w:type="spellEnd"/>
            <w:r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>
              <w:rPr>
                <w:rFonts w:ascii="Times New Roman" w:hAnsi="Times New Roman" w:cs="Times New Roman"/>
              </w:rPr>
              <w:t>т´у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</w:tc>
        <w:tc>
          <w:tcPr>
            <w:tcW w:w="3402" w:type="dxa"/>
          </w:tcPr>
          <w:p w:rsidR="001E1C02" w:rsidRDefault="001E1C02" w:rsidP="001E1C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 наступними м’якими або пом’якшеними приголосними у вимові виступають м’які </w:t>
            </w:r>
            <w:r>
              <w:rPr>
                <w:rFonts w:ascii="Times New Roman" w:hAnsi="Times New Roman" w:cs="Times New Roman"/>
              </w:rPr>
              <w:t xml:space="preserve">[д´], [т´], [з´], [с´], [ц´], [н´], [д´]: </w:t>
            </w:r>
          </w:p>
          <w:p w:rsidR="0080446F" w:rsidRDefault="001E1C02" w:rsidP="001E1C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[р а́ </w:t>
            </w:r>
            <w:proofErr w:type="spellStart"/>
            <w:r>
              <w:rPr>
                <w:rFonts w:ascii="Times New Roman" w:hAnsi="Times New Roman" w:cs="Times New Roman"/>
              </w:rPr>
              <w:t>д´і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с´т´</w:t>
            </w:r>
            <w:proofErr w:type="spellEnd"/>
            <w:r>
              <w:rPr>
                <w:rFonts w:ascii="Times New Roman" w:hAnsi="Times New Roman" w:cs="Times New Roman"/>
              </w:rPr>
              <w:t>].</w:t>
            </w:r>
          </w:p>
          <w:p w:rsidR="001E1C02" w:rsidRDefault="001E1C02" w:rsidP="001E1C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 перед приголосними [р´], [к´], [г´], [м´], [б´], [в´], [ф´], [ш´], [ч´], [ш´], що стоять на початку кореня, приголосні [д´], [з´] у кінці префікса зазвичай не пом’якшуються: </w:t>
            </w:r>
          </w:p>
          <w:p w:rsidR="001E1C02" w:rsidRDefault="001E1C02" w:rsidP="001E1C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відвіку – [</w:t>
            </w:r>
            <w:proofErr w:type="spellStart"/>
            <w:r>
              <w:rPr>
                <w:rFonts w:ascii="Times New Roman" w:hAnsi="Times New Roman" w:cs="Times New Roman"/>
              </w:rPr>
              <w:t>в´і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д </w:t>
            </w:r>
            <w:proofErr w:type="spellStart"/>
            <w:r>
              <w:rPr>
                <w:rFonts w:ascii="Times New Roman" w:hAnsi="Times New Roman" w:cs="Times New Roman"/>
              </w:rPr>
              <w:t>в´і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у], </w:t>
            </w:r>
          </w:p>
          <w:p w:rsidR="001E1C02" w:rsidRPr="001E1C02" w:rsidRDefault="001E1C02" w:rsidP="001E1C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звідкіля –  [з </w:t>
            </w:r>
            <w:proofErr w:type="spellStart"/>
            <w:r>
              <w:rPr>
                <w:rFonts w:ascii="Times New Roman" w:hAnsi="Times New Roman" w:cs="Times New Roman"/>
              </w:rPr>
              <w:t>в´і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д </w:t>
            </w:r>
            <w:proofErr w:type="spellStart"/>
            <w:r>
              <w:rPr>
                <w:rFonts w:ascii="Times New Roman" w:hAnsi="Times New Roman" w:cs="Times New Roman"/>
              </w:rPr>
              <w:t>к´і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л´а́</w:t>
            </w:r>
            <w:proofErr w:type="spellEnd"/>
            <w:r>
              <w:rPr>
                <w:rFonts w:ascii="Times New Roman" w:hAnsi="Times New Roman" w:cs="Times New Roman"/>
              </w:rPr>
              <w:t>],</w:t>
            </w:r>
          </w:p>
        </w:tc>
      </w:tr>
    </w:tbl>
    <w:p w:rsidR="0080446F" w:rsidRDefault="001E1C02" w:rsidP="001E1C0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Узагальнення та систематизація набутих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C02" w:rsidRDefault="001E1C02" w:rsidP="001E1C02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Словниковий само диктант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>. 241).</w:t>
      </w:r>
    </w:p>
    <w:p w:rsidR="001E1C02" w:rsidRDefault="001E1C02" w:rsidP="001E1C02">
      <w:pPr>
        <w:pStyle w:val="a3"/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(Записати подані слова звукописом, дібрати до них перевірні слова).</w:t>
      </w:r>
    </w:p>
    <w:p w:rsidR="001E1C02" w:rsidRDefault="001E1C02" w:rsidP="001E1C02">
      <w:pPr>
        <w:pStyle w:val="a3"/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Завдання:</w:t>
      </w:r>
    </w:p>
    <w:p w:rsidR="001E1C02" w:rsidRDefault="001E1C02" w:rsidP="001E1C0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І-ша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група – Чи уподібнюються в середині та в кінці слова дзвінкі приголосні? Який приголосний становить виняток? </w:t>
      </w:r>
    </w:p>
    <w:p w:rsidR="001E1C02" w:rsidRDefault="001E1C02" w:rsidP="001E1C0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ІІ-га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група – Чи уподібнюються глухі приголосні? Перед якими приголосними?</w:t>
      </w:r>
    </w:p>
    <w:p w:rsidR="001E1C02" w:rsidRDefault="001E1C02" w:rsidP="001E1C0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ІІІ-тя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група – Яка умова є обов’язковою щодо уподібнення глухих приголосних?</w:t>
      </w:r>
    </w:p>
    <w:p w:rsidR="001E1C02" w:rsidRDefault="001E1C02" w:rsidP="001E1C02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біля дошки.</w:t>
      </w:r>
    </w:p>
    <w:p w:rsidR="001E1C02" w:rsidRDefault="001E1C02" w:rsidP="001E1C02">
      <w:pPr>
        <w:pStyle w:val="a3"/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Вправа 244 (Переписати прислів’я, до кожного з виділених слів дібрати перевірне слово й записати його в дужках. Позначити у виділених словах орфограму; пояснити розділові знаки у реченнях).</w:t>
      </w:r>
    </w:p>
    <w:p w:rsidR="001E1C02" w:rsidRDefault="001E1C02" w:rsidP="001E1C02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у групах.</w:t>
      </w:r>
    </w:p>
    <w:p w:rsidR="001E1C02" w:rsidRDefault="001E1C02" w:rsidP="001E1C02">
      <w:pPr>
        <w:pStyle w:val="a3"/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193" w:type="dxa"/>
        <w:tblInd w:w="696" w:type="dxa"/>
        <w:tblLook w:val="04A0"/>
      </w:tblPr>
      <w:tblGrid>
        <w:gridCol w:w="1397"/>
        <w:gridCol w:w="3685"/>
        <w:gridCol w:w="4111"/>
      </w:tblGrid>
      <w:tr w:rsidR="001E1C02" w:rsidRPr="001E1C02" w:rsidTr="001E1C02"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C02" w:rsidRPr="001E1C02" w:rsidRDefault="001E1C02" w:rsidP="001E1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1E1C02" w:rsidRPr="001E1C02" w:rsidRDefault="001E1C02" w:rsidP="001E1C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C02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1E1C02">
              <w:rPr>
                <w:rFonts w:ascii="Times New Roman" w:hAnsi="Times New Roman" w:cs="Times New Roman"/>
                <w:sz w:val="24"/>
                <w:szCs w:val="24"/>
              </w:rPr>
              <w:t>. 246</w:t>
            </w:r>
          </w:p>
          <w:p w:rsidR="001E1C02" w:rsidRPr="001E1C02" w:rsidRDefault="001E1C02" w:rsidP="001E1C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02">
              <w:rPr>
                <w:rFonts w:ascii="Times New Roman" w:hAnsi="Times New Roman" w:cs="Times New Roman"/>
                <w:sz w:val="24"/>
                <w:szCs w:val="24"/>
              </w:rPr>
              <w:t>(переписати записуючи буквами подані звукописом слова)</w:t>
            </w:r>
          </w:p>
        </w:tc>
        <w:tc>
          <w:tcPr>
            <w:tcW w:w="4111" w:type="dxa"/>
          </w:tcPr>
          <w:p w:rsidR="001E1C02" w:rsidRPr="001E1C02" w:rsidRDefault="001E1C02" w:rsidP="001E1C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C02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1E1C02">
              <w:rPr>
                <w:rFonts w:ascii="Times New Roman" w:hAnsi="Times New Roman" w:cs="Times New Roman"/>
                <w:sz w:val="24"/>
                <w:szCs w:val="24"/>
              </w:rPr>
              <w:t>. 249</w:t>
            </w:r>
          </w:p>
          <w:p w:rsidR="001E1C02" w:rsidRPr="001E1C02" w:rsidRDefault="001E1C02" w:rsidP="001E1C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02">
              <w:rPr>
                <w:rFonts w:ascii="Times New Roman" w:hAnsi="Times New Roman" w:cs="Times New Roman"/>
                <w:sz w:val="24"/>
                <w:szCs w:val="24"/>
              </w:rPr>
              <w:t>(переписати – прислів’я, уставляючи дібрані з довідки дієслова)</w:t>
            </w:r>
          </w:p>
        </w:tc>
      </w:tr>
      <w:tr w:rsidR="001E1C02" w:rsidRPr="001E1C02" w:rsidTr="001E1C02">
        <w:tc>
          <w:tcPr>
            <w:tcW w:w="1397" w:type="dxa"/>
          </w:tcPr>
          <w:p w:rsidR="001E1C02" w:rsidRPr="001E1C02" w:rsidRDefault="001E1C02" w:rsidP="001E1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C02">
              <w:rPr>
                <w:rFonts w:ascii="Times New Roman" w:hAnsi="Times New Roman" w:cs="Times New Roman"/>
                <w:sz w:val="24"/>
                <w:szCs w:val="24"/>
              </w:rPr>
              <w:t>І-ша</w:t>
            </w:r>
            <w:proofErr w:type="spellEnd"/>
            <w:r w:rsidRPr="001E1C02">
              <w:rPr>
                <w:rFonts w:ascii="Times New Roman" w:hAnsi="Times New Roman" w:cs="Times New Roman"/>
                <w:sz w:val="24"/>
                <w:szCs w:val="24"/>
              </w:rPr>
              <w:t xml:space="preserve"> група</w:t>
            </w:r>
          </w:p>
        </w:tc>
        <w:tc>
          <w:tcPr>
            <w:tcW w:w="3685" w:type="dxa"/>
          </w:tcPr>
          <w:p w:rsidR="001E1C02" w:rsidRPr="001E1C02" w:rsidRDefault="001E1C02" w:rsidP="001E1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 речення</w:t>
            </w:r>
          </w:p>
        </w:tc>
        <w:tc>
          <w:tcPr>
            <w:tcW w:w="4111" w:type="dxa"/>
          </w:tcPr>
          <w:p w:rsidR="001E1C02" w:rsidRPr="001E1C02" w:rsidRDefault="001E1C02" w:rsidP="001E1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 речення</w:t>
            </w:r>
          </w:p>
        </w:tc>
      </w:tr>
      <w:tr w:rsidR="001E1C02" w:rsidRPr="001E1C02" w:rsidTr="001E1C02">
        <w:tc>
          <w:tcPr>
            <w:tcW w:w="1397" w:type="dxa"/>
          </w:tcPr>
          <w:p w:rsidR="001E1C02" w:rsidRPr="001E1C02" w:rsidRDefault="001E1C02" w:rsidP="001E1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C02">
              <w:rPr>
                <w:rFonts w:ascii="Times New Roman" w:hAnsi="Times New Roman" w:cs="Times New Roman"/>
                <w:sz w:val="24"/>
                <w:szCs w:val="24"/>
              </w:rPr>
              <w:t>ІІ-га</w:t>
            </w:r>
            <w:proofErr w:type="spellEnd"/>
            <w:r w:rsidRPr="001E1C02">
              <w:rPr>
                <w:rFonts w:ascii="Times New Roman" w:hAnsi="Times New Roman" w:cs="Times New Roman"/>
                <w:sz w:val="24"/>
                <w:szCs w:val="24"/>
              </w:rPr>
              <w:t xml:space="preserve"> група</w:t>
            </w:r>
          </w:p>
        </w:tc>
        <w:tc>
          <w:tcPr>
            <w:tcW w:w="3685" w:type="dxa"/>
          </w:tcPr>
          <w:p w:rsidR="001E1C02" w:rsidRPr="001E1C02" w:rsidRDefault="001E1C02" w:rsidP="001E1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 речення</w:t>
            </w:r>
          </w:p>
        </w:tc>
        <w:tc>
          <w:tcPr>
            <w:tcW w:w="4111" w:type="dxa"/>
          </w:tcPr>
          <w:p w:rsidR="001E1C02" w:rsidRPr="001E1C02" w:rsidRDefault="001E1C02" w:rsidP="001E1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 речення</w:t>
            </w:r>
          </w:p>
        </w:tc>
      </w:tr>
      <w:tr w:rsidR="001E1C02" w:rsidRPr="001E1C02" w:rsidTr="001E1C02">
        <w:tc>
          <w:tcPr>
            <w:tcW w:w="1397" w:type="dxa"/>
          </w:tcPr>
          <w:p w:rsidR="001E1C02" w:rsidRPr="001E1C02" w:rsidRDefault="001E1C02" w:rsidP="001E1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C02">
              <w:rPr>
                <w:rFonts w:ascii="Times New Roman" w:hAnsi="Times New Roman" w:cs="Times New Roman"/>
                <w:sz w:val="24"/>
                <w:szCs w:val="24"/>
              </w:rPr>
              <w:t>ІІІ-тя</w:t>
            </w:r>
            <w:proofErr w:type="spellEnd"/>
            <w:r w:rsidRPr="001E1C02">
              <w:rPr>
                <w:rFonts w:ascii="Times New Roman" w:hAnsi="Times New Roman" w:cs="Times New Roman"/>
                <w:sz w:val="24"/>
                <w:szCs w:val="24"/>
              </w:rPr>
              <w:t xml:space="preserve"> група</w:t>
            </w:r>
          </w:p>
        </w:tc>
        <w:tc>
          <w:tcPr>
            <w:tcW w:w="3685" w:type="dxa"/>
          </w:tcPr>
          <w:p w:rsidR="001E1C02" w:rsidRPr="001E1C02" w:rsidRDefault="001E1C02" w:rsidP="001E1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1 речення</w:t>
            </w:r>
          </w:p>
        </w:tc>
        <w:tc>
          <w:tcPr>
            <w:tcW w:w="4111" w:type="dxa"/>
          </w:tcPr>
          <w:p w:rsidR="001E1C02" w:rsidRPr="001E1C02" w:rsidRDefault="001E1C02" w:rsidP="001E1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 речення</w:t>
            </w:r>
          </w:p>
        </w:tc>
      </w:tr>
    </w:tbl>
    <w:p w:rsidR="001E1C02" w:rsidRDefault="001E1C02" w:rsidP="001E1C0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 Пояснити написання дієслів та орфограму «літера, що позначає приголосний звук, який уподібнюється».</w:t>
      </w:r>
    </w:p>
    <w:p w:rsidR="001E1C02" w:rsidRDefault="001E1C02" w:rsidP="001E1C02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Редагування тексту (Презентація. Слайд № 6).</w:t>
      </w:r>
    </w:p>
    <w:p w:rsidR="001E1C02" w:rsidRDefault="001E1C02" w:rsidP="001E1C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Мова </w:t>
      </w:r>
      <w:proofErr w:type="spellStart"/>
      <w:r w:rsidRPr="006A4BA0">
        <w:rPr>
          <w:rFonts w:ascii="Times New Roman" w:hAnsi="Times New Roman" w:cs="Times New Roman"/>
          <w:i/>
          <w:sz w:val="28"/>
          <w:szCs w:val="28"/>
        </w:rPr>
        <w:t>ожела</w:t>
      </w:r>
      <w:proofErr w:type="spellEnd"/>
      <w:r w:rsidRPr="006A4BA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A4BA0">
        <w:rPr>
          <w:rFonts w:ascii="Times New Roman" w:hAnsi="Times New Roman" w:cs="Times New Roman"/>
          <w:i/>
          <w:sz w:val="28"/>
          <w:szCs w:val="28"/>
        </w:rPr>
        <w:t>росправила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свої крила і </w:t>
      </w:r>
      <w:proofErr w:type="spellStart"/>
      <w:r w:rsidRPr="006A4BA0">
        <w:rPr>
          <w:rFonts w:ascii="Times New Roman" w:hAnsi="Times New Roman" w:cs="Times New Roman"/>
          <w:i/>
          <w:sz w:val="28"/>
          <w:szCs w:val="28"/>
        </w:rPr>
        <w:t>росквітла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всіх поетичних барвах. Українська мова ніби шукає </w:t>
      </w:r>
      <w:proofErr w:type="spellStart"/>
      <w:r w:rsidRPr="006A4BA0">
        <w:rPr>
          <w:rFonts w:ascii="Times New Roman" w:hAnsi="Times New Roman" w:cs="Times New Roman"/>
          <w:i/>
          <w:sz w:val="28"/>
          <w:szCs w:val="28"/>
        </w:rPr>
        <w:t>стешку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кожного українця, хоче стати справді рідною. Мені дуже хочеться, щоб назавжди відродилася наша мова – різнобарвна, як кольори веселки, співуча, як солов’їна </w:t>
      </w:r>
      <w:proofErr w:type="spellStart"/>
      <w:r w:rsidRPr="006A4BA0">
        <w:rPr>
          <w:rFonts w:ascii="Times New Roman" w:hAnsi="Times New Roman" w:cs="Times New Roman"/>
          <w:i/>
          <w:sz w:val="28"/>
          <w:szCs w:val="28"/>
        </w:rPr>
        <w:t>піс</w:t>
      </w:r>
      <w:r w:rsidR="006A4BA0" w:rsidRPr="006A4BA0">
        <w:rPr>
          <w:rFonts w:ascii="Times New Roman" w:hAnsi="Times New Roman" w:cs="Times New Roman"/>
          <w:i/>
          <w:sz w:val="28"/>
          <w:szCs w:val="28"/>
        </w:rPr>
        <w:t>ь</w:t>
      </w:r>
      <w:r w:rsidRPr="006A4BA0">
        <w:rPr>
          <w:rFonts w:ascii="Times New Roman" w:hAnsi="Times New Roman" w:cs="Times New Roman"/>
          <w:i/>
          <w:sz w:val="28"/>
          <w:szCs w:val="28"/>
        </w:rPr>
        <w:t>ня</w:t>
      </w:r>
      <w:proofErr w:type="spellEnd"/>
      <w:r w:rsidRPr="006A4BA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пишаюся тим, що мешкаю в Україні, де живе і працює </w:t>
      </w:r>
      <w:proofErr w:type="spellStart"/>
      <w:r w:rsidRPr="006A4BA0">
        <w:rPr>
          <w:rFonts w:ascii="Times New Roman" w:hAnsi="Times New Roman" w:cs="Times New Roman"/>
          <w:i/>
          <w:sz w:val="28"/>
          <w:szCs w:val="28"/>
        </w:rPr>
        <w:t>україньський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народ, де лунає </w:t>
      </w:r>
      <w:proofErr w:type="spellStart"/>
      <w:r w:rsidRPr="006A4BA0">
        <w:rPr>
          <w:rFonts w:ascii="Times New Roman" w:hAnsi="Times New Roman" w:cs="Times New Roman"/>
          <w:i/>
          <w:sz w:val="28"/>
          <w:szCs w:val="28"/>
        </w:rPr>
        <w:t>україньське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слово, де </w:t>
      </w:r>
      <w:proofErr w:type="spellStart"/>
      <w:r w:rsidRPr="006A4BA0">
        <w:rPr>
          <w:rFonts w:ascii="Times New Roman" w:hAnsi="Times New Roman" w:cs="Times New Roman"/>
          <w:i/>
          <w:sz w:val="28"/>
          <w:szCs w:val="28"/>
        </w:rPr>
        <w:t>україньською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мовою </w:t>
      </w:r>
      <w:proofErr w:type="spellStart"/>
      <w:r w:rsidRPr="006A4BA0">
        <w:rPr>
          <w:rFonts w:ascii="Times New Roman" w:hAnsi="Times New Roman" w:cs="Times New Roman"/>
          <w:i/>
          <w:sz w:val="28"/>
          <w:szCs w:val="28"/>
        </w:rPr>
        <w:t>створюєця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велика культура. І я хочу з </w:t>
      </w:r>
      <w:proofErr w:type="spellStart"/>
      <w:r w:rsidRPr="006A4BA0">
        <w:rPr>
          <w:rFonts w:ascii="Times New Roman" w:hAnsi="Times New Roman" w:cs="Times New Roman"/>
          <w:i/>
          <w:sz w:val="28"/>
          <w:szCs w:val="28"/>
        </w:rPr>
        <w:t>гордісьтю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BA0">
        <w:rPr>
          <w:rFonts w:ascii="Times New Roman" w:hAnsi="Times New Roman" w:cs="Times New Roman"/>
          <w:sz w:val="28"/>
          <w:szCs w:val="28"/>
        </w:rPr>
        <w:t>говорити про себе: «Я – українець!»</w:t>
      </w:r>
    </w:p>
    <w:p w:rsidR="006A4BA0" w:rsidRDefault="006A4BA0" w:rsidP="006A4B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ІІІ. Рефлексія.</w:t>
      </w:r>
    </w:p>
    <w:p w:rsidR="006A4BA0" w:rsidRDefault="00CD212B" w:rsidP="006A4BA0">
      <w:pPr>
        <w:pStyle w:val="a3"/>
        <w:numPr>
          <w:ilvl w:val="2"/>
          <w:numId w:val="1"/>
        </w:numPr>
        <w:tabs>
          <w:tab w:val="clear" w:pos="2160"/>
          <w:tab w:val="num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Творча робота (Презентація. Слайд № 7).</w:t>
      </w:r>
    </w:p>
    <w:p w:rsidR="00CD212B" w:rsidRDefault="00CD212B" w:rsidP="00CD212B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(скласти з поданих словами речення. Пояснити різницю між написанням та вимовою</w:t>
      </w:r>
      <w:r w:rsidRPr="00CD21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12B" w:rsidRDefault="00CD212B" w:rsidP="00CD212B">
      <w:pPr>
        <w:pStyle w:val="a3"/>
        <w:numPr>
          <w:ilvl w:val="1"/>
          <w:numId w:val="1"/>
        </w:numPr>
        <w:tabs>
          <w:tab w:val="clear" w:pos="144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Прийом «Світлофор».</w:t>
      </w:r>
    </w:p>
    <w:p w:rsidR="00CD212B" w:rsidRDefault="00CD212B" w:rsidP="00CD212B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(Вчитель називає вивчену орфограму, а учні «світлофорами» звітують. Червоний – не зрозумів, зелений – зрозумів, жовтий – частково зрозумів).</w:t>
      </w:r>
    </w:p>
    <w:p w:rsidR="00CD212B" w:rsidRDefault="00CD212B" w:rsidP="00CD212B">
      <w:pPr>
        <w:pStyle w:val="a3"/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Домашнє завдання.</w:t>
      </w:r>
    </w:p>
    <w:p w:rsidR="00CD212B" w:rsidRDefault="00CD212B" w:rsidP="00CD212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 правила.</w:t>
      </w:r>
    </w:p>
    <w:p w:rsidR="00CD212B" w:rsidRDefault="00CD212B" w:rsidP="00CD212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>. 250.</w:t>
      </w:r>
    </w:p>
    <w:p w:rsidR="00CD212B" w:rsidRPr="00CD212B" w:rsidRDefault="00CD212B" w:rsidP="00CD212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учнів високого рівня: побудувати 3 зв’язані за змістом речення, використовуючи слова, в яких відбувається уподібнення. </w:t>
      </w:r>
    </w:p>
    <w:p w:rsidR="0080446F" w:rsidRDefault="0080446F" w:rsidP="008044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6F" w:rsidRDefault="0080446F" w:rsidP="008044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74F" w:rsidRPr="00152566" w:rsidRDefault="0040574F" w:rsidP="0040574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sectPr w:rsidR="0040574F" w:rsidRPr="00152566" w:rsidSect="00C023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42C"/>
    <w:multiLevelType w:val="hybridMultilevel"/>
    <w:tmpl w:val="2ECEFB80"/>
    <w:lvl w:ilvl="0" w:tplc="F0B8748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43EAB"/>
    <w:multiLevelType w:val="hybridMultilevel"/>
    <w:tmpl w:val="B1F6D10A"/>
    <w:lvl w:ilvl="0" w:tplc="7AD48214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1" w:hanging="360"/>
      </w:pPr>
    </w:lvl>
    <w:lvl w:ilvl="2" w:tplc="0422001B" w:tentative="1">
      <w:start w:val="1"/>
      <w:numFmt w:val="lowerRoman"/>
      <w:lvlText w:val="%3."/>
      <w:lvlJc w:val="right"/>
      <w:pPr>
        <w:ind w:left="2511" w:hanging="180"/>
      </w:pPr>
    </w:lvl>
    <w:lvl w:ilvl="3" w:tplc="0422000F" w:tentative="1">
      <w:start w:val="1"/>
      <w:numFmt w:val="decimal"/>
      <w:lvlText w:val="%4."/>
      <w:lvlJc w:val="left"/>
      <w:pPr>
        <w:ind w:left="3231" w:hanging="360"/>
      </w:pPr>
    </w:lvl>
    <w:lvl w:ilvl="4" w:tplc="04220019" w:tentative="1">
      <w:start w:val="1"/>
      <w:numFmt w:val="lowerLetter"/>
      <w:lvlText w:val="%5."/>
      <w:lvlJc w:val="left"/>
      <w:pPr>
        <w:ind w:left="3951" w:hanging="360"/>
      </w:pPr>
    </w:lvl>
    <w:lvl w:ilvl="5" w:tplc="0422001B" w:tentative="1">
      <w:start w:val="1"/>
      <w:numFmt w:val="lowerRoman"/>
      <w:lvlText w:val="%6."/>
      <w:lvlJc w:val="right"/>
      <w:pPr>
        <w:ind w:left="4671" w:hanging="180"/>
      </w:pPr>
    </w:lvl>
    <w:lvl w:ilvl="6" w:tplc="0422000F" w:tentative="1">
      <w:start w:val="1"/>
      <w:numFmt w:val="decimal"/>
      <w:lvlText w:val="%7."/>
      <w:lvlJc w:val="left"/>
      <w:pPr>
        <w:ind w:left="5391" w:hanging="360"/>
      </w:pPr>
    </w:lvl>
    <w:lvl w:ilvl="7" w:tplc="04220019" w:tentative="1">
      <w:start w:val="1"/>
      <w:numFmt w:val="lowerLetter"/>
      <w:lvlText w:val="%8."/>
      <w:lvlJc w:val="left"/>
      <w:pPr>
        <w:ind w:left="6111" w:hanging="360"/>
      </w:pPr>
    </w:lvl>
    <w:lvl w:ilvl="8" w:tplc="042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14D84A9F"/>
    <w:multiLevelType w:val="multilevel"/>
    <w:tmpl w:val="875C776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>
    <w:nsid w:val="19F21AC6"/>
    <w:multiLevelType w:val="multilevel"/>
    <w:tmpl w:val="9C7E085A"/>
    <w:lvl w:ilvl="0">
      <w:start w:val="1"/>
      <w:numFmt w:val="decimal"/>
      <w:lvlText w:val="%1."/>
      <w:lvlJc w:val="left"/>
      <w:pPr>
        <w:ind w:left="158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1FB54F4"/>
    <w:multiLevelType w:val="multilevel"/>
    <w:tmpl w:val="111492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1905756"/>
    <w:multiLevelType w:val="hybridMultilevel"/>
    <w:tmpl w:val="9C3E83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33D5B"/>
    <w:multiLevelType w:val="hybridMultilevel"/>
    <w:tmpl w:val="CC86B15A"/>
    <w:lvl w:ilvl="0" w:tplc="A5AC3F6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15536"/>
    <w:multiLevelType w:val="hybridMultilevel"/>
    <w:tmpl w:val="83D8921E"/>
    <w:lvl w:ilvl="0" w:tplc="B9823F9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>
    <w:useFELayout/>
  </w:compat>
  <w:rsids>
    <w:rsidRoot w:val="00FC1599"/>
    <w:rsid w:val="0006533A"/>
    <w:rsid w:val="00152566"/>
    <w:rsid w:val="001D62D4"/>
    <w:rsid w:val="001E1268"/>
    <w:rsid w:val="001E1C02"/>
    <w:rsid w:val="00241802"/>
    <w:rsid w:val="0025119A"/>
    <w:rsid w:val="003019C3"/>
    <w:rsid w:val="00307ECC"/>
    <w:rsid w:val="0040574F"/>
    <w:rsid w:val="00412AE3"/>
    <w:rsid w:val="0042159C"/>
    <w:rsid w:val="004E5338"/>
    <w:rsid w:val="006562FD"/>
    <w:rsid w:val="006A4BA0"/>
    <w:rsid w:val="00707EC1"/>
    <w:rsid w:val="00752CF6"/>
    <w:rsid w:val="0080446F"/>
    <w:rsid w:val="00810C83"/>
    <w:rsid w:val="00912E64"/>
    <w:rsid w:val="0096149F"/>
    <w:rsid w:val="00986DDA"/>
    <w:rsid w:val="009F5334"/>
    <w:rsid w:val="00AE14CF"/>
    <w:rsid w:val="00B70208"/>
    <w:rsid w:val="00C023F9"/>
    <w:rsid w:val="00C5774B"/>
    <w:rsid w:val="00C97CB2"/>
    <w:rsid w:val="00CD212B"/>
    <w:rsid w:val="00D41197"/>
    <w:rsid w:val="00DD14D2"/>
    <w:rsid w:val="00E2475D"/>
    <w:rsid w:val="00F2061C"/>
    <w:rsid w:val="00FC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59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8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DD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4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3614</Words>
  <Characters>2061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2019-01-03T18:36:00Z</dcterms:created>
  <dcterms:modified xsi:type="dcterms:W3CDTF">2019-01-03T20:50:00Z</dcterms:modified>
</cp:coreProperties>
</file>