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2C17E" w14:textId="77777777" w:rsidR="00B15E72" w:rsidRDefault="00B15E72" w:rsidP="00B15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45A86F94" w14:textId="0A7B561C" w:rsidR="00B15E72" w:rsidRPr="00B15E72" w:rsidRDefault="00B15E72" w:rsidP="00B15E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E72">
        <w:rPr>
          <w:rFonts w:ascii="Times New Roman" w:eastAsia="Calibri" w:hAnsi="Times New Roman" w:cs="Times New Roman"/>
          <w:sz w:val="28"/>
          <w:szCs w:val="28"/>
        </w:rPr>
        <w:t>педагогічним працівникам на тему:</w:t>
      </w:r>
    </w:p>
    <w:p w14:paraId="6EC55CBD" w14:textId="3E1C2A6D" w:rsidR="00DB3FD1" w:rsidRDefault="00B15E72" w:rsidP="00B15E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E72">
        <w:rPr>
          <w:rFonts w:ascii="Times New Roman" w:hAnsi="Times New Roman" w:cs="Times New Roman"/>
          <w:sz w:val="28"/>
          <w:szCs w:val="28"/>
        </w:rPr>
        <w:t xml:space="preserve">«Інноваційний підхід до формування соціальної та </w:t>
      </w:r>
      <w:proofErr w:type="spellStart"/>
      <w:r w:rsidRPr="00B15E72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B1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7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15E72">
        <w:rPr>
          <w:rFonts w:ascii="Times New Roman" w:hAnsi="Times New Roman" w:cs="Times New Roman"/>
          <w:sz w:val="28"/>
          <w:szCs w:val="28"/>
        </w:rPr>
        <w:t xml:space="preserve"> школярів у режимах </w:t>
      </w:r>
      <w:proofErr w:type="spellStart"/>
      <w:r w:rsidRPr="00B15E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15E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5E72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B15E72">
        <w:rPr>
          <w:rFonts w:ascii="Times New Roman" w:hAnsi="Times New Roman" w:cs="Times New Roman"/>
          <w:sz w:val="28"/>
          <w:szCs w:val="28"/>
        </w:rPr>
        <w:t>»</w:t>
      </w:r>
    </w:p>
    <w:p w14:paraId="59947C26" w14:textId="306BB4DE" w:rsidR="00B15E72" w:rsidRDefault="00B15E72" w:rsidP="00B15E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5E2B0D" w14:textId="49DD2F24" w:rsidR="00B15E72" w:rsidRPr="00B15E72" w:rsidRDefault="00B15E72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72">
        <w:rPr>
          <w:rFonts w:ascii="Times New Roman" w:hAnsi="Times New Roman" w:cs="Times New Roman"/>
          <w:sz w:val="28"/>
          <w:szCs w:val="28"/>
        </w:rPr>
        <w:t>Ключовим завданням освіти України у ХХІ сторіччі є розвиток мислення,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Pr="00B15E72">
        <w:rPr>
          <w:rFonts w:ascii="Times New Roman" w:hAnsi="Times New Roman" w:cs="Times New Roman"/>
          <w:sz w:val="28"/>
          <w:szCs w:val="28"/>
        </w:rPr>
        <w:t>орієнтованого на стале майбутнє. Сучасний ринок праці вимагає від випускника не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Pr="00B15E72">
        <w:rPr>
          <w:rFonts w:ascii="Times New Roman" w:hAnsi="Times New Roman" w:cs="Times New Roman"/>
          <w:sz w:val="28"/>
          <w:szCs w:val="28"/>
        </w:rPr>
        <w:t>лише глибоких теоретичних знань, а здатності самостійно їх застосовувати в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Pr="00B15E72">
        <w:rPr>
          <w:rFonts w:ascii="Times New Roman" w:hAnsi="Times New Roman" w:cs="Times New Roman"/>
          <w:sz w:val="28"/>
          <w:szCs w:val="28"/>
        </w:rPr>
        <w:t>нестандартних, постійно змінюваних життєвих ситуаціях, переходу від суспільства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Pr="00B15E72">
        <w:rPr>
          <w:rFonts w:ascii="Times New Roman" w:hAnsi="Times New Roman" w:cs="Times New Roman"/>
          <w:sz w:val="28"/>
          <w:szCs w:val="28"/>
        </w:rPr>
        <w:t>знань до суспільства життєво компетентних громадян.</w:t>
      </w:r>
    </w:p>
    <w:p w14:paraId="26C542B9" w14:textId="77777777" w:rsidR="00C4029B" w:rsidRDefault="00B15E72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72">
        <w:rPr>
          <w:rFonts w:ascii="Times New Roman" w:hAnsi="Times New Roman" w:cs="Times New Roman"/>
          <w:sz w:val="28"/>
          <w:szCs w:val="28"/>
        </w:rPr>
        <w:t>Відповідно до нормативно-правових документів</w:t>
      </w:r>
      <w:r w:rsidR="00C4029B">
        <w:rPr>
          <w:rFonts w:ascii="Times New Roman" w:hAnsi="Times New Roman" w:cs="Times New Roman"/>
          <w:sz w:val="28"/>
          <w:szCs w:val="28"/>
        </w:rPr>
        <w:t>:</w:t>
      </w:r>
      <w:r w:rsidRPr="00B15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995B0" w14:textId="77777777" w:rsidR="00C4029B" w:rsidRPr="00C4029B" w:rsidRDefault="00B15E72" w:rsidP="00C4029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9B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</w:p>
    <w:p w14:paraId="6370B42B" w14:textId="77777777" w:rsidR="00C4029B" w:rsidRPr="00C4029B" w:rsidRDefault="00B15E72" w:rsidP="00C4029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302002"/>
      <w:r w:rsidRPr="00C4029B">
        <w:rPr>
          <w:rFonts w:ascii="Times New Roman" w:hAnsi="Times New Roman" w:cs="Times New Roman"/>
          <w:sz w:val="28"/>
          <w:szCs w:val="28"/>
        </w:rPr>
        <w:t>Закон</w:t>
      </w:r>
      <w:r w:rsidR="00C4029B" w:rsidRPr="00C4029B">
        <w:rPr>
          <w:rFonts w:ascii="Times New Roman" w:hAnsi="Times New Roman" w:cs="Times New Roman"/>
          <w:sz w:val="28"/>
          <w:szCs w:val="28"/>
        </w:rPr>
        <w:t>у</w:t>
      </w:r>
      <w:r w:rsidR="004740B8" w:rsidRPr="00C4029B">
        <w:rPr>
          <w:rFonts w:ascii="Times New Roman" w:hAnsi="Times New Roman" w:cs="Times New Roman"/>
          <w:sz w:val="28"/>
          <w:szCs w:val="28"/>
        </w:rPr>
        <w:t xml:space="preserve"> </w:t>
      </w:r>
      <w:r w:rsidRPr="00C4029B">
        <w:rPr>
          <w:rFonts w:ascii="Times New Roman" w:hAnsi="Times New Roman" w:cs="Times New Roman"/>
          <w:sz w:val="28"/>
          <w:szCs w:val="28"/>
        </w:rPr>
        <w:t xml:space="preserve">України </w:t>
      </w:r>
      <w:bookmarkEnd w:id="1"/>
      <w:r w:rsidRPr="00C4029B">
        <w:rPr>
          <w:rFonts w:ascii="Times New Roman" w:hAnsi="Times New Roman" w:cs="Times New Roman"/>
          <w:sz w:val="28"/>
          <w:szCs w:val="28"/>
        </w:rPr>
        <w:t>«Про освіту»,</w:t>
      </w:r>
      <w:r w:rsidR="004740B8" w:rsidRPr="00C40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CC7F4" w14:textId="52D1355B" w:rsidR="00C4029B" w:rsidRPr="00C4029B" w:rsidRDefault="00C4029B" w:rsidP="00C4029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9B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4740B8" w:rsidRPr="00C4029B">
        <w:rPr>
          <w:rFonts w:ascii="Times New Roman" w:hAnsi="Times New Roman" w:cs="Times New Roman"/>
          <w:sz w:val="28"/>
          <w:szCs w:val="28"/>
        </w:rPr>
        <w:t xml:space="preserve">«Про </w:t>
      </w:r>
      <w:r w:rsidR="008E62E8" w:rsidRPr="00C4029B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4740B8" w:rsidRPr="00C4029B">
        <w:rPr>
          <w:rFonts w:ascii="Times New Roman" w:hAnsi="Times New Roman" w:cs="Times New Roman"/>
          <w:sz w:val="28"/>
          <w:szCs w:val="28"/>
        </w:rPr>
        <w:t>загальну середню освіту»</w:t>
      </w:r>
      <w:r w:rsidR="008E62E8" w:rsidRPr="00C4029B">
        <w:rPr>
          <w:rFonts w:ascii="Times New Roman" w:hAnsi="Times New Roman" w:cs="Times New Roman"/>
          <w:sz w:val="28"/>
          <w:szCs w:val="28"/>
        </w:rPr>
        <w:t>,</w:t>
      </w:r>
      <w:r w:rsidR="00B15E72" w:rsidRPr="00C40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B4D1D" w14:textId="77777777" w:rsidR="00C4029B" w:rsidRPr="00C4029B" w:rsidRDefault="008E62E8" w:rsidP="00C4029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9B">
        <w:rPr>
          <w:rFonts w:ascii="Times New Roman" w:hAnsi="Times New Roman" w:cs="Times New Roman"/>
          <w:sz w:val="28"/>
          <w:szCs w:val="28"/>
        </w:rPr>
        <w:t xml:space="preserve">Концепції реалізації державної політики у сфері реформування загальної середньої освіти «Нова українська школа» на період до 2029 року, </w:t>
      </w:r>
    </w:p>
    <w:p w14:paraId="2F06742D" w14:textId="763FD3BF" w:rsidR="00B15E72" w:rsidRPr="00C4029B" w:rsidRDefault="008E62E8" w:rsidP="00C4029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302544"/>
      <w:r w:rsidRPr="00C4029B">
        <w:rPr>
          <w:rFonts w:ascii="Times New Roman" w:hAnsi="Times New Roman" w:cs="Times New Roman"/>
          <w:sz w:val="28"/>
          <w:szCs w:val="28"/>
        </w:rPr>
        <w:t xml:space="preserve">Національної стратегії розбудови безпечного і здорового освітнього середовища у новій українській школі </w:t>
      </w:r>
      <w:bookmarkEnd w:id="2"/>
      <w:r w:rsidR="00B15E72" w:rsidRPr="00C4029B">
        <w:rPr>
          <w:rFonts w:ascii="Times New Roman" w:hAnsi="Times New Roman" w:cs="Times New Roman"/>
          <w:sz w:val="28"/>
          <w:szCs w:val="28"/>
        </w:rPr>
        <w:t>одним із пріоритетів державної освітньої політики</w:t>
      </w:r>
      <w:r w:rsidR="004740B8" w:rsidRPr="00C4029B">
        <w:rPr>
          <w:rFonts w:ascii="Times New Roman" w:hAnsi="Times New Roman" w:cs="Times New Roman"/>
          <w:sz w:val="28"/>
          <w:szCs w:val="28"/>
        </w:rPr>
        <w:t xml:space="preserve"> </w:t>
      </w:r>
      <w:r w:rsidR="00B15E72" w:rsidRPr="00C4029B">
        <w:rPr>
          <w:rFonts w:ascii="Times New Roman" w:hAnsi="Times New Roman" w:cs="Times New Roman"/>
          <w:sz w:val="28"/>
          <w:szCs w:val="28"/>
        </w:rPr>
        <w:t>є створення оптимальних умов для формування, збереження та зміцнення здоров’я</w:t>
      </w:r>
      <w:r w:rsidR="004740B8" w:rsidRPr="00C4029B">
        <w:rPr>
          <w:rFonts w:ascii="Times New Roman" w:hAnsi="Times New Roman" w:cs="Times New Roman"/>
          <w:sz w:val="28"/>
          <w:szCs w:val="28"/>
        </w:rPr>
        <w:t xml:space="preserve"> </w:t>
      </w:r>
      <w:r w:rsidR="00B15E72" w:rsidRPr="00C4029B">
        <w:rPr>
          <w:rFonts w:ascii="Times New Roman" w:hAnsi="Times New Roman" w:cs="Times New Roman"/>
          <w:sz w:val="28"/>
          <w:szCs w:val="28"/>
        </w:rPr>
        <w:t>учнівської молоді, розвитку фізично здорової та духовно багатої особистості.</w:t>
      </w:r>
    </w:p>
    <w:p w14:paraId="18E5458D" w14:textId="54D20B85" w:rsidR="00B15E72" w:rsidRDefault="004740B8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Доведено, що в розвиненому суспільстві рівень здоров’я значною мірою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пов’язаний із рівнем освіти. Чим вищий освітній рівень певного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середовища, тим кращі, як правило, у ньому узагальнені показники здоров’я. Отже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завдання збереження й зміцнення здоров’я потрібно розв’язувати, насамперед,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педагогічними засобами, при цьому, освіт</w:t>
      </w:r>
      <w:r w:rsidR="008E62E8">
        <w:rPr>
          <w:rFonts w:ascii="Times New Roman" w:hAnsi="Times New Roman" w:cs="Times New Roman"/>
          <w:sz w:val="28"/>
          <w:szCs w:val="28"/>
        </w:rPr>
        <w:t>у</w:t>
      </w:r>
      <w:r w:rsidRPr="004740B8">
        <w:rPr>
          <w:rFonts w:ascii="Times New Roman" w:hAnsi="Times New Roman" w:cs="Times New Roman"/>
          <w:sz w:val="28"/>
          <w:szCs w:val="28"/>
        </w:rPr>
        <w:t xml:space="preserve"> в аспекті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8E62E8">
        <w:rPr>
          <w:rFonts w:ascii="Times New Roman" w:hAnsi="Times New Roman" w:cs="Times New Roman"/>
          <w:sz w:val="28"/>
          <w:szCs w:val="28"/>
        </w:rPr>
        <w:t xml:space="preserve">варто </w:t>
      </w:r>
      <w:r w:rsidRPr="004740B8">
        <w:rPr>
          <w:rFonts w:ascii="Times New Roman" w:hAnsi="Times New Roman" w:cs="Times New Roman"/>
          <w:sz w:val="28"/>
          <w:szCs w:val="28"/>
        </w:rPr>
        <w:t>розумі</w:t>
      </w:r>
      <w:r w:rsidR="008E62E8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комплексно: і як надання інформації, і як навчання методів, прийомів і навичок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здорового способу життя, і як виховання в дусі безумовного пріоритету цінностей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індивідуального і громадського здоров’я в усіх його проявах, сферах, рівнях.</w:t>
      </w:r>
    </w:p>
    <w:p w14:paraId="210A6BB8" w14:textId="41314F8D" w:rsidR="004740B8" w:rsidRDefault="004740B8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Розвиток сучасної системи освіти визначається інноваційними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перетвореннями,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 xml:space="preserve">основі яких лежить використання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підходу. Таким чином, особливої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 xml:space="preserve">актуальності набуває робота з розвитку в дітей </w:t>
      </w:r>
      <w:r w:rsidR="00D6038F">
        <w:rPr>
          <w:rFonts w:ascii="Times New Roman" w:hAnsi="Times New Roman" w:cs="Times New Roman"/>
          <w:sz w:val="28"/>
          <w:szCs w:val="28"/>
        </w:rPr>
        <w:t xml:space="preserve">і молоді </w:t>
      </w:r>
      <w:r w:rsidR="008E62E8">
        <w:rPr>
          <w:rFonts w:ascii="Times New Roman" w:hAnsi="Times New Roman" w:cs="Times New Roman"/>
          <w:sz w:val="28"/>
          <w:szCs w:val="28"/>
        </w:rPr>
        <w:t xml:space="preserve">соціальної </w:t>
      </w:r>
      <w:r w:rsidR="003F27C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компетентност</w:t>
      </w:r>
      <w:r w:rsidR="003F27C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>, як ключов</w:t>
      </w:r>
      <w:r w:rsidR="003F27C6">
        <w:rPr>
          <w:rFonts w:ascii="Times New Roman" w:hAnsi="Times New Roman" w:cs="Times New Roman"/>
          <w:sz w:val="28"/>
          <w:szCs w:val="28"/>
        </w:rPr>
        <w:t>их</w:t>
      </w:r>
      <w:r w:rsidRPr="004740B8">
        <w:rPr>
          <w:rFonts w:ascii="Times New Roman" w:hAnsi="Times New Roman" w:cs="Times New Roman"/>
          <w:sz w:val="28"/>
          <w:szCs w:val="28"/>
        </w:rPr>
        <w:t xml:space="preserve"> в сучасній системі освіти України.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Згідно Державного стандарту базової і повної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7C6" w:rsidRPr="003F27C6">
        <w:rPr>
          <w:rFonts w:ascii="Times New Roman" w:hAnsi="Times New Roman" w:cs="Times New Roman"/>
          <w:sz w:val="28"/>
          <w:szCs w:val="28"/>
        </w:rPr>
        <w:t xml:space="preserve">соціальна компетентність </w:t>
      </w:r>
      <w:r w:rsidR="003F27C6">
        <w:rPr>
          <w:rFonts w:ascii="Times New Roman" w:hAnsi="Times New Roman" w:cs="Times New Roman"/>
          <w:sz w:val="28"/>
          <w:szCs w:val="28"/>
        </w:rPr>
        <w:t>–</w:t>
      </w:r>
      <w:r w:rsidR="003F27C6" w:rsidRPr="003F27C6">
        <w:rPr>
          <w:rFonts w:ascii="Times New Roman" w:hAnsi="Times New Roman" w:cs="Times New Roman"/>
          <w:sz w:val="28"/>
          <w:szCs w:val="28"/>
        </w:rPr>
        <w:t xml:space="preserve"> здатність особистості продуктивно співпрацювати з партнерами у групі та команді, виконувати різні ролі та функції у колективі</w:t>
      </w:r>
      <w:r w:rsidR="003F27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компетентність – </w:t>
      </w:r>
      <w:r w:rsidR="003F27C6"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здатність учня застосовувати в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 xml:space="preserve">конкретної ситуації сукупність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>, дбайливо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ставитися до власного здоров’я та здоров’я інших людей.</w:t>
      </w:r>
    </w:p>
    <w:p w14:paraId="04C09065" w14:textId="5B2883F3" w:rsidR="004740B8" w:rsidRPr="004740B8" w:rsidRDefault="004740B8" w:rsidP="00D603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підхід до формування змісту освіти став новим концептуальним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 xml:space="preserve">орієнтиром у світі. </w:t>
      </w:r>
      <w:r w:rsidR="003F27C6">
        <w:rPr>
          <w:rFonts w:ascii="Times New Roman" w:hAnsi="Times New Roman" w:cs="Times New Roman"/>
          <w:sz w:val="28"/>
          <w:szCs w:val="28"/>
        </w:rPr>
        <w:t>Він</w:t>
      </w:r>
      <w:r w:rsidRPr="004740B8">
        <w:rPr>
          <w:rFonts w:ascii="Times New Roman" w:hAnsi="Times New Roman" w:cs="Times New Roman"/>
          <w:sz w:val="28"/>
          <w:szCs w:val="28"/>
        </w:rPr>
        <w:t xml:space="preserve"> передбачає надання переваги практичній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lastRenderedPageBreak/>
        <w:t xml:space="preserve">спрямованості освіти, характеризується особистісним та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діяльн</w:t>
      </w:r>
      <w:r w:rsidR="00C4029B">
        <w:rPr>
          <w:rFonts w:ascii="Times New Roman" w:hAnsi="Times New Roman" w:cs="Times New Roman"/>
          <w:sz w:val="28"/>
          <w:szCs w:val="28"/>
        </w:rPr>
        <w:t>і</w:t>
      </w:r>
      <w:r w:rsidRPr="004740B8"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аспектами. </w:t>
      </w:r>
      <w:proofErr w:type="spellStart"/>
      <w:r w:rsidR="003F27C6" w:rsidRPr="003F27C6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="003F27C6" w:rsidRPr="003F27C6">
        <w:rPr>
          <w:rFonts w:ascii="Times New Roman" w:hAnsi="Times New Roman" w:cs="Times New Roman"/>
          <w:sz w:val="28"/>
          <w:szCs w:val="28"/>
        </w:rPr>
        <w:t xml:space="preserve"> підхід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вимагає перенесення акценту із засвоєння дітьми нормативно визначених знань, умінь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та навичок на формування й розвиток у них здатності самостійно діяти, 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застосовуючи знання та індивідуальний досвід у різноманітних життєвих ситуаціях. Під компетентністю людини науковці розуміють «спеціально структуровані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набори знань, умінь, навичок і ставлень, що їх набувають у процесі навчання. Вони</w:t>
      </w:r>
      <w:r w:rsidRPr="004740B8"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дають змогу людині визначати, тобто ідентифікувати й розв’язувати, незалежно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 xml:space="preserve">ситуації, проблеми, характерні для певної сфери діяльності».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орієнтована освіта посилює результативний компонент, наповнює мету, зміст, процес,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мотивацію, результати навчання і виховання реалістичним смислом, орієнтованим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необхідну компетентність як інтегрований вираз рівня освіченості.</w:t>
      </w:r>
    </w:p>
    <w:p w14:paraId="69C11740" w14:textId="6ACCCB63" w:rsidR="004740B8" w:rsidRPr="004740B8" w:rsidRDefault="004740B8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 xml:space="preserve">Згідно з Концепцією </w:t>
      </w:r>
      <w:r w:rsidR="003F27C6">
        <w:rPr>
          <w:rFonts w:ascii="Times New Roman" w:hAnsi="Times New Roman" w:cs="Times New Roman"/>
          <w:sz w:val="28"/>
          <w:szCs w:val="28"/>
        </w:rPr>
        <w:t>«</w:t>
      </w:r>
      <w:r w:rsidRPr="004740B8">
        <w:rPr>
          <w:rFonts w:ascii="Times New Roman" w:hAnsi="Times New Roman" w:cs="Times New Roman"/>
          <w:sz w:val="28"/>
          <w:szCs w:val="28"/>
        </w:rPr>
        <w:t>Нов</w:t>
      </w:r>
      <w:r w:rsidR="003F27C6">
        <w:rPr>
          <w:rFonts w:ascii="Times New Roman" w:hAnsi="Times New Roman" w:cs="Times New Roman"/>
          <w:sz w:val="28"/>
          <w:szCs w:val="28"/>
        </w:rPr>
        <w:t>а</w:t>
      </w:r>
      <w:r w:rsidRPr="004740B8">
        <w:rPr>
          <w:rFonts w:ascii="Times New Roman" w:hAnsi="Times New Roman" w:cs="Times New Roman"/>
          <w:sz w:val="28"/>
          <w:szCs w:val="28"/>
        </w:rPr>
        <w:t xml:space="preserve"> українськ</w:t>
      </w:r>
      <w:r w:rsidR="003F27C6">
        <w:rPr>
          <w:rFonts w:ascii="Times New Roman" w:hAnsi="Times New Roman" w:cs="Times New Roman"/>
          <w:sz w:val="28"/>
          <w:szCs w:val="28"/>
        </w:rPr>
        <w:t>а</w:t>
      </w:r>
      <w:r w:rsidRPr="004740B8">
        <w:rPr>
          <w:rFonts w:ascii="Times New Roman" w:hAnsi="Times New Roman" w:cs="Times New Roman"/>
          <w:sz w:val="28"/>
          <w:szCs w:val="28"/>
        </w:rPr>
        <w:t xml:space="preserve"> школ</w:t>
      </w:r>
      <w:r w:rsidR="003F27C6">
        <w:rPr>
          <w:rFonts w:ascii="Times New Roman" w:hAnsi="Times New Roman" w:cs="Times New Roman"/>
          <w:sz w:val="28"/>
          <w:szCs w:val="28"/>
        </w:rPr>
        <w:t>а»</w:t>
      </w:r>
      <w:r w:rsidRPr="004740B8">
        <w:rPr>
          <w:rFonts w:ascii="Times New Roman" w:hAnsi="Times New Roman" w:cs="Times New Roman"/>
          <w:sz w:val="28"/>
          <w:szCs w:val="28"/>
        </w:rPr>
        <w:t>, нові освітні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стандарти ґрунту</w:t>
      </w:r>
      <w:r w:rsidR="00D6038F">
        <w:rPr>
          <w:rFonts w:ascii="Times New Roman" w:hAnsi="Times New Roman" w:cs="Times New Roman"/>
          <w:sz w:val="28"/>
          <w:szCs w:val="28"/>
        </w:rPr>
        <w:t>ють</w:t>
      </w:r>
      <w:r w:rsidRPr="004740B8">
        <w:rPr>
          <w:rFonts w:ascii="Times New Roman" w:hAnsi="Times New Roman" w:cs="Times New Roman"/>
          <w:sz w:val="28"/>
          <w:szCs w:val="28"/>
        </w:rPr>
        <w:t>ся на «Рекомендаціях Європейського Парламенту та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 xml:space="preserve">Європи щодо формування ключових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освіти впродовж життя».</w:t>
      </w:r>
    </w:p>
    <w:p w14:paraId="6F36914B" w14:textId="712D8927" w:rsidR="004740B8" w:rsidRPr="004740B8" w:rsidRDefault="003F27C6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40B8" w:rsidRPr="004740B8">
        <w:rPr>
          <w:rFonts w:ascii="Times New Roman" w:hAnsi="Times New Roman" w:cs="Times New Roman"/>
          <w:sz w:val="28"/>
          <w:szCs w:val="28"/>
        </w:rPr>
        <w:t>Концепці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4740B8" w:rsidRPr="004740B8">
        <w:rPr>
          <w:rFonts w:ascii="Times New Roman" w:hAnsi="Times New Roman" w:cs="Times New Roman"/>
          <w:sz w:val="28"/>
          <w:szCs w:val="28"/>
        </w:rPr>
        <w:t xml:space="preserve"> </w:t>
      </w:r>
      <w:r w:rsidRPr="003F27C6">
        <w:rPr>
          <w:rFonts w:ascii="Times New Roman" w:hAnsi="Times New Roman" w:cs="Times New Roman"/>
          <w:sz w:val="28"/>
          <w:szCs w:val="28"/>
        </w:rPr>
        <w:t>«Нова українська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4740B8" w:rsidRPr="004740B8">
        <w:rPr>
          <w:rFonts w:ascii="Times New Roman" w:hAnsi="Times New Roman" w:cs="Times New Roman"/>
          <w:sz w:val="28"/>
          <w:szCs w:val="28"/>
        </w:rPr>
        <w:t xml:space="preserve"> поняття «компетентність» та «ключов</w:t>
      </w:r>
      <w:r w:rsidR="00C4029B">
        <w:rPr>
          <w:rFonts w:ascii="Times New Roman" w:hAnsi="Times New Roman" w:cs="Times New Roman"/>
          <w:sz w:val="28"/>
          <w:szCs w:val="28"/>
        </w:rPr>
        <w:t>і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компетентн</w:t>
      </w:r>
      <w:r w:rsidR="00C4029B">
        <w:rPr>
          <w:rFonts w:ascii="Times New Roman" w:hAnsi="Times New Roman" w:cs="Times New Roman"/>
          <w:sz w:val="28"/>
          <w:szCs w:val="28"/>
        </w:rPr>
        <w:t>о</w:t>
      </w:r>
      <w:r w:rsidR="004740B8" w:rsidRPr="004740B8">
        <w:rPr>
          <w:rFonts w:ascii="Times New Roman" w:hAnsi="Times New Roman" w:cs="Times New Roman"/>
          <w:sz w:val="28"/>
          <w:szCs w:val="28"/>
        </w:rPr>
        <w:t>ст</w:t>
      </w:r>
      <w:r w:rsidR="00C4029B">
        <w:rPr>
          <w:rFonts w:ascii="Times New Roman" w:hAnsi="Times New Roman" w:cs="Times New Roman"/>
          <w:sz w:val="28"/>
          <w:szCs w:val="28"/>
        </w:rPr>
        <w:t>і</w:t>
      </w:r>
      <w:r w:rsidR="004740B8" w:rsidRPr="004740B8">
        <w:rPr>
          <w:rFonts w:ascii="Times New Roman" w:hAnsi="Times New Roman" w:cs="Times New Roman"/>
          <w:sz w:val="28"/>
          <w:szCs w:val="28"/>
        </w:rPr>
        <w:t>» таким чином: «компетентність» – динамічна комбінація знань,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способів мислення, поглядів, цінностей, навичок, умінь, інших особистих якостей, що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визначає здатність особи успішно провадити професійну та/або подальшу навчальну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діяльність; «ключові компетентності» – ті, яких кожен потребує для особистої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реалізації, розвитку, активної громадянської позиції, соціальної інклюзії та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працевлаштування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0B8" w:rsidRPr="004740B8">
        <w:rPr>
          <w:rFonts w:ascii="Times New Roman" w:hAnsi="Times New Roman" w:cs="Times New Roman"/>
          <w:sz w:val="28"/>
          <w:szCs w:val="28"/>
        </w:rPr>
        <w:t xml:space="preserve"> і які здатні забезпечити особисту реалізацію та життєвий успіх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 xml:space="preserve">протягом усього життя. </w:t>
      </w:r>
      <w:r w:rsidR="00A02E69" w:rsidRPr="00A02E69">
        <w:rPr>
          <w:rFonts w:ascii="Times New Roman" w:hAnsi="Times New Roman" w:cs="Times New Roman"/>
          <w:sz w:val="28"/>
          <w:szCs w:val="28"/>
        </w:rPr>
        <w:t>Соціальні і громадянські компетентності</w:t>
      </w:r>
      <w:r w:rsidR="00A02E69">
        <w:rPr>
          <w:rFonts w:ascii="Times New Roman" w:hAnsi="Times New Roman" w:cs="Times New Roman"/>
          <w:sz w:val="28"/>
          <w:szCs w:val="28"/>
        </w:rPr>
        <w:t xml:space="preserve"> та е</w:t>
      </w:r>
      <w:r w:rsidR="004740B8" w:rsidRPr="004740B8">
        <w:rPr>
          <w:rFonts w:ascii="Times New Roman" w:hAnsi="Times New Roman" w:cs="Times New Roman"/>
          <w:sz w:val="28"/>
          <w:szCs w:val="28"/>
        </w:rPr>
        <w:t>кологічна грамотність і здорове життя входять до переліку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C4029B">
        <w:rPr>
          <w:rFonts w:ascii="Times New Roman" w:hAnsi="Times New Roman" w:cs="Times New Roman"/>
          <w:sz w:val="28"/>
          <w:szCs w:val="28"/>
        </w:rPr>
        <w:t>десяти</w:t>
      </w:r>
      <w:r w:rsidR="004740B8" w:rsidRPr="004740B8">
        <w:rPr>
          <w:rFonts w:ascii="Times New Roman" w:hAnsi="Times New Roman" w:cs="Times New Roman"/>
          <w:sz w:val="28"/>
          <w:szCs w:val="28"/>
        </w:rPr>
        <w:t xml:space="preserve"> ключових </w:t>
      </w:r>
      <w:proofErr w:type="spellStart"/>
      <w:r w:rsidR="004740B8" w:rsidRPr="004740B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4740B8" w:rsidRPr="004740B8">
        <w:rPr>
          <w:rFonts w:ascii="Times New Roman" w:hAnsi="Times New Roman" w:cs="Times New Roman"/>
          <w:sz w:val="28"/>
          <w:szCs w:val="28"/>
        </w:rPr>
        <w:t xml:space="preserve">, визначених в Концепції </w:t>
      </w:r>
      <w:r w:rsidR="00A02E69" w:rsidRPr="00A02E69">
        <w:rPr>
          <w:rFonts w:ascii="Times New Roman" w:hAnsi="Times New Roman" w:cs="Times New Roman"/>
          <w:sz w:val="28"/>
          <w:szCs w:val="28"/>
        </w:rPr>
        <w:t>«Нова українська школа»</w:t>
      </w:r>
      <w:r w:rsidR="004740B8" w:rsidRPr="004740B8">
        <w:rPr>
          <w:rFonts w:ascii="Times New Roman" w:hAnsi="Times New Roman" w:cs="Times New Roman"/>
          <w:sz w:val="28"/>
          <w:szCs w:val="28"/>
        </w:rPr>
        <w:t>, які є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основою для успішної самореалізації учня, як особистості, громадянина, майбутнього</w:t>
      </w:r>
      <w:r w:rsid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4740B8" w:rsidRPr="004740B8">
        <w:rPr>
          <w:rFonts w:ascii="Times New Roman" w:hAnsi="Times New Roman" w:cs="Times New Roman"/>
          <w:sz w:val="28"/>
          <w:szCs w:val="28"/>
        </w:rPr>
        <w:t>фахівця.</w:t>
      </w:r>
    </w:p>
    <w:p w14:paraId="6F55F936" w14:textId="11E9C651" w:rsidR="00327BEE" w:rsidRDefault="00327BEE" w:rsidP="00327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Для українського освітнього простору в реаліях </w:t>
      </w:r>
      <w:r>
        <w:rPr>
          <w:rFonts w:ascii="Times New Roman" w:hAnsi="Times New Roman" w:cs="Times New Roman"/>
          <w:sz w:val="28"/>
          <w:szCs w:val="28"/>
        </w:rPr>
        <w:t>сьогодення</w:t>
      </w:r>
      <w:r w:rsidR="00B834C1">
        <w:rPr>
          <w:rFonts w:ascii="Times New Roman" w:hAnsi="Times New Roman" w:cs="Times New Roman"/>
          <w:sz w:val="28"/>
          <w:szCs w:val="28"/>
        </w:rPr>
        <w:t xml:space="preserve">, коли досить часто доводиться переходити на навчання в </w:t>
      </w:r>
      <w:proofErr w:type="spellStart"/>
      <w:r w:rsidR="00B834C1">
        <w:rPr>
          <w:rFonts w:ascii="Times New Roman" w:hAnsi="Times New Roman" w:cs="Times New Roman"/>
          <w:sz w:val="28"/>
          <w:szCs w:val="28"/>
        </w:rPr>
        <w:t>онлайн-режимі</w:t>
      </w:r>
      <w:proofErr w:type="spellEnd"/>
      <w:r w:rsidR="00B834C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набули особливої значущості й гостроти питання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високого рівня інформатизації освіти, що передбачає оволодіння педагогічними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працівниками вміннями впроваджувати в навчально-виховні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електронні навчальні ресурси, спілкуватися в </w:t>
      </w:r>
      <w:r w:rsidR="00B834C1">
        <w:rPr>
          <w:rFonts w:ascii="Times New Roman" w:hAnsi="Times New Roman" w:cs="Times New Roman"/>
          <w:sz w:val="28"/>
          <w:szCs w:val="28"/>
        </w:rPr>
        <w:t xml:space="preserve">мережі </w:t>
      </w:r>
      <w:r w:rsidRPr="00327BEE">
        <w:rPr>
          <w:rFonts w:ascii="Times New Roman" w:hAnsi="Times New Roman" w:cs="Times New Roman"/>
          <w:sz w:val="28"/>
          <w:szCs w:val="28"/>
        </w:rPr>
        <w:t xml:space="preserve">Інтернет й керувати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27BEE">
        <w:rPr>
          <w:rFonts w:ascii="Times New Roman" w:hAnsi="Times New Roman" w:cs="Times New Roman"/>
          <w:sz w:val="28"/>
          <w:szCs w:val="28"/>
        </w:rPr>
        <w:t>ктною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діяльністю учнів із застосуванням ІКТ. </w:t>
      </w:r>
    </w:p>
    <w:p w14:paraId="4DE13444" w14:textId="59460056" w:rsidR="00327BEE" w:rsidRPr="00327BEE" w:rsidRDefault="00327BEE" w:rsidP="00327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7BEE">
        <w:rPr>
          <w:rFonts w:ascii="Times New Roman" w:hAnsi="Times New Roman" w:cs="Times New Roman"/>
          <w:sz w:val="28"/>
          <w:szCs w:val="28"/>
        </w:rPr>
        <w:t xml:space="preserve">ажливим є комплексний підхід до людського здоров’я, </w:t>
      </w:r>
      <w:r>
        <w:rPr>
          <w:rFonts w:ascii="Times New Roman" w:hAnsi="Times New Roman" w:cs="Times New Roman"/>
          <w:sz w:val="28"/>
          <w:szCs w:val="28"/>
        </w:rPr>
        <w:t>якого</w:t>
      </w:r>
      <w:r w:rsidRPr="00327BEE">
        <w:rPr>
          <w:rFonts w:ascii="Times New Roman" w:hAnsi="Times New Roman" w:cs="Times New Roman"/>
          <w:sz w:val="28"/>
          <w:szCs w:val="28"/>
        </w:rPr>
        <w:t xml:space="preserve"> має </w:t>
      </w:r>
      <w:r>
        <w:rPr>
          <w:rFonts w:ascii="Times New Roman" w:hAnsi="Times New Roman" w:cs="Times New Roman"/>
          <w:sz w:val="28"/>
          <w:szCs w:val="28"/>
        </w:rPr>
        <w:t xml:space="preserve">дотримуватися </w:t>
      </w:r>
      <w:r w:rsidRPr="00327BEE">
        <w:rPr>
          <w:rFonts w:ascii="Times New Roman" w:hAnsi="Times New Roman" w:cs="Times New Roman"/>
          <w:sz w:val="28"/>
          <w:szCs w:val="28"/>
        </w:rPr>
        <w:t xml:space="preserve">сучасна педагогічна наука, </w:t>
      </w:r>
      <w:r>
        <w:rPr>
          <w:rFonts w:ascii="Times New Roman" w:hAnsi="Times New Roman" w:cs="Times New Roman"/>
          <w:sz w:val="28"/>
          <w:szCs w:val="28"/>
        </w:rPr>
        <w:t>адже вона</w:t>
      </w:r>
      <w:r w:rsidRPr="00327BEE">
        <w:rPr>
          <w:rFonts w:ascii="Times New Roman" w:hAnsi="Times New Roman" w:cs="Times New Roman"/>
          <w:sz w:val="28"/>
          <w:szCs w:val="28"/>
        </w:rPr>
        <w:t xml:space="preserve"> соціальне здоров’я учнів розглядає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інтеграційну цілісність і ставить у пряму залежність від якості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327BEE">
        <w:rPr>
          <w:rFonts w:ascii="Times New Roman" w:hAnsi="Times New Roman" w:cs="Times New Roman"/>
          <w:sz w:val="28"/>
          <w:szCs w:val="28"/>
        </w:rPr>
        <w:t xml:space="preserve"> процесу і сімейного виховання. Тому для успішного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формування соціальної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компетентност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школярів доцільно використовувати сучасні web-орієнтовані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мультимедійні технології </w:t>
      </w:r>
      <w:r>
        <w:rPr>
          <w:rFonts w:ascii="Times New Roman" w:hAnsi="Times New Roman" w:cs="Times New Roman"/>
          <w:sz w:val="28"/>
          <w:szCs w:val="28"/>
        </w:rPr>
        <w:t xml:space="preserve">під час </w:t>
      </w:r>
      <w:r w:rsidRPr="00327BEE">
        <w:rPr>
          <w:rFonts w:ascii="Times New Roman" w:hAnsi="Times New Roman" w:cs="Times New Roman"/>
          <w:sz w:val="28"/>
          <w:szCs w:val="28"/>
        </w:rPr>
        <w:t xml:space="preserve">інтерактивних форм роботи з учнями, </w:t>
      </w:r>
      <w:r>
        <w:rPr>
          <w:rFonts w:ascii="Times New Roman" w:hAnsi="Times New Roman" w:cs="Times New Roman"/>
          <w:sz w:val="28"/>
          <w:szCs w:val="28"/>
        </w:rPr>
        <w:t xml:space="preserve">зокрема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7B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7BEE">
        <w:rPr>
          <w:rFonts w:ascii="Times New Roman" w:hAnsi="Times New Roman" w:cs="Times New Roman"/>
          <w:sz w:val="28"/>
          <w:szCs w:val="28"/>
        </w:rPr>
        <w:t>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мультимедійн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27BEE">
        <w:rPr>
          <w:rFonts w:ascii="Times New Roman" w:hAnsi="Times New Roman" w:cs="Times New Roman"/>
          <w:sz w:val="28"/>
          <w:szCs w:val="28"/>
        </w:rPr>
        <w:t xml:space="preserve"> презентаці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7BEE">
        <w:rPr>
          <w:rFonts w:ascii="Times New Roman" w:hAnsi="Times New Roman" w:cs="Times New Roman"/>
          <w:sz w:val="28"/>
          <w:szCs w:val="28"/>
        </w:rPr>
        <w:t>, мультфільм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27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комп’ютерн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27BEE">
        <w:rPr>
          <w:rFonts w:ascii="Times New Roman" w:hAnsi="Times New Roman" w:cs="Times New Roman"/>
          <w:sz w:val="28"/>
          <w:szCs w:val="28"/>
        </w:rPr>
        <w:t xml:space="preserve"> розвиваюч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27BEE">
        <w:rPr>
          <w:rFonts w:ascii="Times New Roman" w:hAnsi="Times New Roman" w:cs="Times New Roman"/>
          <w:sz w:val="28"/>
          <w:szCs w:val="28"/>
        </w:rPr>
        <w:t xml:space="preserve"> іг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lastRenderedPageBreak/>
        <w:t>тощо, допом</w:t>
      </w:r>
      <w:r>
        <w:rPr>
          <w:rFonts w:ascii="Times New Roman" w:hAnsi="Times New Roman" w:cs="Times New Roman"/>
          <w:sz w:val="28"/>
          <w:szCs w:val="28"/>
        </w:rPr>
        <w:t>агає</w:t>
      </w:r>
      <w:r w:rsidR="00D6038F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задіяти наочно-образне мислення учнів, що сприя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27BEE">
        <w:rPr>
          <w:rFonts w:ascii="Times New Roman" w:hAnsi="Times New Roman" w:cs="Times New Roman"/>
          <w:sz w:val="28"/>
          <w:szCs w:val="28"/>
        </w:rPr>
        <w:t xml:space="preserve"> кращому засвоєнню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поданого матеріалу, і не тільки для навчальних, а й виховних цілей.</w:t>
      </w:r>
    </w:p>
    <w:p w14:paraId="1DF0F9AE" w14:textId="70B61C50" w:rsidR="00327BEE" w:rsidRPr="00327BEE" w:rsidRDefault="00327BEE" w:rsidP="00C1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="00C161FE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навчання полягає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у тому, що навчальний процес відбувається шляхом постійної, активної</w:t>
      </w:r>
      <w:r w:rsidRPr="00327BEE"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взаємодії всіх учнів. Це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співнавчання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взаємонавчання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>, де і учень, і вчитель є рівноправними та рівнозначними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суб’єктами </w:t>
      </w:r>
      <w:r w:rsidR="00C161FE">
        <w:rPr>
          <w:rFonts w:ascii="Times New Roman" w:hAnsi="Times New Roman" w:cs="Times New Roman"/>
          <w:sz w:val="28"/>
          <w:szCs w:val="28"/>
        </w:rPr>
        <w:t>освітнього процесу</w:t>
      </w:r>
      <w:r w:rsidRPr="00327BEE">
        <w:rPr>
          <w:rFonts w:ascii="Times New Roman" w:hAnsi="Times New Roman" w:cs="Times New Roman"/>
          <w:sz w:val="28"/>
          <w:szCs w:val="28"/>
        </w:rPr>
        <w:t>, розуміють, що вони роблять, рефлексують з приводу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того, що вони знають</w:t>
      </w:r>
      <w:r w:rsidR="00C161FE">
        <w:rPr>
          <w:rFonts w:ascii="Times New Roman" w:hAnsi="Times New Roman" w:cs="Times New Roman"/>
          <w:sz w:val="28"/>
          <w:szCs w:val="28"/>
        </w:rPr>
        <w:t xml:space="preserve"> і</w:t>
      </w:r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="00C161FE">
        <w:rPr>
          <w:rFonts w:ascii="Times New Roman" w:hAnsi="Times New Roman" w:cs="Times New Roman"/>
          <w:sz w:val="28"/>
          <w:szCs w:val="28"/>
        </w:rPr>
        <w:t>в</w:t>
      </w:r>
      <w:r w:rsidRPr="00327BEE">
        <w:rPr>
          <w:rFonts w:ascii="Times New Roman" w:hAnsi="Times New Roman" w:cs="Times New Roman"/>
          <w:sz w:val="28"/>
          <w:szCs w:val="28"/>
        </w:rPr>
        <w:t>міють</w:t>
      </w:r>
      <w:r w:rsidR="00C161FE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327BEE">
        <w:rPr>
          <w:rFonts w:ascii="Times New Roman" w:hAnsi="Times New Roman" w:cs="Times New Roman"/>
          <w:sz w:val="28"/>
          <w:szCs w:val="28"/>
        </w:rPr>
        <w:t xml:space="preserve">яким чином отримують ці знання та </w:t>
      </w:r>
      <w:r w:rsidR="00C161FE">
        <w:rPr>
          <w:rFonts w:ascii="Times New Roman" w:hAnsi="Times New Roman" w:cs="Times New Roman"/>
          <w:sz w:val="28"/>
          <w:szCs w:val="28"/>
        </w:rPr>
        <w:t>в</w:t>
      </w:r>
      <w:r w:rsidRPr="00327BEE">
        <w:rPr>
          <w:rFonts w:ascii="Times New Roman" w:hAnsi="Times New Roman" w:cs="Times New Roman"/>
          <w:sz w:val="28"/>
          <w:szCs w:val="28"/>
        </w:rPr>
        <w:t>міння.</w:t>
      </w:r>
    </w:p>
    <w:p w14:paraId="2D376A39" w14:textId="46AF155C" w:rsidR="00327BEE" w:rsidRPr="00327BEE" w:rsidRDefault="00327BEE" w:rsidP="00C1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61FE">
        <w:rPr>
          <w:rFonts w:ascii="Times New Roman" w:hAnsi="Times New Roman" w:cs="Times New Roman"/>
          <w:sz w:val="28"/>
          <w:szCs w:val="28"/>
        </w:rPr>
        <w:t xml:space="preserve">під час </w:t>
      </w:r>
      <w:proofErr w:type="spellStart"/>
      <w:r w:rsidR="00C161FE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навчанн</w:t>
      </w:r>
      <w:r w:rsidR="00C161FE">
        <w:rPr>
          <w:rFonts w:ascii="Times New Roman" w:hAnsi="Times New Roman" w:cs="Times New Roman"/>
          <w:sz w:val="28"/>
          <w:szCs w:val="28"/>
        </w:rPr>
        <w:t>я</w:t>
      </w:r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="00C161FE">
        <w:rPr>
          <w:rFonts w:ascii="Times New Roman" w:hAnsi="Times New Roman" w:cs="Times New Roman"/>
          <w:sz w:val="28"/>
          <w:szCs w:val="28"/>
        </w:rPr>
        <w:t>виконує роль</w:t>
      </w:r>
      <w:r w:rsidRPr="00327BEE">
        <w:rPr>
          <w:rFonts w:ascii="Times New Roman" w:hAnsi="Times New Roman" w:cs="Times New Roman"/>
          <w:sz w:val="28"/>
          <w:szCs w:val="28"/>
        </w:rPr>
        <w:t xml:space="preserve"> організатор</w:t>
      </w:r>
      <w:r w:rsidR="00C161FE">
        <w:rPr>
          <w:rFonts w:ascii="Times New Roman" w:hAnsi="Times New Roman" w:cs="Times New Roman"/>
          <w:sz w:val="28"/>
          <w:szCs w:val="28"/>
        </w:rPr>
        <w:t xml:space="preserve">а, </w:t>
      </w:r>
      <w:r w:rsidRPr="00327BEE">
        <w:rPr>
          <w:rFonts w:ascii="Times New Roman" w:hAnsi="Times New Roman" w:cs="Times New Roman"/>
          <w:sz w:val="28"/>
          <w:szCs w:val="28"/>
        </w:rPr>
        <w:t>консультант</w:t>
      </w:r>
      <w:r w:rsidR="00C161FE">
        <w:rPr>
          <w:rFonts w:ascii="Times New Roman" w:hAnsi="Times New Roman" w:cs="Times New Roman"/>
          <w:sz w:val="28"/>
          <w:szCs w:val="28"/>
        </w:rPr>
        <w:t>а</w:t>
      </w:r>
      <w:r w:rsidRPr="0032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фасилітатор</w:t>
      </w:r>
      <w:r w:rsidR="00C161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61FE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27BEE">
        <w:rPr>
          <w:rFonts w:ascii="Times New Roman" w:hAnsi="Times New Roman" w:cs="Times New Roman"/>
          <w:sz w:val="28"/>
          <w:szCs w:val="28"/>
        </w:rPr>
        <w:t xml:space="preserve">. Головними </w:t>
      </w:r>
      <w:r w:rsidR="00C161FE">
        <w:rPr>
          <w:rFonts w:ascii="Times New Roman" w:hAnsi="Times New Roman" w:cs="Times New Roman"/>
          <w:sz w:val="28"/>
          <w:szCs w:val="28"/>
        </w:rPr>
        <w:t>в освітньому</w:t>
      </w:r>
      <w:r w:rsidRPr="00327BEE">
        <w:rPr>
          <w:rFonts w:ascii="Times New Roman" w:hAnsi="Times New Roman" w:cs="Times New Roman"/>
          <w:sz w:val="28"/>
          <w:szCs w:val="28"/>
        </w:rPr>
        <w:t xml:space="preserve"> процесі є взаємодія і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співпраця між учнями. </w:t>
      </w:r>
      <w:proofErr w:type="spellStart"/>
      <w:r w:rsidR="00C161FE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модель навчання передбачає застосування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технологічного підходу і</w:t>
      </w:r>
      <w:r w:rsidR="00C161FE">
        <w:rPr>
          <w:rFonts w:ascii="Times New Roman" w:hAnsi="Times New Roman" w:cs="Times New Roman"/>
          <w:sz w:val="28"/>
          <w:szCs w:val="28"/>
        </w:rPr>
        <w:t>, в тому числі,</w:t>
      </w:r>
      <w:r w:rsidRPr="00327BEE">
        <w:rPr>
          <w:rFonts w:ascii="Times New Roman" w:hAnsi="Times New Roman" w:cs="Times New Roman"/>
          <w:sz w:val="28"/>
          <w:szCs w:val="28"/>
        </w:rPr>
        <w:t xml:space="preserve"> сукупності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інтерактивних технологій, загальною ознакою яких є принципи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інтеракції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>: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багатостороння комунікація, взаємодія і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взаємонавчання</w:t>
      </w:r>
      <w:proofErr w:type="spellEnd"/>
      <w:r w:rsidR="00C161FE">
        <w:rPr>
          <w:rFonts w:ascii="Times New Roman" w:hAnsi="Times New Roman" w:cs="Times New Roman"/>
          <w:sz w:val="28"/>
          <w:szCs w:val="28"/>
        </w:rPr>
        <w:t xml:space="preserve"> школяр</w:t>
      </w:r>
      <w:r w:rsidRPr="00327BEE">
        <w:rPr>
          <w:rFonts w:ascii="Times New Roman" w:hAnsi="Times New Roman" w:cs="Times New Roman"/>
          <w:sz w:val="28"/>
          <w:szCs w:val="28"/>
        </w:rPr>
        <w:t>ів, кооперована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навчальна діяльність з відповідними змінами у рол</w:t>
      </w:r>
      <w:r w:rsidR="00C161FE">
        <w:rPr>
          <w:rFonts w:ascii="Times New Roman" w:hAnsi="Times New Roman" w:cs="Times New Roman"/>
          <w:sz w:val="28"/>
          <w:szCs w:val="28"/>
        </w:rPr>
        <w:t>ях</w:t>
      </w:r>
      <w:r w:rsidRPr="00327BEE">
        <w:rPr>
          <w:rFonts w:ascii="Times New Roman" w:hAnsi="Times New Roman" w:cs="Times New Roman"/>
          <w:sz w:val="28"/>
          <w:szCs w:val="28"/>
        </w:rPr>
        <w:t xml:space="preserve"> і функціях як учнів, так і</w:t>
      </w:r>
      <w:r w:rsidR="00C161FE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вчителя.</w:t>
      </w:r>
    </w:p>
    <w:p w14:paraId="51E7AFA2" w14:textId="0C202A73" w:rsidR="00327BEE" w:rsidRPr="00327BEE" w:rsidRDefault="00C161FE" w:rsidP="00C1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7BEE" w:rsidRPr="00327BEE">
        <w:rPr>
          <w:rFonts w:ascii="Times New Roman" w:hAnsi="Times New Roman" w:cs="Times New Roman"/>
          <w:sz w:val="28"/>
          <w:szCs w:val="28"/>
        </w:rPr>
        <w:t>міння «зачаровувати»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учнів, захоплювати їх навчальним матеріалом, подавати інформацію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яскравій, емоційно-образній формі – це велике щастя для учителя і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найвищим проявом його педагогічної майстерності. Адже тільки за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умов він навчає і виховує, збуджує думку і формує почуття, сприяє розвитк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27BEE" w:rsidRPr="00327BEE">
        <w:rPr>
          <w:rFonts w:ascii="Times New Roman" w:hAnsi="Times New Roman" w:cs="Times New Roman"/>
          <w:sz w:val="28"/>
          <w:szCs w:val="28"/>
        </w:rPr>
        <w:t>і становленню особистост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27BEE" w:rsidRPr="00327BEE">
        <w:rPr>
          <w:rFonts w:ascii="Times New Roman" w:hAnsi="Times New Roman" w:cs="Times New Roman"/>
          <w:sz w:val="28"/>
          <w:szCs w:val="28"/>
        </w:rPr>
        <w:t>.</w:t>
      </w:r>
    </w:p>
    <w:p w14:paraId="008DCCD1" w14:textId="4691821B" w:rsidR="00327BEE" w:rsidRPr="00327BEE" w:rsidRDefault="00B71391" w:rsidP="00B7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школяр має прямі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опосередковані зв’язки з соціальним, природним, навчальним, ігровим,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технологічним середовищем. </w:t>
      </w:r>
      <w:r>
        <w:rPr>
          <w:rFonts w:ascii="Times New Roman" w:hAnsi="Times New Roman" w:cs="Times New Roman"/>
          <w:sz w:val="28"/>
          <w:szCs w:val="28"/>
        </w:rPr>
        <w:t>Відповідно до вікових та психо</w:t>
      </w:r>
      <w:r w:rsidR="00D6038F">
        <w:rPr>
          <w:rFonts w:ascii="Times New Roman" w:hAnsi="Times New Roman" w:cs="Times New Roman"/>
          <w:sz w:val="28"/>
          <w:szCs w:val="28"/>
        </w:rPr>
        <w:t>фізи</w:t>
      </w:r>
      <w:r>
        <w:rPr>
          <w:rFonts w:ascii="Times New Roman" w:hAnsi="Times New Roman" w:cs="Times New Roman"/>
          <w:sz w:val="28"/>
          <w:szCs w:val="28"/>
        </w:rPr>
        <w:t>чних особливостей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діти дуже швидко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вбирають в себе як позитивні, так і негативні його впливи. Вихованість,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навченість сучасної дитини – результат не лише діяльності вчителя, а й впливу</w:t>
      </w:r>
      <w:r>
        <w:rPr>
          <w:rFonts w:ascii="Times New Roman" w:hAnsi="Times New Roman" w:cs="Times New Roman"/>
          <w:sz w:val="28"/>
          <w:szCs w:val="28"/>
        </w:rPr>
        <w:t xml:space="preserve"> навколишнього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</w:rPr>
        <w:t>а та оточення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. Нині світ стає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327BEE" w:rsidRPr="00327BEE">
        <w:rPr>
          <w:rFonts w:ascii="Times New Roman" w:hAnsi="Times New Roman" w:cs="Times New Roman"/>
          <w:sz w:val="28"/>
          <w:szCs w:val="28"/>
        </w:rPr>
        <w:t>більш інформаційним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глобалізованим, </w:t>
      </w:r>
      <w:r>
        <w:rPr>
          <w:rFonts w:ascii="Times New Roman" w:hAnsi="Times New Roman" w:cs="Times New Roman"/>
          <w:sz w:val="28"/>
          <w:szCs w:val="28"/>
        </w:rPr>
        <w:t xml:space="preserve">а тому </w:t>
      </w:r>
      <w:r w:rsidR="00327BEE" w:rsidRPr="00327BEE">
        <w:rPr>
          <w:rFonts w:ascii="Times New Roman" w:hAnsi="Times New Roman" w:cs="Times New Roman"/>
          <w:sz w:val="28"/>
          <w:szCs w:val="28"/>
        </w:rPr>
        <w:t>значно відчутніши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, ніж раніше,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327BEE" w:rsidRPr="00327BEE">
        <w:rPr>
          <w:rFonts w:ascii="Times New Roman" w:hAnsi="Times New Roman" w:cs="Times New Roman"/>
          <w:sz w:val="28"/>
          <w:szCs w:val="28"/>
        </w:rPr>
        <w:t>вплив на людину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соціального і технічного середовища. На жаль, школа і сім’я не </w:t>
      </w:r>
      <w:r>
        <w:rPr>
          <w:rFonts w:ascii="Times New Roman" w:hAnsi="Times New Roman" w:cs="Times New Roman"/>
          <w:sz w:val="28"/>
          <w:szCs w:val="28"/>
        </w:rPr>
        <w:t xml:space="preserve">завжди </w:t>
      </w:r>
      <w:r w:rsidR="00327BEE" w:rsidRPr="00327BEE"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захистити дітей від інформаційної агресії, яку створюють ЗМІ, постійного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впливу на свідомість людей пропаганди «щасливого випадку», а не успішної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праці. Нестабільність економічного стану значної частини сімей, недостатня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педагогічна просвіта населення додають неспокою у щоденне буття дітей</w:t>
      </w:r>
      <w:r w:rsidR="00D6038F">
        <w:rPr>
          <w:rFonts w:ascii="Times New Roman" w:hAnsi="Times New Roman" w:cs="Times New Roman"/>
          <w:sz w:val="28"/>
          <w:szCs w:val="28"/>
        </w:rPr>
        <w:t xml:space="preserve"> та молоді</w:t>
      </w:r>
      <w:r w:rsidR="00327BEE" w:rsidRPr="00327BEE">
        <w:rPr>
          <w:rFonts w:ascii="Times New Roman" w:hAnsi="Times New Roman" w:cs="Times New Roman"/>
          <w:sz w:val="28"/>
          <w:szCs w:val="28"/>
        </w:rPr>
        <w:t>.</w:t>
      </w:r>
    </w:p>
    <w:p w14:paraId="313204E9" w14:textId="7797F41D" w:rsidR="00327BEE" w:rsidRPr="00327BEE" w:rsidRDefault="00327BEE" w:rsidP="00B71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Перенасиченість дозвілля </w:t>
      </w:r>
      <w:r w:rsidR="00B71391">
        <w:rPr>
          <w:rFonts w:ascii="Times New Roman" w:hAnsi="Times New Roman" w:cs="Times New Roman"/>
          <w:sz w:val="28"/>
          <w:szCs w:val="28"/>
        </w:rPr>
        <w:t>школяр</w:t>
      </w:r>
      <w:r w:rsidRPr="00327BEE">
        <w:rPr>
          <w:rFonts w:ascii="Times New Roman" w:hAnsi="Times New Roman" w:cs="Times New Roman"/>
          <w:sz w:val="28"/>
          <w:szCs w:val="28"/>
        </w:rPr>
        <w:t>ів нерозбірливим переглядом великої</w:t>
      </w:r>
      <w:r w:rsidR="00B7139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кількості мультиплікаційних фільмів і телепередач зумовлює </w:t>
      </w:r>
      <w:r w:rsidR="00B71391">
        <w:rPr>
          <w:rFonts w:ascii="Times New Roman" w:hAnsi="Times New Roman" w:cs="Times New Roman"/>
          <w:sz w:val="28"/>
          <w:szCs w:val="28"/>
        </w:rPr>
        <w:t>виникнення</w:t>
      </w:r>
      <w:r w:rsidRPr="00327BEE">
        <w:rPr>
          <w:rFonts w:ascii="Times New Roman" w:hAnsi="Times New Roman" w:cs="Times New Roman"/>
          <w:sz w:val="28"/>
          <w:szCs w:val="28"/>
        </w:rPr>
        <w:t xml:space="preserve"> синдрому</w:t>
      </w:r>
      <w:r w:rsidRPr="00327BEE"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залежності, небажання констр</w:t>
      </w:r>
      <w:r w:rsidR="00B71391">
        <w:rPr>
          <w:rFonts w:ascii="Times New Roman" w:hAnsi="Times New Roman" w:cs="Times New Roman"/>
          <w:sz w:val="28"/>
          <w:szCs w:val="28"/>
        </w:rPr>
        <w:t>уктивно ставитися до життєвих проблем</w:t>
      </w:r>
      <w:r w:rsidRPr="00327BEE">
        <w:rPr>
          <w:rFonts w:ascii="Times New Roman" w:hAnsi="Times New Roman" w:cs="Times New Roman"/>
          <w:sz w:val="28"/>
          <w:szCs w:val="28"/>
        </w:rPr>
        <w:t>, брати участь у домашньому господарств</w:t>
      </w:r>
      <w:r w:rsidR="00B71391">
        <w:rPr>
          <w:rFonts w:ascii="Times New Roman" w:hAnsi="Times New Roman" w:cs="Times New Roman"/>
          <w:sz w:val="28"/>
          <w:szCs w:val="28"/>
        </w:rPr>
        <w:t>і тощо</w:t>
      </w:r>
      <w:r w:rsidRPr="00327BEE">
        <w:rPr>
          <w:rFonts w:ascii="Times New Roman" w:hAnsi="Times New Roman" w:cs="Times New Roman"/>
          <w:sz w:val="28"/>
          <w:szCs w:val="28"/>
        </w:rPr>
        <w:t>. Варто пам’ятати, що дитина є відображенням</w:t>
      </w:r>
      <w:r w:rsidR="00B7139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внутрішнього емоційно-психологічного стану </w:t>
      </w:r>
      <w:r w:rsidR="00B71391">
        <w:rPr>
          <w:rFonts w:ascii="Times New Roman" w:hAnsi="Times New Roman" w:cs="Times New Roman"/>
          <w:sz w:val="28"/>
          <w:szCs w:val="28"/>
        </w:rPr>
        <w:t>своєї</w:t>
      </w:r>
      <w:r w:rsidRPr="00327BEE">
        <w:rPr>
          <w:rFonts w:ascii="Times New Roman" w:hAnsi="Times New Roman" w:cs="Times New Roman"/>
          <w:sz w:val="28"/>
          <w:szCs w:val="28"/>
        </w:rPr>
        <w:t xml:space="preserve"> сім’ї, стосунків між</w:t>
      </w:r>
      <w:r w:rsidR="00B7139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батьками</w:t>
      </w:r>
      <w:r w:rsidR="00B71391">
        <w:rPr>
          <w:rFonts w:ascii="Times New Roman" w:hAnsi="Times New Roman" w:cs="Times New Roman"/>
          <w:sz w:val="28"/>
          <w:szCs w:val="28"/>
        </w:rPr>
        <w:t xml:space="preserve"> та іншими членами родини</w:t>
      </w:r>
      <w:r w:rsidRPr="00327BEE">
        <w:rPr>
          <w:rFonts w:ascii="Times New Roman" w:hAnsi="Times New Roman" w:cs="Times New Roman"/>
          <w:sz w:val="28"/>
          <w:szCs w:val="28"/>
        </w:rPr>
        <w:t xml:space="preserve">. </w:t>
      </w:r>
      <w:r w:rsidR="00B71391">
        <w:rPr>
          <w:rFonts w:ascii="Times New Roman" w:hAnsi="Times New Roman" w:cs="Times New Roman"/>
          <w:sz w:val="28"/>
          <w:szCs w:val="28"/>
        </w:rPr>
        <w:t>А тому в</w:t>
      </w:r>
      <w:r w:rsidRPr="00327BEE">
        <w:rPr>
          <w:rFonts w:ascii="Times New Roman" w:hAnsi="Times New Roman" w:cs="Times New Roman"/>
          <w:sz w:val="28"/>
          <w:szCs w:val="28"/>
        </w:rPr>
        <w:t>ажливо</w:t>
      </w:r>
      <w:r w:rsidR="00B71391">
        <w:rPr>
          <w:rFonts w:ascii="Times New Roman" w:hAnsi="Times New Roman" w:cs="Times New Roman"/>
          <w:sz w:val="28"/>
          <w:szCs w:val="28"/>
        </w:rPr>
        <w:t>, щоб дорослі</w:t>
      </w:r>
      <w:r w:rsidRPr="00327BEE">
        <w:rPr>
          <w:rFonts w:ascii="Times New Roman" w:hAnsi="Times New Roman" w:cs="Times New Roman"/>
          <w:sz w:val="28"/>
          <w:szCs w:val="28"/>
        </w:rPr>
        <w:t xml:space="preserve"> поясн</w:t>
      </w:r>
      <w:r w:rsidR="00B71391">
        <w:rPr>
          <w:rFonts w:ascii="Times New Roman" w:hAnsi="Times New Roman" w:cs="Times New Roman"/>
          <w:sz w:val="28"/>
          <w:szCs w:val="28"/>
        </w:rPr>
        <w:t xml:space="preserve">ювали </w:t>
      </w:r>
      <w:r w:rsidRPr="00327BEE">
        <w:rPr>
          <w:rFonts w:ascii="Times New Roman" w:hAnsi="Times New Roman" w:cs="Times New Roman"/>
          <w:sz w:val="28"/>
          <w:szCs w:val="28"/>
        </w:rPr>
        <w:t>д</w:t>
      </w:r>
      <w:r w:rsidR="00B71391">
        <w:rPr>
          <w:rFonts w:ascii="Times New Roman" w:hAnsi="Times New Roman" w:cs="Times New Roman"/>
          <w:sz w:val="28"/>
          <w:szCs w:val="28"/>
        </w:rPr>
        <w:t>ітям</w:t>
      </w:r>
      <w:r w:rsidRPr="00327BEE">
        <w:rPr>
          <w:rFonts w:ascii="Times New Roman" w:hAnsi="Times New Roman" w:cs="Times New Roman"/>
          <w:sz w:val="28"/>
          <w:szCs w:val="28"/>
        </w:rPr>
        <w:t>, що відбувається у державі, соціумі і як потрібно поводити</w:t>
      </w:r>
      <w:r w:rsidR="00B71391">
        <w:rPr>
          <w:rFonts w:ascii="Times New Roman" w:hAnsi="Times New Roman" w:cs="Times New Roman"/>
          <w:sz w:val="28"/>
          <w:szCs w:val="28"/>
        </w:rPr>
        <w:t xml:space="preserve"> себе у різних життєвих ситуаціях</w:t>
      </w:r>
      <w:r w:rsidRPr="00327BEE">
        <w:rPr>
          <w:rFonts w:ascii="Times New Roman" w:hAnsi="Times New Roman" w:cs="Times New Roman"/>
          <w:sz w:val="28"/>
          <w:szCs w:val="28"/>
        </w:rPr>
        <w:t>, щоб не виникало конфлікт</w:t>
      </w:r>
      <w:r w:rsidR="00B71391">
        <w:rPr>
          <w:rFonts w:ascii="Times New Roman" w:hAnsi="Times New Roman" w:cs="Times New Roman"/>
          <w:sz w:val="28"/>
          <w:szCs w:val="28"/>
        </w:rPr>
        <w:t>ів</w:t>
      </w:r>
      <w:r w:rsidRPr="00327BEE">
        <w:rPr>
          <w:rFonts w:ascii="Times New Roman" w:hAnsi="Times New Roman" w:cs="Times New Roman"/>
          <w:sz w:val="28"/>
          <w:szCs w:val="28"/>
        </w:rPr>
        <w:t xml:space="preserve">. </w:t>
      </w:r>
      <w:r w:rsidR="00B71391">
        <w:rPr>
          <w:rFonts w:ascii="Times New Roman" w:hAnsi="Times New Roman" w:cs="Times New Roman"/>
          <w:sz w:val="28"/>
          <w:szCs w:val="28"/>
        </w:rPr>
        <w:t>Такі розмови</w:t>
      </w:r>
      <w:r w:rsidRPr="00327BEE">
        <w:rPr>
          <w:rFonts w:ascii="Times New Roman" w:hAnsi="Times New Roman" w:cs="Times New Roman"/>
          <w:sz w:val="28"/>
          <w:szCs w:val="28"/>
        </w:rPr>
        <w:t xml:space="preserve"> ма</w:t>
      </w:r>
      <w:r w:rsidR="00B71391">
        <w:rPr>
          <w:rFonts w:ascii="Times New Roman" w:hAnsi="Times New Roman" w:cs="Times New Roman"/>
          <w:sz w:val="28"/>
          <w:szCs w:val="28"/>
        </w:rPr>
        <w:t>ють</w:t>
      </w:r>
      <w:r w:rsidRPr="00327BEE">
        <w:rPr>
          <w:rFonts w:ascii="Times New Roman" w:hAnsi="Times New Roman" w:cs="Times New Roman"/>
          <w:sz w:val="28"/>
          <w:szCs w:val="28"/>
        </w:rPr>
        <w:t xml:space="preserve"> бути зрозумілим</w:t>
      </w:r>
      <w:r w:rsidR="00B71391">
        <w:rPr>
          <w:rFonts w:ascii="Times New Roman" w:hAnsi="Times New Roman" w:cs="Times New Roman"/>
          <w:sz w:val="28"/>
          <w:szCs w:val="28"/>
        </w:rPr>
        <w:t>и</w:t>
      </w:r>
      <w:r w:rsidRPr="00327BEE">
        <w:rPr>
          <w:rFonts w:ascii="Times New Roman" w:hAnsi="Times New Roman" w:cs="Times New Roman"/>
          <w:sz w:val="28"/>
          <w:szCs w:val="28"/>
        </w:rPr>
        <w:t>, не носити підкреслено негативного</w:t>
      </w:r>
      <w:r w:rsidR="00B7139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емоційного забарвлення. </w:t>
      </w:r>
      <w:r w:rsidRPr="00327BEE">
        <w:rPr>
          <w:rFonts w:ascii="Times New Roman" w:hAnsi="Times New Roman" w:cs="Times New Roman"/>
          <w:sz w:val="28"/>
          <w:szCs w:val="28"/>
        </w:rPr>
        <w:lastRenderedPageBreak/>
        <w:t>Важливо обіймати дитину, говорити відверто, щоб</w:t>
      </w:r>
      <w:r w:rsidR="00B7139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вона відчувала підтримку не лише вербально, а й на тілесному та</w:t>
      </w:r>
      <w:r w:rsidR="00B71391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емоційному рівнях.</w:t>
      </w:r>
    </w:p>
    <w:p w14:paraId="5CCEB11B" w14:textId="669885BF" w:rsidR="00327BEE" w:rsidRPr="00327BEE" w:rsidRDefault="004E7A66" w:rsidP="004E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7BEE" w:rsidRPr="00327BEE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формування соціальної </w:t>
      </w:r>
      <w:r w:rsidRPr="004E7A6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E7A66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4E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6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школярів </w:t>
      </w:r>
      <w:r>
        <w:rPr>
          <w:rFonts w:ascii="Times New Roman" w:hAnsi="Times New Roman" w:cs="Times New Roman"/>
          <w:sz w:val="28"/>
          <w:szCs w:val="28"/>
        </w:rPr>
        <w:t>– це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сукупність методів, прийомів, і форм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процесу розвитку інтегрованої характеристики особистості, якостей,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здібностей, соціальних знань і вмінь, переживань, емоційно-ціннісних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орієнтацій і переконань, які уможливлюють активну взаємодію людини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соціумом</w:t>
      </w:r>
      <w:r>
        <w:rPr>
          <w:rFonts w:ascii="Times New Roman" w:hAnsi="Times New Roman" w:cs="Times New Roman"/>
          <w:sz w:val="28"/>
          <w:szCs w:val="28"/>
        </w:rPr>
        <w:t xml:space="preserve"> та довкіллям</w:t>
      </w:r>
      <w:r w:rsidR="00327BEE" w:rsidRPr="00327BEE">
        <w:rPr>
          <w:rFonts w:ascii="Times New Roman" w:hAnsi="Times New Roman" w:cs="Times New Roman"/>
          <w:sz w:val="28"/>
          <w:szCs w:val="28"/>
        </w:rPr>
        <w:t>, налагодження контактів із різноманітними групами та індивідами,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також участь у соціально значущих </w:t>
      </w:r>
      <w:proofErr w:type="spellStart"/>
      <w:r w:rsidR="00327BEE" w:rsidRPr="00327BE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327BEE" w:rsidRPr="00327BEE">
        <w:rPr>
          <w:rFonts w:ascii="Times New Roman" w:hAnsi="Times New Roman" w:cs="Times New Roman"/>
          <w:sz w:val="28"/>
          <w:szCs w:val="28"/>
        </w:rPr>
        <w:t>ктах</w:t>
      </w:r>
      <w:proofErr w:type="spellEnd"/>
      <w:r w:rsidR="00327BEE" w:rsidRPr="00327BEE">
        <w:rPr>
          <w:rFonts w:ascii="Times New Roman" w:hAnsi="Times New Roman" w:cs="Times New Roman"/>
          <w:sz w:val="28"/>
          <w:szCs w:val="28"/>
        </w:rPr>
        <w:t>, продуктивне виконання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соціальних ролей </w:t>
      </w:r>
      <w:r>
        <w:rPr>
          <w:rFonts w:ascii="Times New Roman" w:hAnsi="Times New Roman" w:cs="Times New Roman"/>
          <w:sz w:val="28"/>
          <w:szCs w:val="28"/>
        </w:rPr>
        <w:t xml:space="preserve">(І.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Ніколаєску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27BEE" w:rsidRPr="00327BEE">
        <w:rPr>
          <w:rFonts w:ascii="Times New Roman" w:hAnsi="Times New Roman" w:cs="Times New Roman"/>
          <w:sz w:val="28"/>
          <w:szCs w:val="28"/>
        </w:rPr>
        <w:t>.</w:t>
      </w:r>
    </w:p>
    <w:p w14:paraId="534A9930" w14:textId="77777777" w:rsidR="004E7A66" w:rsidRDefault="00327BEE" w:rsidP="004E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>Формування суб’єктивного досвіду учнів відбувається</w:t>
      </w:r>
      <w:r w:rsid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переважно у вигляді засвоєння предметного змісту освіти, поданого</w:t>
      </w:r>
      <w:r w:rsid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в різних сферах соціального досвіду: </w:t>
      </w:r>
    </w:p>
    <w:p w14:paraId="0DB627DF" w14:textId="77777777" w:rsidR="004E7A66" w:rsidRPr="004E7A66" w:rsidRDefault="00327BEE" w:rsidP="004E7A6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66">
        <w:rPr>
          <w:rFonts w:ascii="Times New Roman" w:hAnsi="Times New Roman" w:cs="Times New Roman"/>
          <w:sz w:val="28"/>
          <w:szCs w:val="28"/>
        </w:rPr>
        <w:t xml:space="preserve">предметних і </w:t>
      </w:r>
      <w:proofErr w:type="spellStart"/>
      <w:r w:rsidRPr="004E7A66">
        <w:rPr>
          <w:rFonts w:ascii="Times New Roman" w:hAnsi="Times New Roman" w:cs="Times New Roman"/>
          <w:sz w:val="28"/>
          <w:szCs w:val="28"/>
        </w:rPr>
        <w:t>надпредметних</w:t>
      </w:r>
      <w:proofErr w:type="spellEnd"/>
      <w:r w:rsidRPr="004E7A66">
        <w:rPr>
          <w:rFonts w:ascii="Times New Roman" w:hAnsi="Times New Roman" w:cs="Times New Roman"/>
          <w:sz w:val="28"/>
          <w:szCs w:val="28"/>
        </w:rPr>
        <w:t xml:space="preserve"> знань</w:t>
      </w:r>
      <w:r w:rsidR="004E7A66" w:rsidRP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4E7A66">
        <w:rPr>
          <w:rFonts w:ascii="Times New Roman" w:hAnsi="Times New Roman" w:cs="Times New Roman"/>
          <w:sz w:val="28"/>
          <w:szCs w:val="28"/>
        </w:rPr>
        <w:t xml:space="preserve">(результат: «Я знаю ...»); </w:t>
      </w:r>
    </w:p>
    <w:p w14:paraId="0FFBB78B" w14:textId="77777777" w:rsidR="004E7A66" w:rsidRPr="004E7A66" w:rsidRDefault="00327BEE" w:rsidP="004E7A6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66">
        <w:rPr>
          <w:rFonts w:ascii="Times New Roman" w:hAnsi="Times New Roman" w:cs="Times New Roman"/>
          <w:sz w:val="28"/>
          <w:szCs w:val="28"/>
        </w:rPr>
        <w:t xml:space="preserve">предметних і </w:t>
      </w:r>
      <w:proofErr w:type="spellStart"/>
      <w:r w:rsidRPr="004E7A66">
        <w:rPr>
          <w:rFonts w:ascii="Times New Roman" w:hAnsi="Times New Roman" w:cs="Times New Roman"/>
          <w:sz w:val="28"/>
          <w:szCs w:val="28"/>
        </w:rPr>
        <w:t>загальнопредметних</w:t>
      </w:r>
      <w:proofErr w:type="spellEnd"/>
      <w:r w:rsidRPr="004E7A66">
        <w:rPr>
          <w:rFonts w:ascii="Times New Roman" w:hAnsi="Times New Roman" w:cs="Times New Roman"/>
          <w:sz w:val="28"/>
          <w:szCs w:val="28"/>
        </w:rPr>
        <w:t xml:space="preserve"> умінь ( «Я вмію</w:t>
      </w:r>
      <w:r w:rsidR="004E7A66" w:rsidRP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4E7A66">
        <w:rPr>
          <w:rFonts w:ascii="Times New Roman" w:hAnsi="Times New Roman" w:cs="Times New Roman"/>
          <w:sz w:val="28"/>
          <w:szCs w:val="28"/>
        </w:rPr>
        <w:t xml:space="preserve">...»); </w:t>
      </w:r>
    </w:p>
    <w:p w14:paraId="65C5ACE1" w14:textId="77777777" w:rsidR="00D6038F" w:rsidRDefault="00327BEE" w:rsidP="004E7A6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66">
        <w:rPr>
          <w:rFonts w:ascii="Times New Roman" w:hAnsi="Times New Roman" w:cs="Times New Roman"/>
          <w:sz w:val="28"/>
          <w:szCs w:val="28"/>
        </w:rPr>
        <w:t>емоційно-ціннісній сфері («Я прагну</w:t>
      </w:r>
      <w:r w:rsidR="004E7A66" w:rsidRP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4E7A66">
        <w:rPr>
          <w:rFonts w:ascii="Times New Roman" w:hAnsi="Times New Roman" w:cs="Times New Roman"/>
          <w:sz w:val="28"/>
          <w:szCs w:val="28"/>
        </w:rPr>
        <w:t>...»)</w:t>
      </w:r>
      <w:r w:rsidR="00D6038F">
        <w:rPr>
          <w:rFonts w:ascii="Times New Roman" w:hAnsi="Times New Roman" w:cs="Times New Roman"/>
          <w:sz w:val="28"/>
          <w:szCs w:val="28"/>
        </w:rPr>
        <w:t>;</w:t>
      </w:r>
    </w:p>
    <w:p w14:paraId="7F9590BD" w14:textId="56F73C00" w:rsidR="00327BEE" w:rsidRPr="004E7A66" w:rsidRDefault="00327BEE" w:rsidP="004E7A6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66">
        <w:rPr>
          <w:rFonts w:ascii="Times New Roman" w:hAnsi="Times New Roman" w:cs="Times New Roman"/>
          <w:sz w:val="28"/>
          <w:szCs w:val="28"/>
        </w:rPr>
        <w:t>творчості («Я створюю ...»).</w:t>
      </w:r>
    </w:p>
    <w:p w14:paraId="6CA035D0" w14:textId="24905F7B" w:rsidR="00327BEE" w:rsidRPr="00327BEE" w:rsidRDefault="00327BEE" w:rsidP="004E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Найбільш важливими складовими соціальної </w:t>
      </w:r>
      <w:r w:rsidR="004E7A66" w:rsidRPr="004E7A66">
        <w:rPr>
          <w:rFonts w:ascii="Times New Roman" w:hAnsi="Times New Roman" w:cs="Times New Roman"/>
          <w:sz w:val="28"/>
          <w:szCs w:val="28"/>
        </w:rPr>
        <w:t>компетентност</w:t>
      </w:r>
      <w:r w:rsidR="004E7A66">
        <w:rPr>
          <w:rFonts w:ascii="Times New Roman" w:hAnsi="Times New Roman" w:cs="Times New Roman"/>
          <w:sz w:val="28"/>
          <w:szCs w:val="28"/>
        </w:rPr>
        <w:t>і</w:t>
      </w:r>
      <w:r w:rsidRPr="00327BEE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є їх уявлення про себе як про об’єкт і суб’єкт соціальних відносин,</w:t>
      </w:r>
      <w:r w:rsid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оцінка дітьми</w:t>
      </w:r>
      <w:r w:rsidR="00D6038F">
        <w:rPr>
          <w:rFonts w:ascii="Times New Roman" w:hAnsi="Times New Roman" w:cs="Times New Roman"/>
          <w:sz w:val="28"/>
          <w:szCs w:val="28"/>
        </w:rPr>
        <w:t xml:space="preserve"> та молоддю</w:t>
      </w:r>
      <w:r w:rsidRPr="00327BEE">
        <w:rPr>
          <w:rFonts w:ascii="Times New Roman" w:hAnsi="Times New Roman" w:cs="Times New Roman"/>
          <w:sz w:val="28"/>
          <w:szCs w:val="28"/>
        </w:rPr>
        <w:t xml:space="preserve"> адекватності або неадекватності своєї поведінки при розв’язанні</w:t>
      </w:r>
      <w:r w:rsidR="004E7A66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соціальних завдань, а також наявність у поведінці </w:t>
      </w:r>
      <w:r w:rsidR="00D6038F">
        <w:rPr>
          <w:rFonts w:ascii="Times New Roman" w:hAnsi="Times New Roman" w:cs="Times New Roman"/>
          <w:sz w:val="28"/>
          <w:szCs w:val="28"/>
        </w:rPr>
        <w:t>школярів</w:t>
      </w:r>
      <w:r w:rsidR="004E7A66">
        <w:rPr>
          <w:rFonts w:ascii="Times New Roman" w:hAnsi="Times New Roman" w:cs="Times New Roman"/>
          <w:sz w:val="28"/>
          <w:szCs w:val="28"/>
        </w:rPr>
        <w:t xml:space="preserve"> ознак </w:t>
      </w:r>
      <w:r w:rsidRPr="00327BEE">
        <w:rPr>
          <w:rFonts w:ascii="Times New Roman" w:hAnsi="Times New Roman" w:cs="Times New Roman"/>
          <w:sz w:val="28"/>
          <w:szCs w:val="28"/>
        </w:rPr>
        <w:t>саморегуляції</w:t>
      </w:r>
      <w:r w:rsidR="004E7A66">
        <w:rPr>
          <w:rFonts w:ascii="Times New Roman" w:hAnsi="Times New Roman" w:cs="Times New Roman"/>
          <w:sz w:val="28"/>
          <w:szCs w:val="28"/>
        </w:rPr>
        <w:t xml:space="preserve"> і самоконтролю.</w:t>
      </w:r>
    </w:p>
    <w:p w14:paraId="4A5B3264" w14:textId="51ABC9CC" w:rsidR="00327BEE" w:rsidRPr="00327BEE" w:rsidRDefault="004E7A66" w:rsidP="004E7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рганізація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процесу, спрямованого на формування соціальної </w:t>
      </w:r>
      <w:r w:rsidRPr="004E7A6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E7A66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4E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6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E7A66"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, полягає у створені умов для </w:t>
      </w:r>
      <w:r>
        <w:rPr>
          <w:rFonts w:ascii="Times New Roman" w:hAnsi="Times New Roman" w:cs="Times New Roman"/>
          <w:sz w:val="28"/>
          <w:szCs w:val="28"/>
        </w:rPr>
        <w:t>набуття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досвіду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пізнавальн</w:t>
      </w:r>
      <w:r>
        <w:rPr>
          <w:rFonts w:ascii="Times New Roman" w:hAnsi="Times New Roman" w:cs="Times New Roman"/>
          <w:sz w:val="28"/>
          <w:szCs w:val="28"/>
        </w:rPr>
        <w:t xml:space="preserve">ої, </w:t>
      </w:r>
      <w:r w:rsidR="00327BEE" w:rsidRPr="00327BEE">
        <w:rPr>
          <w:rFonts w:ascii="Times New Roman" w:hAnsi="Times New Roman" w:cs="Times New Roman"/>
          <w:sz w:val="28"/>
          <w:szCs w:val="28"/>
        </w:rPr>
        <w:t>практичної і творчої діяльності, інтеграці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327BEE" w:rsidRPr="00327BEE">
        <w:rPr>
          <w:rFonts w:ascii="Times New Roman" w:hAnsi="Times New Roman" w:cs="Times New Roman"/>
          <w:sz w:val="28"/>
          <w:szCs w:val="28"/>
        </w:rPr>
        <w:t>теоретичного і практичного змісту освіти, моделювання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педагогічних технологій контекстного навчання</w:t>
      </w:r>
      <w:r w:rsidR="00D6038F">
        <w:rPr>
          <w:rFonts w:ascii="Times New Roman" w:hAnsi="Times New Roman" w:cs="Times New Roman"/>
          <w:sz w:val="28"/>
          <w:szCs w:val="28"/>
        </w:rPr>
        <w:t>,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предметного та соціального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змісту життя й діяльності школяр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327BEE" w:rsidRPr="00327BEE">
        <w:rPr>
          <w:rFonts w:ascii="Times New Roman" w:hAnsi="Times New Roman" w:cs="Times New Roman"/>
          <w:sz w:val="28"/>
          <w:szCs w:val="28"/>
        </w:rPr>
        <w:t>, а також ціннісного ставлення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навколишньої дійсності.</w:t>
      </w:r>
    </w:p>
    <w:p w14:paraId="5677D14F" w14:textId="30B784C8" w:rsidR="00327BEE" w:rsidRPr="00327BEE" w:rsidRDefault="00327BEE" w:rsidP="00B13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>Для забезпечення окреслених напрямів формування соціальної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="00B13675" w:rsidRPr="00B1367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13675" w:rsidRPr="00B13675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B13675" w:rsidRPr="00B1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675" w:rsidRPr="00B1367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B13675" w:rsidRPr="00B13675">
        <w:rPr>
          <w:rFonts w:ascii="Times New Roman" w:hAnsi="Times New Roman" w:cs="Times New Roman"/>
          <w:sz w:val="28"/>
          <w:szCs w:val="28"/>
        </w:rPr>
        <w:t xml:space="preserve"> </w:t>
      </w:r>
      <w:r w:rsidR="00B13675">
        <w:rPr>
          <w:rFonts w:ascii="Times New Roman" w:hAnsi="Times New Roman" w:cs="Times New Roman"/>
          <w:sz w:val="28"/>
          <w:szCs w:val="28"/>
        </w:rPr>
        <w:t>учн</w:t>
      </w:r>
      <w:r w:rsidRPr="00327BEE">
        <w:rPr>
          <w:rFonts w:ascii="Times New Roman" w:hAnsi="Times New Roman" w:cs="Times New Roman"/>
          <w:sz w:val="28"/>
          <w:szCs w:val="28"/>
        </w:rPr>
        <w:t xml:space="preserve">ів </w:t>
      </w:r>
      <w:r w:rsidR="00B13675">
        <w:rPr>
          <w:rFonts w:ascii="Times New Roman" w:hAnsi="Times New Roman" w:cs="Times New Roman"/>
          <w:sz w:val="28"/>
          <w:szCs w:val="28"/>
        </w:rPr>
        <w:t>кожен вчитель може</w:t>
      </w:r>
      <w:r w:rsidRPr="00327BEE">
        <w:rPr>
          <w:rFonts w:ascii="Times New Roman" w:hAnsi="Times New Roman" w:cs="Times New Roman"/>
          <w:sz w:val="28"/>
          <w:szCs w:val="28"/>
        </w:rPr>
        <w:t xml:space="preserve"> розроб</w:t>
      </w:r>
      <w:r w:rsidR="00B13675">
        <w:rPr>
          <w:rFonts w:ascii="Times New Roman" w:hAnsi="Times New Roman" w:cs="Times New Roman"/>
          <w:sz w:val="28"/>
          <w:szCs w:val="28"/>
        </w:rPr>
        <w:t>ити</w:t>
      </w:r>
      <w:r w:rsidRPr="00327BEE">
        <w:rPr>
          <w:rFonts w:ascii="Times New Roman" w:hAnsi="Times New Roman" w:cs="Times New Roman"/>
          <w:sz w:val="28"/>
          <w:szCs w:val="28"/>
        </w:rPr>
        <w:t xml:space="preserve"> авторський комплекс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занять з використанням web-орієнтованих і мультимедійних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технологій</w:t>
      </w:r>
      <w:r w:rsidR="00B13675">
        <w:rPr>
          <w:rFonts w:ascii="Times New Roman" w:hAnsi="Times New Roman" w:cs="Times New Roman"/>
          <w:sz w:val="28"/>
          <w:szCs w:val="28"/>
        </w:rPr>
        <w:t>, або ж скористатися готовими добірками, зокрема курсом з доведеною ефективністю «Вчимося жити разом»</w:t>
      </w:r>
      <w:r w:rsidRPr="00327BEE">
        <w:rPr>
          <w:rFonts w:ascii="Times New Roman" w:hAnsi="Times New Roman" w:cs="Times New Roman"/>
          <w:sz w:val="28"/>
          <w:szCs w:val="28"/>
        </w:rPr>
        <w:t xml:space="preserve">. Під час проведення </w:t>
      </w:r>
      <w:r w:rsidR="00B13675">
        <w:rPr>
          <w:rFonts w:ascii="Times New Roman" w:hAnsi="Times New Roman" w:cs="Times New Roman"/>
          <w:sz w:val="28"/>
          <w:szCs w:val="28"/>
        </w:rPr>
        <w:t xml:space="preserve">тренінгів </w:t>
      </w:r>
      <w:r w:rsidRPr="00327BEE">
        <w:rPr>
          <w:rFonts w:ascii="Times New Roman" w:hAnsi="Times New Roman" w:cs="Times New Roman"/>
          <w:sz w:val="28"/>
          <w:szCs w:val="28"/>
        </w:rPr>
        <w:t xml:space="preserve">варто звертати увагу на </w:t>
      </w:r>
      <w:r w:rsidR="00B13675">
        <w:rPr>
          <w:rFonts w:ascii="Times New Roman" w:hAnsi="Times New Roman" w:cs="Times New Roman"/>
          <w:sz w:val="28"/>
          <w:szCs w:val="28"/>
        </w:rPr>
        <w:t xml:space="preserve">вікові та </w:t>
      </w:r>
      <w:r w:rsidR="00B13675" w:rsidRPr="00B13675">
        <w:rPr>
          <w:rFonts w:ascii="Times New Roman" w:hAnsi="Times New Roman" w:cs="Times New Roman"/>
          <w:sz w:val="28"/>
          <w:szCs w:val="28"/>
        </w:rPr>
        <w:t>психофізичні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B13675">
        <w:rPr>
          <w:rFonts w:ascii="Times New Roman" w:hAnsi="Times New Roman" w:cs="Times New Roman"/>
          <w:sz w:val="28"/>
          <w:szCs w:val="28"/>
        </w:rPr>
        <w:t>учнів</w:t>
      </w:r>
      <w:r w:rsidRPr="00327B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73CDB" w14:textId="0B6DB052" w:rsidR="00327BEE" w:rsidRPr="00327BEE" w:rsidRDefault="00327BEE" w:rsidP="00B136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Формування соціальної </w:t>
      </w:r>
      <w:r w:rsidR="00B13675" w:rsidRPr="00B1367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13675" w:rsidRPr="00B13675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B13675" w:rsidRPr="00B1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675" w:rsidRPr="00B1367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школярів за допомогою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занять з використанням web-орієнтованих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технологій вимагає від сучасного вчителя </w:t>
      </w:r>
      <w:r w:rsidR="00B13675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Pr="00327BEE">
        <w:rPr>
          <w:rFonts w:ascii="Times New Roman" w:hAnsi="Times New Roman" w:cs="Times New Roman"/>
          <w:sz w:val="28"/>
          <w:szCs w:val="28"/>
        </w:rPr>
        <w:t>знань, умінь і навичок. Варто пам’ятати,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що </w:t>
      </w:r>
      <w:r w:rsidR="00B13675">
        <w:rPr>
          <w:rFonts w:ascii="Times New Roman" w:hAnsi="Times New Roman" w:cs="Times New Roman"/>
          <w:sz w:val="28"/>
          <w:szCs w:val="28"/>
        </w:rPr>
        <w:t xml:space="preserve">під час їх </w:t>
      </w:r>
      <w:r w:rsidRPr="00327BEE">
        <w:rPr>
          <w:rFonts w:ascii="Times New Roman" w:hAnsi="Times New Roman" w:cs="Times New Roman"/>
          <w:sz w:val="28"/>
          <w:szCs w:val="28"/>
        </w:rPr>
        <w:t>використання в освітньому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процесі потрібно враховувати вікові </w:t>
      </w:r>
      <w:r w:rsidR="00B13675">
        <w:rPr>
          <w:rFonts w:ascii="Times New Roman" w:hAnsi="Times New Roman" w:cs="Times New Roman"/>
          <w:sz w:val="28"/>
          <w:szCs w:val="28"/>
        </w:rPr>
        <w:t>та</w:t>
      </w:r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7306090"/>
      <w:r w:rsidRPr="00327BEE">
        <w:rPr>
          <w:rFonts w:ascii="Times New Roman" w:hAnsi="Times New Roman" w:cs="Times New Roman"/>
          <w:sz w:val="28"/>
          <w:szCs w:val="28"/>
        </w:rPr>
        <w:t>психофізичні</w:t>
      </w:r>
      <w:bookmarkEnd w:id="3"/>
      <w:r w:rsidRPr="00327BEE">
        <w:rPr>
          <w:rFonts w:ascii="Times New Roman" w:hAnsi="Times New Roman" w:cs="Times New Roman"/>
          <w:sz w:val="28"/>
          <w:szCs w:val="28"/>
        </w:rPr>
        <w:t xml:space="preserve"> особливості </w:t>
      </w:r>
      <w:r w:rsidR="00B13675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школярів.</w:t>
      </w:r>
    </w:p>
    <w:p w14:paraId="20EF362D" w14:textId="0AAB34EF" w:rsidR="00327BEE" w:rsidRPr="00327BEE" w:rsidRDefault="00B13675" w:rsidP="00DB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7BEE" w:rsidRPr="00327BEE">
        <w:rPr>
          <w:rFonts w:ascii="Times New Roman" w:hAnsi="Times New Roman" w:cs="Times New Roman"/>
          <w:sz w:val="28"/>
          <w:szCs w:val="28"/>
        </w:rPr>
        <w:t>ренінгов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>тя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сприя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нарощуванню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адаптаційних можливостей </w:t>
      </w:r>
      <w:r>
        <w:rPr>
          <w:rFonts w:ascii="Times New Roman" w:hAnsi="Times New Roman" w:cs="Times New Roman"/>
          <w:sz w:val="28"/>
          <w:szCs w:val="28"/>
        </w:rPr>
        <w:t xml:space="preserve">учнів, оскільки вони </w:t>
      </w:r>
      <w:r w:rsidR="00327BEE" w:rsidRPr="00327BEE">
        <w:rPr>
          <w:rFonts w:ascii="Times New Roman" w:hAnsi="Times New Roman" w:cs="Times New Roman"/>
          <w:sz w:val="28"/>
          <w:szCs w:val="28"/>
        </w:rPr>
        <w:t>знайомляться з цілим набором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конструктивних поведінкових </w:t>
      </w:r>
      <w:r w:rsidR="00327BEE" w:rsidRPr="00327BEE">
        <w:rPr>
          <w:rFonts w:ascii="Times New Roman" w:hAnsi="Times New Roman" w:cs="Times New Roman"/>
          <w:sz w:val="28"/>
          <w:szCs w:val="28"/>
        </w:rPr>
        <w:lastRenderedPageBreak/>
        <w:t>стратегій, відбувається формування навичок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соціальної взаємодії, зростає впевненість у собі. Звичайно, участь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EE" w:rsidRPr="00327BEE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="00327BEE" w:rsidRPr="00327BEE">
        <w:rPr>
          <w:rFonts w:ascii="Times New Roman" w:hAnsi="Times New Roman" w:cs="Times New Roman"/>
          <w:sz w:val="28"/>
          <w:szCs w:val="28"/>
        </w:rPr>
        <w:t xml:space="preserve"> заняттях сама по собі не гарантує забезпечення соціально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компетентної поведінки </w:t>
      </w:r>
      <w:r>
        <w:rPr>
          <w:rFonts w:ascii="Times New Roman" w:hAnsi="Times New Roman" w:cs="Times New Roman"/>
          <w:sz w:val="28"/>
          <w:szCs w:val="28"/>
        </w:rPr>
        <w:t>школяр</w:t>
      </w:r>
      <w:r w:rsidR="00D56D36">
        <w:rPr>
          <w:rFonts w:ascii="Times New Roman" w:hAnsi="Times New Roman" w:cs="Times New Roman"/>
          <w:sz w:val="28"/>
          <w:szCs w:val="28"/>
        </w:rPr>
        <w:t>ів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="00D56D36">
        <w:rPr>
          <w:rFonts w:ascii="Times New Roman" w:hAnsi="Times New Roman" w:cs="Times New Roman"/>
          <w:sz w:val="28"/>
          <w:szCs w:val="28"/>
        </w:rPr>
        <w:t>у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суспільстві, однак, реалізація комплекс</w:t>
      </w:r>
      <w:r w:rsidR="00DB40BD">
        <w:rPr>
          <w:rFonts w:ascii="Times New Roman" w:hAnsi="Times New Roman" w:cs="Times New Roman"/>
          <w:sz w:val="28"/>
          <w:szCs w:val="28"/>
        </w:rPr>
        <w:t xml:space="preserve">у заходів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дає можливість надавати дітям </w:t>
      </w:r>
      <w:r w:rsidR="00DB40BD">
        <w:rPr>
          <w:rFonts w:ascii="Times New Roman" w:hAnsi="Times New Roman" w:cs="Times New Roman"/>
          <w:sz w:val="28"/>
          <w:szCs w:val="28"/>
        </w:rPr>
        <w:t xml:space="preserve">та молоді </w:t>
      </w:r>
      <w:r w:rsidR="00327BEE" w:rsidRPr="00327BEE">
        <w:rPr>
          <w:rFonts w:ascii="Times New Roman" w:hAnsi="Times New Roman" w:cs="Times New Roman"/>
          <w:sz w:val="28"/>
          <w:szCs w:val="28"/>
        </w:rPr>
        <w:t>дієву</w:t>
      </w:r>
      <w:r w:rsidR="00DB40BD"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допомогу у формуванні соціальних </w:t>
      </w:r>
      <w:r w:rsidR="00DB40B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DB40BD">
        <w:rPr>
          <w:rFonts w:ascii="Times New Roman" w:hAnsi="Times New Roman" w:cs="Times New Roman"/>
          <w:sz w:val="28"/>
          <w:szCs w:val="28"/>
        </w:rPr>
        <w:t>здоров’язбережувальних</w:t>
      </w:r>
      <w:proofErr w:type="spellEnd"/>
      <w:r w:rsidR="00DB40BD">
        <w:rPr>
          <w:rFonts w:ascii="Times New Roman" w:hAnsi="Times New Roman" w:cs="Times New Roman"/>
          <w:sz w:val="28"/>
          <w:szCs w:val="28"/>
        </w:rPr>
        <w:t xml:space="preserve"> </w:t>
      </w:r>
      <w:r w:rsidR="00327BEE" w:rsidRPr="00327BEE">
        <w:rPr>
          <w:rFonts w:ascii="Times New Roman" w:hAnsi="Times New Roman" w:cs="Times New Roman"/>
          <w:sz w:val="28"/>
          <w:szCs w:val="28"/>
        </w:rPr>
        <w:t>навичок</w:t>
      </w:r>
      <w:r w:rsidR="00DB40BD">
        <w:rPr>
          <w:rFonts w:ascii="Times New Roman" w:hAnsi="Times New Roman" w:cs="Times New Roman"/>
          <w:sz w:val="28"/>
          <w:szCs w:val="28"/>
        </w:rPr>
        <w:t>, а також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цілеспрямовано здійснювати </w:t>
      </w:r>
      <w:r w:rsidR="00D56D36">
        <w:rPr>
          <w:rFonts w:ascii="Times New Roman" w:hAnsi="Times New Roman" w:cs="Times New Roman"/>
          <w:sz w:val="28"/>
          <w:szCs w:val="28"/>
        </w:rPr>
        <w:t>розвиток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="00DB40BD">
        <w:rPr>
          <w:rFonts w:ascii="Times New Roman" w:hAnsi="Times New Roman" w:cs="Times New Roman"/>
          <w:sz w:val="28"/>
          <w:szCs w:val="28"/>
        </w:rPr>
        <w:t>відповідних</w:t>
      </w:r>
      <w:r w:rsidR="00327BEE" w:rsidRPr="0032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BEE" w:rsidRPr="00327BEE">
        <w:rPr>
          <w:rFonts w:ascii="Times New Roman" w:hAnsi="Times New Roman" w:cs="Times New Roman"/>
          <w:sz w:val="28"/>
          <w:szCs w:val="28"/>
        </w:rPr>
        <w:t>компетентност</w:t>
      </w:r>
      <w:r w:rsidR="00DB40B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327BEE" w:rsidRPr="00327BEE">
        <w:rPr>
          <w:rFonts w:ascii="Times New Roman" w:hAnsi="Times New Roman" w:cs="Times New Roman"/>
          <w:sz w:val="28"/>
          <w:szCs w:val="28"/>
        </w:rPr>
        <w:t>.</w:t>
      </w:r>
    </w:p>
    <w:p w14:paraId="0AFF70FE" w14:textId="251A159C" w:rsidR="00DB40BD" w:rsidRDefault="00327BEE" w:rsidP="00DB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 xml:space="preserve">Для вчителів та </w:t>
      </w:r>
      <w:r w:rsidR="00DB40BD">
        <w:rPr>
          <w:rFonts w:ascii="Times New Roman" w:hAnsi="Times New Roman" w:cs="Times New Roman"/>
          <w:sz w:val="28"/>
          <w:szCs w:val="28"/>
        </w:rPr>
        <w:t>інших учасників освітнього процесу</w:t>
      </w:r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="00DB40BD">
        <w:rPr>
          <w:rFonts w:ascii="Times New Roman" w:hAnsi="Times New Roman" w:cs="Times New Roman"/>
          <w:sz w:val="28"/>
          <w:szCs w:val="28"/>
        </w:rPr>
        <w:t xml:space="preserve">на сьогоднішній день </w:t>
      </w:r>
      <w:r w:rsidRPr="00327BEE">
        <w:rPr>
          <w:rFonts w:ascii="Times New Roman" w:hAnsi="Times New Roman" w:cs="Times New Roman"/>
          <w:sz w:val="28"/>
          <w:szCs w:val="28"/>
        </w:rPr>
        <w:t xml:space="preserve">створено </w:t>
      </w:r>
      <w:r w:rsidR="00DB40BD">
        <w:rPr>
          <w:rFonts w:ascii="Times New Roman" w:hAnsi="Times New Roman" w:cs="Times New Roman"/>
          <w:sz w:val="28"/>
          <w:szCs w:val="28"/>
        </w:rPr>
        <w:t xml:space="preserve">цілий ряд </w:t>
      </w:r>
      <w:r w:rsidRPr="00327BEE">
        <w:rPr>
          <w:rFonts w:ascii="Times New Roman" w:hAnsi="Times New Roman" w:cs="Times New Roman"/>
          <w:sz w:val="28"/>
          <w:szCs w:val="28"/>
        </w:rPr>
        <w:t>web-сайт</w:t>
      </w:r>
      <w:r w:rsidR="00DB40BD">
        <w:rPr>
          <w:rFonts w:ascii="Times New Roman" w:hAnsi="Times New Roman" w:cs="Times New Roman"/>
          <w:sz w:val="28"/>
          <w:szCs w:val="28"/>
        </w:rPr>
        <w:t>ів</w:t>
      </w:r>
      <w:r w:rsidRPr="00327BEE">
        <w:rPr>
          <w:rFonts w:ascii="Times New Roman" w:hAnsi="Times New Roman" w:cs="Times New Roman"/>
          <w:sz w:val="28"/>
          <w:szCs w:val="28"/>
        </w:rPr>
        <w:t xml:space="preserve">, </w:t>
      </w:r>
      <w:r w:rsidR="00DB40BD">
        <w:rPr>
          <w:rFonts w:ascii="Times New Roman" w:hAnsi="Times New Roman" w:cs="Times New Roman"/>
          <w:sz w:val="28"/>
          <w:szCs w:val="28"/>
        </w:rPr>
        <w:t xml:space="preserve">де </w:t>
      </w:r>
      <w:r w:rsidRPr="00327BEE">
        <w:rPr>
          <w:rFonts w:ascii="Times New Roman" w:hAnsi="Times New Roman" w:cs="Times New Roman"/>
          <w:sz w:val="28"/>
          <w:szCs w:val="28"/>
        </w:rPr>
        <w:t>розміщен</w:t>
      </w:r>
      <w:r w:rsidR="00DB40BD">
        <w:rPr>
          <w:rFonts w:ascii="Times New Roman" w:hAnsi="Times New Roman" w:cs="Times New Roman"/>
          <w:sz w:val="28"/>
          <w:szCs w:val="28"/>
        </w:rPr>
        <w:t>о</w:t>
      </w:r>
      <w:r w:rsidRPr="00327BEE">
        <w:rPr>
          <w:rFonts w:ascii="Times New Roman" w:hAnsi="Times New Roman" w:cs="Times New Roman"/>
          <w:sz w:val="28"/>
          <w:szCs w:val="28"/>
        </w:rPr>
        <w:t xml:space="preserve"> різноманітні матеріали</w:t>
      </w:r>
      <w:r w:rsidR="00DB40BD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(мультфільм</w:t>
      </w:r>
      <w:r w:rsidR="00D56D36">
        <w:rPr>
          <w:rFonts w:ascii="Times New Roman" w:hAnsi="Times New Roman" w:cs="Times New Roman"/>
          <w:sz w:val="28"/>
          <w:szCs w:val="28"/>
        </w:rPr>
        <w:t>и</w:t>
      </w:r>
      <w:r w:rsidRPr="00327BEE">
        <w:rPr>
          <w:rFonts w:ascii="Times New Roman" w:hAnsi="Times New Roman" w:cs="Times New Roman"/>
          <w:sz w:val="28"/>
          <w:szCs w:val="28"/>
        </w:rPr>
        <w:t>,</w:t>
      </w:r>
      <w:r w:rsidR="00DB40BD">
        <w:rPr>
          <w:rFonts w:ascii="Times New Roman" w:hAnsi="Times New Roman" w:cs="Times New Roman"/>
          <w:sz w:val="28"/>
          <w:szCs w:val="28"/>
        </w:rPr>
        <w:t xml:space="preserve"> відеофільм</w:t>
      </w:r>
      <w:r w:rsidR="00D56D36">
        <w:rPr>
          <w:rFonts w:ascii="Times New Roman" w:hAnsi="Times New Roman" w:cs="Times New Roman"/>
          <w:sz w:val="28"/>
          <w:szCs w:val="28"/>
        </w:rPr>
        <w:t>и</w:t>
      </w:r>
      <w:r w:rsidR="00DB40BD">
        <w:rPr>
          <w:rFonts w:ascii="Times New Roman" w:hAnsi="Times New Roman" w:cs="Times New Roman"/>
          <w:sz w:val="28"/>
          <w:szCs w:val="28"/>
        </w:rPr>
        <w:t>,</w:t>
      </w:r>
      <w:r w:rsidRPr="00327BEE">
        <w:rPr>
          <w:rFonts w:ascii="Times New Roman" w:hAnsi="Times New Roman" w:cs="Times New Roman"/>
          <w:sz w:val="28"/>
          <w:szCs w:val="28"/>
        </w:rPr>
        <w:t xml:space="preserve"> вправи, мультимедійні презентації, публікації</w:t>
      </w:r>
      <w:r w:rsidR="00DB40BD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27BEE">
        <w:rPr>
          <w:rFonts w:ascii="Times New Roman" w:hAnsi="Times New Roman" w:cs="Times New Roman"/>
          <w:sz w:val="28"/>
          <w:szCs w:val="28"/>
        </w:rPr>
        <w:t>)</w:t>
      </w:r>
      <w:r w:rsidR="00DB40BD">
        <w:rPr>
          <w:rFonts w:ascii="Times New Roman" w:hAnsi="Times New Roman" w:cs="Times New Roman"/>
          <w:sz w:val="28"/>
          <w:szCs w:val="28"/>
        </w:rPr>
        <w:t xml:space="preserve">, які сприяють ефективному </w:t>
      </w:r>
      <w:r w:rsidRPr="00327BEE">
        <w:rPr>
          <w:rFonts w:ascii="Times New Roman" w:hAnsi="Times New Roman" w:cs="Times New Roman"/>
          <w:sz w:val="28"/>
          <w:szCs w:val="28"/>
        </w:rPr>
        <w:t>формуванн</w:t>
      </w:r>
      <w:r w:rsidR="00DB40BD">
        <w:rPr>
          <w:rFonts w:ascii="Times New Roman" w:hAnsi="Times New Roman" w:cs="Times New Roman"/>
          <w:sz w:val="28"/>
          <w:szCs w:val="28"/>
        </w:rPr>
        <w:t>ю</w:t>
      </w:r>
      <w:r w:rsidRPr="00327BEE">
        <w:rPr>
          <w:rFonts w:ascii="Times New Roman" w:hAnsi="Times New Roman" w:cs="Times New Roman"/>
          <w:sz w:val="28"/>
          <w:szCs w:val="28"/>
        </w:rPr>
        <w:t xml:space="preserve"> соціальної</w:t>
      </w:r>
      <w:r w:rsidR="00DB40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B40BD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EE">
        <w:rPr>
          <w:rFonts w:ascii="Times New Roman" w:hAnsi="Times New Roman" w:cs="Times New Roman"/>
          <w:sz w:val="28"/>
          <w:szCs w:val="28"/>
        </w:rPr>
        <w:t>компетентност</w:t>
      </w:r>
      <w:r w:rsidR="00DB40B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27BEE">
        <w:rPr>
          <w:rFonts w:ascii="Times New Roman" w:hAnsi="Times New Roman" w:cs="Times New Roman"/>
          <w:sz w:val="28"/>
          <w:szCs w:val="28"/>
        </w:rPr>
        <w:t xml:space="preserve"> школярів</w:t>
      </w:r>
      <w:r w:rsidR="00DB40BD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Pr="00327BEE">
        <w:rPr>
          <w:rFonts w:ascii="Times New Roman" w:hAnsi="Times New Roman" w:cs="Times New Roman"/>
          <w:sz w:val="28"/>
          <w:szCs w:val="28"/>
        </w:rPr>
        <w:t xml:space="preserve"> </w:t>
      </w:r>
      <w:r w:rsidR="00DB40BD">
        <w:rPr>
          <w:rFonts w:ascii="Times New Roman" w:hAnsi="Times New Roman" w:cs="Times New Roman"/>
          <w:sz w:val="28"/>
          <w:szCs w:val="28"/>
        </w:rPr>
        <w:t>«</w:t>
      </w:r>
      <w:r w:rsidR="00DB40BD" w:rsidRPr="00DB40BD">
        <w:rPr>
          <w:rFonts w:ascii="Times New Roman" w:hAnsi="Times New Roman" w:cs="Times New Roman"/>
          <w:sz w:val="28"/>
          <w:szCs w:val="28"/>
        </w:rPr>
        <w:t>Портал превентивної освіти</w:t>
      </w:r>
      <w:r w:rsidR="00DB40BD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DB40BD" w:rsidRPr="00E2123A">
          <w:rPr>
            <w:rStyle w:val="a3"/>
            <w:rFonts w:ascii="Times New Roman" w:hAnsi="Times New Roman" w:cs="Times New Roman"/>
            <w:sz w:val="28"/>
            <w:szCs w:val="28"/>
          </w:rPr>
          <w:t>http://autta.org.ua/ua/resources/learning-to-live-together/</w:t>
        </w:r>
      </w:hyperlink>
      <w:r w:rsidR="00DB40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D37898" w14:textId="0AE12555" w:rsidR="00327BEE" w:rsidRPr="00327BEE" w:rsidRDefault="00327BEE" w:rsidP="00DB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EE">
        <w:rPr>
          <w:rFonts w:ascii="Times New Roman" w:hAnsi="Times New Roman" w:cs="Times New Roman"/>
          <w:sz w:val="28"/>
          <w:szCs w:val="28"/>
        </w:rPr>
        <w:t>Важливою умовою</w:t>
      </w:r>
      <w:r w:rsidR="00DB40BD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ефективного використання потужних можливостей web-орієнтованих</w:t>
      </w:r>
      <w:r w:rsidR="00DB40BD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 xml:space="preserve">технологій </w:t>
      </w:r>
      <w:r w:rsidR="00DB40BD">
        <w:rPr>
          <w:rFonts w:ascii="Times New Roman" w:hAnsi="Times New Roman" w:cs="Times New Roman"/>
          <w:sz w:val="28"/>
          <w:szCs w:val="28"/>
        </w:rPr>
        <w:t xml:space="preserve">в освітньому процесі </w:t>
      </w:r>
      <w:r w:rsidR="00B834C1">
        <w:rPr>
          <w:rFonts w:ascii="Times New Roman" w:hAnsi="Times New Roman" w:cs="Times New Roman"/>
          <w:sz w:val="28"/>
          <w:szCs w:val="28"/>
        </w:rPr>
        <w:t xml:space="preserve">задля формування соціальної та </w:t>
      </w:r>
      <w:proofErr w:type="spellStart"/>
      <w:r w:rsidR="00B834C1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B83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4C1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B834C1">
        <w:rPr>
          <w:rFonts w:ascii="Times New Roman" w:hAnsi="Times New Roman" w:cs="Times New Roman"/>
          <w:sz w:val="28"/>
          <w:szCs w:val="28"/>
        </w:rPr>
        <w:t xml:space="preserve"> школярів </w:t>
      </w:r>
      <w:r w:rsidRPr="00327BEE">
        <w:rPr>
          <w:rFonts w:ascii="Times New Roman" w:hAnsi="Times New Roman" w:cs="Times New Roman"/>
          <w:sz w:val="28"/>
          <w:szCs w:val="28"/>
        </w:rPr>
        <w:t>є їх ретельний відбір з урахуванням вікових і психофізичних</w:t>
      </w:r>
      <w:r w:rsidR="00DB40BD">
        <w:rPr>
          <w:rFonts w:ascii="Times New Roman" w:hAnsi="Times New Roman" w:cs="Times New Roman"/>
          <w:sz w:val="28"/>
          <w:szCs w:val="28"/>
        </w:rPr>
        <w:t xml:space="preserve"> </w:t>
      </w:r>
      <w:r w:rsidRPr="00327BEE">
        <w:rPr>
          <w:rFonts w:ascii="Times New Roman" w:hAnsi="Times New Roman" w:cs="Times New Roman"/>
          <w:sz w:val="28"/>
          <w:szCs w:val="28"/>
        </w:rPr>
        <w:t>особливостей учнів.</w:t>
      </w:r>
    </w:p>
    <w:p w14:paraId="7A366E84" w14:textId="590E3B2A" w:rsidR="004740B8" w:rsidRDefault="004740B8" w:rsidP="00474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Отже, в умовах реформування освіт</w:t>
      </w:r>
      <w:r w:rsidR="00D56D36">
        <w:rPr>
          <w:rFonts w:ascii="Times New Roman" w:hAnsi="Times New Roman" w:cs="Times New Roman"/>
          <w:sz w:val="28"/>
          <w:szCs w:val="28"/>
        </w:rPr>
        <w:t xml:space="preserve">ньої галузі, коли навчання здійснюється в режимах </w:t>
      </w:r>
      <w:proofErr w:type="spellStart"/>
      <w:r w:rsidR="00D56D3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56D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6D36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D56D36">
        <w:rPr>
          <w:rFonts w:ascii="Times New Roman" w:hAnsi="Times New Roman" w:cs="Times New Roman"/>
          <w:sz w:val="28"/>
          <w:szCs w:val="28"/>
        </w:rPr>
        <w:t>,</w:t>
      </w:r>
      <w:r w:rsidRPr="0047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підхід до проблеми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1">
        <w:rPr>
          <w:rFonts w:ascii="Times New Roman" w:hAnsi="Times New Roman" w:cs="Times New Roman"/>
          <w:sz w:val="28"/>
          <w:szCs w:val="28"/>
        </w:rPr>
        <w:t xml:space="preserve">соціальної адаптації та </w:t>
      </w:r>
      <w:proofErr w:type="spellStart"/>
      <w:r w:rsidRPr="004740B8"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 w:rsidRPr="004740B8">
        <w:rPr>
          <w:rFonts w:ascii="Times New Roman" w:hAnsi="Times New Roman" w:cs="Times New Roman"/>
          <w:sz w:val="28"/>
          <w:szCs w:val="28"/>
        </w:rPr>
        <w:t xml:space="preserve"> </w:t>
      </w:r>
      <w:r w:rsidR="00B834C1">
        <w:rPr>
          <w:rFonts w:ascii="Times New Roman" w:hAnsi="Times New Roman" w:cs="Times New Roman"/>
          <w:sz w:val="28"/>
          <w:szCs w:val="28"/>
        </w:rPr>
        <w:t xml:space="preserve">дітей і молоді </w:t>
      </w:r>
      <w:r w:rsidRPr="004740B8">
        <w:rPr>
          <w:rFonts w:ascii="Times New Roman" w:hAnsi="Times New Roman" w:cs="Times New Roman"/>
          <w:sz w:val="28"/>
          <w:szCs w:val="28"/>
        </w:rPr>
        <w:t>є стратегічним напрямом розвитку системи освіти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B8">
        <w:rPr>
          <w:rFonts w:ascii="Times New Roman" w:hAnsi="Times New Roman" w:cs="Times New Roman"/>
          <w:sz w:val="28"/>
          <w:szCs w:val="28"/>
        </w:rPr>
        <w:t>зорієнтованої на входження у світовий освітній простір.</w:t>
      </w:r>
    </w:p>
    <w:p w14:paraId="6783440F" w14:textId="59BF4DB6" w:rsidR="003F27C6" w:rsidRPr="003F27C6" w:rsidRDefault="00B834C1" w:rsidP="003F27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Джерела для додаткового опрацювання:</w:t>
      </w:r>
    </w:p>
    <w:p w14:paraId="4A133B55" w14:textId="77777777" w:rsidR="00715689" w:rsidRPr="00715689" w:rsidRDefault="00715689" w:rsidP="007156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89">
        <w:rPr>
          <w:rFonts w:ascii="Times New Roman" w:hAnsi="Times New Roman" w:cs="Times New Roman"/>
          <w:sz w:val="28"/>
          <w:szCs w:val="28"/>
        </w:rPr>
        <w:t>Андрющенко</w:t>
      </w:r>
      <w:proofErr w:type="spellEnd"/>
      <w:r w:rsidRPr="00715689">
        <w:rPr>
          <w:rFonts w:ascii="Times New Roman" w:hAnsi="Times New Roman" w:cs="Times New Roman"/>
          <w:sz w:val="28"/>
          <w:szCs w:val="28"/>
        </w:rPr>
        <w:t xml:space="preserve"> Т. К Формування </w:t>
      </w:r>
      <w:proofErr w:type="spellStart"/>
      <w:r w:rsidRPr="00715689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Pr="00715689">
        <w:rPr>
          <w:rFonts w:ascii="Times New Roman" w:hAnsi="Times New Roman" w:cs="Times New Roman"/>
          <w:sz w:val="28"/>
          <w:szCs w:val="28"/>
        </w:rPr>
        <w:t xml:space="preserve"> компетентності як соціально-педагогічна проблема / </w:t>
      </w:r>
      <w:proofErr w:type="spellStart"/>
      <w:r w:rsidRPr="00715689">
        <w:rPr>
          <w:rFonts w:ascii="Times New Roman" w:hAnsi="Times New Roman" w:cs="Times New Roman"/>
          <w:sz w:val="28"/>
          <w:szCs w:val="28"/>
        </w:rPr>
        <w:t>Андрющенко</w:t>
      </w:r>
      <w:proofErr w:type="spellEnd"/>
      <w:r w:rsidRPr="00715689">
        <w:rPr>
          <w:rFonts w:ascii="Times New Roman" w:hAnsi="Times New Roman" w:cs="Times New Roman"/>
          <w:sz w:val="28"/>
          <w:szCs w:val="28"/>
        </w:rPr>
        <w:t xml:space="preserve"> Т. К. // Науковий вісник Волинського національного університету імені Лесі Українки. – 2012. – № 7. – С. 123-127.</w:t>
      </w:r>
    </w:p>
    <w:p w14:paraId="5ED81AEC" w14:textId="77777777" w:rsidR="00715689" w:rsidRPr="00715689" w:rsidRDefault="00715689" w:rsidP="007156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89">
        <w:rPr>
          <w:rFonts w:ascii="Times New Roman" w:hAnsi="Times New Roman" w:cs="Times New Roman"/>
          <w:sz w:val="28"/>
          <w:szCs w:val="28"/>
        </w:rPr>
        <w:t>Компетентісний</w:t>
      </w:r>
      <w:proofErr w:type="spellEnd"/>
      <w:r w:rsidRPr="00715689">
        <w:rPr>
          <w:rFonts w:ascii="Times New Roman" w:hAnsi="Times New Roman" w:cs="Times New Roman"/>
          <w:sz w:val="28"/>
          <w:szCs w:val="28"/>
        </w:rPr>
        <w:t xml:space="preserve"> підхід у сучасній освіті: світовий досвід та українські перспективи: Бібліотека з освітньої політики / під </w:t>
      </w:r>
      <w:proofErr w:type="spellStart"/>
      <w:r w:rsidRPr="0071568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715689">
        <w:rPr>
          <w:rFonts w:ascii="Times New Roman" w:hAnsi="Times New Roman" w:cs="Times New Roman"/>
          <w:sz w:val="28"/>
          <w:szCs w:val="28"/>
        </w:rPr>
        <w:t xml:space="preserve">. ред. О. В. </w:t>
      </w:r>
      <w:proofErr w:type="spellStart"/>
      <w:r w:rsidRPr="00715689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Pr="00715689">
        <w:rPr>
          <w:rFonts w:ascii="Times New Roman" w:hAnsi="Times New Roman" w:cs="Times New Roman"/>
          <w:sz w:val="28"/>
          <w:szCs w:val="28"/>
        </w:rPr>
        <w:t>. – К. : «К.І.С.», 2004. – 112 с.</w:t>
      </w:r>
    </w:p>
    <w:p w14:paraId="238DB0EB" w14:textId="54219FD3" w:rsidR="00715689" w:rsidRPr="00715689" w:rsidRDefault="00715689" w:rsidP="007156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затвердження Державного стандарту базової і повної загальної середньої освіти» від 23 листопада 2011 р. № 1392. Режим доступу: </w:t>
      </w:r>
      <w:hyperlink r:id="rId7" w:anchor="Text" w:history="1">
        <w:r w:rsidRPr="00E2123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https://zakon.rada.gov.ua/laws/show/1392-2011-%D0%BF#Text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8F167" w14:textId="36E715A2" w:rsidR="00715689" w:rsidRPr="00715689" w:rsidRDefault="00715689" w:rsidP="007156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України «Про схвалення Концепції реалізації державної політики у сфері реформування загальної середньої освіти «Нова українська школа» на період до 2029 року». – Режим доступу: </w:t>
      </w:r>
      <w:hyperlink r:id="rId8" w:anchor="n8" w:history="1">
        <w:r w:rsidRPr="00E2123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https://zakon.rada.gov.ua/laws/show/988-2016-%D1%80/conv#n8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5CCE9" w14:textId="77777777" w:rsidR="00715689" w:rsidRDefault="00715689" w:rsidP="007156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t>Указ Президента України «Про Національну стратегію розбудови безпечного і здорового освітнього середовища у новій українській школі» від 25.05.2020 р. № 195/2020.</w:t>
      </w:r>
      <w:r w:rsidRPr="00715689">
        <w:t xml:space="preserve"> </w:t>
      </w:r>
      <w:r w:rsidRPr="00715689">
        <w:rPr>
          <w:rFonts w:ascii="Times New Roman" w:hAnsi="Times New Roman" w:cs="Times New Roman"/>
          <w:sz w:val="28"/>
          <w:szCs w:val="28"/>
        </w:rPr>
        <w:t>Режим доступу:</w:t>
      </w:r>
    </w:p>
    <w:p w14:paraId="70E1C193" w14:textId="7CCC79C2" w:rsidR="00715689" w:rsidRPr="00715689" w:rsidRDefault="0052768A" w:rsidP="007156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Text" w:history="1">
        <w:r w:rsidR="00715689" w:rsidRPr="00E2123A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https://zakon.rada.gov.ua/laws/show/195/2020#Text</w:t>
        </w:r>
      </w:hyperlink>
      <w:r w:rsidR="00715689" w:rsidRPr="00715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C1758" w14:textId="77777777" w:rsidR="00715689" w:rsidRPr="00715689" w:rsidRDefault="00715689" w:rsidP="007156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89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України «Про Національну стратегію розвитку освіти на період до 2021 року» від 25.06.2013 р. № 344/2013. </w:t>
      </w:r>
      <w:bookmarkStart w:id="4" w:name="_Hlk87302640"/>
      <w:r w:rsidRPr="00715689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bookmarkEnd w:id="4"/>
      <w:r w:rsidRPr="00715689">
        <w:rPr>
          <w:rFonts w:ascii="Times New Roman" w:hAnsi="Times New Roman" w:cs="Times New Roman"/>
          <w:sz w:val="28"/>
          <w:szCs w:val="28"/>
        </w:rPr>
        <w:fldChar w:fldCharType="begin"/>
      </w:r>
      <w:r w:rsidRPr="00715689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"https://zakon.rada.gov.ua/laws/show/344/2013#Text" </w:instrText>
      </w:r>
      <w:r w:rsidRPr="00715689">
        <w:rPr>
          <w:rFonts w:ascii="Times New Roman" w:hAnsi="Times New Roman" w:cs="Times New Roman"/>
          <w:sz w:val="28"/>
          <w:szCs w:val="28"/>
        </w:rPr>
        <w:fldChar w:fldCharType="separate"/>
      </w:r>
      <w:r w:rsidRPr="00715689">
        <w:rPr>
          <w:rStyle w:val="a3"/>
          <w:rFonts w:ascii="Times New Roman" w:hAnsi="Times New Roman" w:cs="Times New Roman"/>
          <w:sz w:val="28"/>
          <w:szCs w:val="28"/>
        </w:rPr>
        <w:t>https://zakon.rada.gov.ua/laws/show/344/2013#Text</w:t>
      </w:r>
      <w:r w:rsidRPr="0071568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B219E4B" w14:textId="2AB624E5" w:rsidR="003F27C6" w:rsidRPr="00B15E72" w:rsidRDefault="003F27C6" w:rsidP="003F27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27C6" w:rsidRPr="00B15E72" w:rsidSect="00B15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A45"/>
    <w:multiLevelType w:val="hybridMultilevel"/>
    <w:tmpl w:val="7FF08092"/>
    <w:lvl w:ilvl="0" w:tplc="1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4A285F"/>
    <w:multiLevelType w:val="hybridMultilevel"/>
    <w:tmpl w:val="E306DA5E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5E7B3E"/>
    <w:multiLevelType w:val="hybridMultilevel"/>
    <w:tmpl w:val="885A8C1A"/>
    <w:lvl w:ilvl="0" w:tplc="1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2"/>
    <w:rsid w:val="00213568"/>
    <w:rsid w:val="00327BEE"/>
    <w:rsid w:val="003F27C6"/>
    <w:rsid w:val="004740B8"/>
    <w:rsid w:val="004E7A66"/>
    <w:rsid w:val="0052768A"/>
    <w:rsid w:val="00715689"/>
    <w:rsid w:val="008E62E8"/>
    <w:rsid w:val="00A02E69"/>
    <w:rsid w:val="00B13675"/>
    <w:rsid w:val="00B15E72"/>
    <w:rsid w:val="00B71391"/>
    <w:rsid w:val="00B834C1"/>
    <w:rsid w:val="00C161FE"/>
    <w:rsid w:val="00C4029B"/>
    <w:rsid w:val="00D56D36"/>
    <w:rsid w:val="00D6038F"/>
    <w:rsid w:val="00DB3FD1"/>
    <w:rsid w:val="00D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9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E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E6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02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E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E6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0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8-2016-%D1%80/con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392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ta.org.ua/ua/resources/learning-to-live-togethe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95/20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9195</Words>
  <Characters>5242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2021-11-21T09:47:00Z</dcterms:created>
  <dcterms:modified xsi:type="dcterms:W3CDTF">2021-11-21T09:47:00Z</dcterms:modified>
</cp:coreProperties>
</file>