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049" w:rsidRDefault="000D6049" w:rsidP="000D6049">
      <w:pPr>
        <w:spacing w:line="360" w:lineRule="auto"/>
        <w:ind w:left="142"/>
        <w:jc w:val="center"/>
        <w:rPr>
          <w:b/>
        </w:rPr>
      </w:pPr>
    </w:p>
    <w:p w:rsidR="000D6049" w:rsidRDefault="000D6049" w:rsidP="000D6049">
      <w:pPr>
        <w:spacing w:line="360" w:lineRule="auto"/>
        <w:jc w:val="center"/>
        <w:rPr>
          <w:b/>
        </w:rPr>
      </w:pPr>
      <w:r>
        <w:rPr>
          <w:b/>
          <w:noProof/>
          <w:lang w:eastAsia="uk-UA"/>
        </w:rPr>
        <w:drawing>
          <wp:inline distT="0" distB="0" distL="0" distR="0" wp14:anchorId="7B4175C9" wp14:editId="1950930A">
            <wp:extent cx="6120765" cy="5223480"/>
            <wp:effectExtent l="0" t="0" r="0" b="0"/>
            <wp:docPr id="1" name="Рисунок 1" descr="E:\USB-накопитель\Савчук\Туризм\Атестація\Фото до атестації\Я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B-накопитель\Савчук\Туризм\Атестація\Фото до атестації\Я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765" cy="5223480"/>
                    </a:xfrm>
                    <a:prstGeom prst="rect">
                      <a:avLst/>
                    </a:prstGeom>
                    <a:noFill/>
                    <a:ln>
                      <a:noFill/>
                    </a:ln>
                  </pic:spPr>
                </pic:pic>
              </a:graphicData>
            </a:graphic>
          </wp:inline>
        </w:drawing>
      </w:r>
    </w:p>
    <w:p w:rsidR="000D6049" w:rsidRDefault="000D6049" w:rsidP="00540272">
      <w:pPr>
        <w:spacing w:line="360" w:lineRule="auto"/>
        <w:ind w:firstLine="709"/>
        <w:jc w:val="center"/>
        <w:rPr>
          <w:b/>
        </w:rPr>
      </w:pPr>
    </w:p>
    <w:p w:rsidR="000D6049" w:rsidRDefault="000D6049" w:rsidP="00540272">
      <w:pPr>
        <w:spacing w:line="360" w:lineRule="auto"/>
        <w:ind w:firstLine="709"/>
        <w:jc w:val="center"/>
        <w:rPr>
          <w:b/>
        </w:rPr>
      </w:pPr>
    </w:p>
    <w:p w:rsidR="000D6049" w:rsidRDefault="000D6049" w:rsidP="00540272">
      <w:pPr>
        <w:spacing w:line="360" w:lineRule="auto"/>
        <w:ind w:firstLine="709"/>
        <w:jc w:val="center"/>
        <w:rPr>
          <w:b/>
        </w:rPr>
      </w:pPr>
    </w:p>
    <w:p w:rsidR="000D6049" w:rsidRDefault="000D6049" w:rsidP="00540272">
      <w:pPr>
        <w:spacing w:line="360" w:lineRule="auto"/>
        <w:ind w:firstLine="709"/>
        <w:jc w:val="center"/>
        <w:rPr>
          <w:b/>
        </w:rPr>
      </w:pPr>
    </w:p>
    <w:p w:rsidR="000D6049" w:rsidRPr="007219F3" w:rsidRDefault="000D6049" w:rsidP="000D6049">
      <w:pPr>
        <w:spacing w:line="360" w:lineRule="auto"/>
        <w:jc w:val="center"/>
        <w:rPr>
          <w:rFonts w:ascii="Comic Sans MS" w:hAnsi="Comic Sans MS"/>
          <w:b/>
          <w:sz w:val="72"/>
          <w:szCs w:val="72"/>
        </w:rPr>
      </w:pPr>
      <w:r w:rsidRPr="007219F3">
        <w:rPr>
          <w:rFonts w:ascii="Comic Sans MS" w:hAnsi="Comic Sans MS"/>
          <w:b/>
          <w:sz w:val="72"/>
          <w:szCs w:val="72"/>
        </w:rPr>
        <w:t>Савчук Андрій Богданович</w:t>
      </w:r>
    </w:p>
    <w:p w:rsidR="000D6049" w:rsidRPr="007219F3" w:rsidRDefault="000D6049" w:rsidP="000D6049">
      <w:pPr>
        <w:spacing w:line="360" w:lineRule="auto"/>
        <w:jc w:val="center"/>
        <w:rPr>
          <w:rFonts w:ascii="Comic Sans MS" w:hAnsi="Comic Sans MS"/>
          <w:b/>
        </w:rPr>
      </w:pPr>
    </w:p>
    <w:p w:rsidR="000D6049" w:rsidRPr="007219F3" w:rsidRDefault="000D6049" w:rsidP="000D6049">
      <w:pPr>
        <w:spacing w:line="360" w:lineRule="auto"/>
        <w:jc w:val="center"/>
        <w:rPr>
          <w:rFonts w:ascii="Comic Sans MS" w:hAnsi="Comic Sans MS"/>
          <w:b/>
          <w:sz w:val="48"/>
          <w:szCs w:val="48"/>
        </w:rPr>
      </w:pPr>
      <w:r w:rsidRPr="007219F3">
        <w:rPr>
          <w:rFonts w:ascii="Comic Sans MS" w:hAnsi="Comic Sans MS"/>
          <w:b/>
          <w:sz w:val="48"/>
          <w:szCs w:val="48"/>
        </w:rPr>
        <w:t>Керівник гуртка «Пішохідний туризм»</w:t>
      </w:r>
    </w:p>
    <w:p w:rsidR="000D6049" w:rsidRDefault="000D6049" w:rsidP="00540272">
      <w:pPr>
        <w:spacing w:line="360" w:lineRule="auto"/>
        <w:ind w:firstLine="709"/>
        <w:jc w:val="center"/>
        <w:rPr>
          <w:b/>
        </w:rPr>
      </w:pPr>
    </w:p>
    <w:p w:rsidR="000D6049" w:rsidRDefault="000D6049" w:rsidP="00540272">
      <w:pPr>
        <w:spacing w:line="360" w:lineRule="auto"/>
        <w:ind w:firstLine="709"/>
        <w:jc w:val="center"/>
        <w:rPr>
          <w:b/>
        </w:rPr>
      </w:pPr>
    </w:p>
    <w:p w:rsidR="000E34E1" w:rsidRDefault="004D15BA" w:rsidP="00540272">
      <w:pPr>
        <w:spacing w:line="360" w:lineRule="auto"/>
        <w:ind w:firstLine="709"/>
        <w:jc w:val="center"/>
        <w:rPr>
          <w:b/>
        </w:rPr>
      </w:pPr>
      <w:r w:rsidRPr="004D15BA">
        <w:rPr>
          <w:b/>
        </w:rPr>
        <w:lastRenderedPageBreak/>
        <w:t>Мій досвід роботи</w:t>
      </w:r>
    </w:p>
    <w:p w:rsidR="004D15BA" w:rsidRDefault="004D15BA" w:rsidP="00540272">
      <w:pPr>
        <w:spacing w:line="360" w:lineRule="auto"/>
        <w:ind w:firstLine="709"/>
        <w:jc w:val="center"/>
        <w:rPr>
          <w:b/>
        </w:rPr>
      </w:pPr>
    </w:p>
    <w:p w:rsidR="004D15BA" w:rsidRDefault="004D15BA" w:rsidP="00540272">
      <w:pPr>
        <w:spacing w:line="360" w:lineRule="auto"/>
        <w:ind w:firstLine="709"/>
        <w:jc w:val="both"/>
      </w:pPr>
      <w:r>
        <w:t>Керівник гуртка «Пішохідний туризм» Савчук Андрій Богданович.  Стаж роботи – 9 років.</w:t>
      </w:r>
    </w:p>
    <w:p w:rsidR="004D15BA" w:rsidRDefault="004D15BA" w:rsidP="00540272">
      <w:pPr>
        <w:spacing w:line="360" w:lineRule="auto"/>
        <w:ind w:firstLine="709"/>
        <w:jc w:val="both"/>
      </w:pPr>
      <w:r>
        <w:t>Освіта вища. Закінчив Рівненський держ</w:t>
      </w:r>
      <w:r w:rsidR="006438EA">
        <w:t>авний гуманітарний університет у 2001 році (спеціальність: вчитель англійської мови та літератури, зарубіжної літератури) та Тернопільський національний педагогічний університет імені Володимира Гнатюка у 2016 році (спеціальність: вчитель географії та основ економіки).</w:t>
      </w:r>
    </w:p>
    <w:p w:rsidR="006438EA" w:rsidRDefault="006438EA" w:rsidP="00540272">
      <w:pPr>
        <w:spacing w:line="360" w:lineRule="auto"/>
        <w:ind w:firstLine="709"/>
        <w:jc w:val="both"/>
      </w:pPr>
      <w:r w:rsidRPr="0046264E">
        <w:rPr>
          <w:b/>
        </w:rPr>
        <w:t>Моє життєве кредо:</w:t>
      </w:r>
      <w:r>
        <w:t xml:space="preserve"> Важко – не значить неможливо. </w:t>
      </w:r>
      <w:r w:rsidRPr="006438EA">
        <w:t>Це просто значить, що прийдеться попрацювати.</w:t>
      </w:r>
      <w:r>
        <w:t xml:space="preserve"> </w:t>
      </w:r>
    </w:p>
    <w:p w:rsidR="00032551" w:rsidRPr="00032551" w:rsidRDefault="006438EA" w:rsidP="00540272">
      <w:pPr>
        <w:spacing w:line="360" w:lineRule="auto"/>
        <w:ind w:firstLine="709"/>
        <w:jc w:val="both"/>
      </w:pPr>
      <w:r w:rsidRPr="0046264E">
        <w:rPr>
          <w:b/>
        </w:rPr>
        <w:t>Моє педагогічне кредо:</w:t>
      </w:r>
      <w:r>
        <w:t xml:space="preserve"> </w:t>
      </w:r>
      <w:r w:rsidR="00032551" w:rsidRPr="00032551">
        <w:t>Педагоги не можуть успішно когось учити, якщо</w:t>
      </w:r>
    </w:p>
    <w:p w:rsidR="00032551" w:rsidRPr="00032551" w:rsidRDefault="00032551" w:rsidP="00540272">
      <w:pPr>
        <w:spacing w:line="360" w:lineRule="auto"/>
        <w:ind w:firstLine="709"/>
        <w:jc w:val="both"/>
      </w:pPr>
      <w:r w:rsidRPr="00032551">
        <w:t>в цей же час ретельно не вчаться самі.</w:t>
      </w:r>
    </w:p>
    <w:p w:rsidR="00032551" w:rsidRDefault="00032551" w:rsidP="00540272">
      <w:pPr>
        <w:spacing w:line="360" w:lineRule="auto"/>
        <w:ind w:firstLine="709"/>
        <w:jc w:val="right"/>
      </w:pPr>
      <w:r w:rsidRPr="00032551">
        <w:t>Алі Апшероні</w:t>
      </w:r>
    </w:p>
    <w:p w:rsidR="00032551" w:rsidRPr="00032551" w:rsidRDefault="00032551" w:rsidP="00540272">
      <w:pPr>
        <w:spacing w:line="360" w:lineRule="auto"/>
        <w:ind w:firstLine="709"/>
        <w:jc w:val="both"/>
      </w:pPr>
    </w:p>
    <w:p w:rsidR="00BC1D7A" w:rsidRDefault="00BC1D7A" w:rsidP="00540272">
      <w:pPr>
        <w:spacing w:line="360" w:lineRule="auto"/>
        <w:ind w:firstLine="709"/>
        <w:jc w:val="both"/>
        <w:rPr>
          <w:i/>
          <w:szCs w:val="28"/>
        </w:rPr>
      </w:pPr>
      <w:r>
        <w:rPr>
          <w:i/>
          <w:szCs w:val="28"/>
        </w:rPr>
        <w:t>Я не боюся ще і ще раз повторити: турбота про здоров’я — це найважливіша справа вихователя. Від життєрадісності, бадьорості дітей залежить їхнє духовне життя, світосприймання, розумовий розвиток, міцність знань, віра у свої сили.</w:t>
      </w:r>
    </w:p>
    <w:p w:rsidR="00BC1D7A" w:rsidRDefault="008F69CE" w:rsidP="00540272">
      <w:pPr>
        <w:tabs>
          <w:tab w:val="left" w:pos="7095"/>
        </w:tabs>
        <w:spacing w:line="360" w:lineRule="auto"/>
        <w:ind w:firstLine="709"/>
        <w:jc w:val="right"/>
        <w:rPr>
          <w:i/>
          <w:szCs w:val="28"/>
        </w:rPr>
      </w:pPr>
      <w:r>
        <w:rPr>
          <w:i/>
          <w:szCs w:val="28"/>
        </w:rPr>
        <w:t xml:space="preserve"> В. О. Сухомлинський</w:t>
      </w:r>
    </w:p>
    <w:p w:rsidR="00BC1D7A" w:rsidRDefault="00BC1D7A" w:rsidP="00540272">
      <w:pPr>
        <w:pStyle w:val="a3"/>
        <w:spacing w:before="0" w:beforeAutospacing="0" w:after="0" w:afterAutospacing="0" w:line="360" w:lineRule="auto"/>
        <w:ind w:firstLine="709"/>
        <w:jc w:val="both"/>
        <w:rPr>
          <w:sz w:val="28"/>
          <w:szCs w:val="28"/>
        </w:rPr>
      </w:pPr>
      <w:r>
        <w:rPr>
          <w:sz w:val="28"/>
          <w:szCs w:val="28"/>
        </w:rPr>
        <w:t>Конституцією України визначено, що найвищою соціальною цінністю</w:t>
      </w:r>
      <w:r w:rsidR="00FF6AF2">
        <w:rPr>
          <w:sz w:val="28"/>
          <w:szCs w:val="28"/>
        </w:rPr>
        <w:t xml:space="preserve"> у державі є людина, її життя та </w:t>
      </w:r>
      <w:r>
        <w:rPr>
          <w:sz w:val="28"/>
          <w:szCs w:val="28"/>
        </w:rPr>
        <w:t xml:space="preserve">здоров'я. Одним </w:t>
      </w:r>
      <w:r w:rsidR="00FF6AF2">
        <w:rPr>
          <w:sz w:val="28"/>
          <w:szCs w:val="28"/>
        </w:rPr>
        <w:t>і</w:t>
      </w:r>
      <w:r>
        <w:rPr>
          <w:sz w:val="28"/>
          <w:szCs w:val="28"/>
        </w:rPr>
        <w:t>з пріоритетних завдань</w:t>
      </w:r>
      <w:r w:rsidRPr="001E55F3">
        <w:rPr>
          <w:sz w:val="28"/>
          <w:szCs w:val="28"/>
        </w:rPr>
        <w:t xml:space="preserve"> позашкілля</w:t>
      </w:r>
      <w:r>
        <w:rPr>
          <w:sz w:val="28"/>
          <w:szCs w:val="28"/>
        </w:rPr>
        <w:t xml:space="preserve"> є пропаганда і стимулювання молоді до здорового способу життя. Наявність негативних тенденцій погіршення стану здоров’я школярів вимагає пошуку нових шляхів підвищення рівня рухової активності з метою зміцнення та збереження здоров’я, підвищення працездатності, зниження стомленості, підвищення опірності організму до несприятливих умов навколишнього середовища та підтримання на високому рівні фізичних і психічних можливостей за допомогою спортивного туризму на заняттях гуртків туристсько-краєзнавчого напряму.</w:t>
      </w:r>
    </w:p>
    <w:p w:rsidR="004A1522" w:rsidRDefault="004A1522" w:rsidP="006A3D17">
      <w:pPr>
        <w:spacing w:line="360" w:lineRule="auto"/>
        <w:ind w:firstLine="709"/>
        <w:jc w:val="both"/>
        <w:rPr>
          <w:rFonts w:eastAsia="Times New Roman"/>
          <w:color w:val="000000"/>
          <w:szCs w:val="28"/>
          <w:shd w:val="clear" w:color="000000" w:fill="FDFDFD"/>
          <w:lang w:eastAsia="ru-RU"/>
        </w:rPr>
      </w:pPr>
      <w:r>
        <w:rPr>
          <w:rFonts w:eastAsia="Times New Roman"/>
          <w:color w:val="000000"/>
          <w:szCs w:val="28"/>
          <w:shd w:val="clear" w:color="000000" w:fill="FDFDFD"/>
          <w:lang w:eastAsia="ru-RU"/>
        </w:rPr>
        <w:lastRenderedPageBreak/>
        <w:t>Запорукою досягнення високих показників ефективності формування здорового способу життя є правильна організація просвітницької діяльності і врахування психолого-педагогічних і фізичних особливостей учнів.</w:t>
      </w:r>
    </w:p>
    <w:p w:rsidR="00131D15" w:rsidRDefault="00131D15" w:rsidP="006A3D17">
      <w:pPr>
        <w:spacing w:line="360" w:lineRule="auto"/>
        <w:ind w:firstLine="709"/>
        <w:jc w:val="both"/>
      </w:pPr>
      <w:r>
        <w:t>Заняття  у гуртку «Пішохідний туризм» сприяє формуванню здорового способу життя, фізичному загартуванню вихованців, зміцненню їх здоров’я, самоствердження, вихованню лідерських якостей. Водночас під час походів та змагань вихованці пізнають історію рідного краю, витоки національної культури, свій родовід, знайомляться з пам’ятками природи.</w:t>
      </w:r>
    </w:p>
    <w:p w:rsidR="004A1522" w:rsidRDefault="00131D15" w:rsidP="00131D15">
      <w:pPr>
        <w:spacing w:line="360" w:lineRule="auto"/>
        <w:ind w:firstLine="709"/>
        <w:jc w:val="both"/>
        <w:rPr>
          <w:color w:val="000000"/>
          <w:szCs w:val="28"/>
        </w:rPr>
      </w:pPr>
      <w:r>
        <w:t xml:space="preserve">Спортивний туризм, як будь-який вид спорту, вимагає постійних тренувань для підтримки необхідного рівня загальної та спеціальної фізичної підготовки. Загальна фізична підготовка повинна розвивати витривалість, силу, координацію рухів, гостроту реакції. </w:t>
      </w:r>
      <w:r w:rsidR="004A1522">
        <w:rPr>
          <w:color w:val="000000"/>
          <w:szCs w:val="28"/>
          <w:shd w:val="clear" w:color="000000" w:fill="FDFDFD"/>
          <w:lang w:eastAsia="ru-RU"/>
        </w:rPr>
        <w:t>Я докладаю чимало зусиль, щоб переконати дітей, змусити прислухатись до шокуючи фактів статистики, звернути увагу кожного з них на  своє здоров’я, на його збереження, цінність і чинники, які руйнують повноцінне життя молоді. На засадах поступового формування позитивного ставлення до здорового способу життя складається негативне ставлення до алко</w:t>
      </w:r>
      <w:r w:rsidR="000E5C46">
        <w:rPr>
          <w:color w:val="000000"/>
          <w:szCs w:val="28"/>
          <w:shd w:val="clear" w:color="000000" w:fill="FDFDFD"/>
          <w:lang w:eastAsia="ru-RU"/>
        </w:rPr>
        <w:t>голю, наркотичних речовин</w:t>
      </w:r>
      <w:r w:rsidR="004A1522">
        <w:rPr>
          <w:color w:val="000000"/>
          <w:szCs w:val="28"/>
          <w:shd w:val="clear" w:color="000000" w:fill="FDFDFD"/>
          <w:lang w:eastAsia="ru-RU"/>
        </w:rPr>
        <w:t>. Саме тому переді мною стоїть завдання подавати інформацію і сприяти формуванню ряду навичок, які в подальшому стануть підґрунтям до формування здорового способу життя.</w:t>
      </w:r>
    </w:p>
    <w:p w:rsidR="00230085" w:rsidRDefault="00230085" w:rsidP="00540272">
      <w:pPr>
        <w:spacing w:line="360" w:lineRule="auto"/>
        <w:ind w:firstLine="709"/>
        <w:jc w:val="both"/>
        <w:rPr>
          <w:szCs w:val="28"/>
        </w:rPr>
      </w:pPr>
      <w:r>
        <w:rPr>
          <w:szCs w:val="28"/>
        </w:rPr>
        <w:t>Робота у гуртку «Пішохідний туризм» спрямована на реалізацію наступних проблем:</w:t>
      </w:r>
    </w:p>
    <w:p w:rsidR="005E4311" w:rsidRDefault="005E4311" w:rsidP="005E4311">
      <w:pPr>
        <w:spacing w:line="360" w:lineRule="auto"/>
        <w:ind w:firstLine="709"/>
        <w:jc w:val="both"/>
        <w:rPr>
          <w:szCs w:val="28"/>
        </w:rPr>
      </w:pPr>
      <w:r>
        <w:rPr>
          <w:szCs w:val="28"/>
        </w:rPr>
        <w:t>- формування позитивної мотивації на здоровий спосіб життя шляхом залучення вихованців до пішохідного, спортивного туризму;</w:t>
      </w:r>
    </w:p>
    <w:p w:rsidR="00230085" w:rsidRDefault="00230085" w:rsidP="00540272">
      <w:pPr>
        <w:spacing w:line="360" w:lineRule="auto"/>
        <w:ind w:firstLine="709"/>
        <w:jc w:val="both"/>
        <w:rPr>
          <w:szCs w:val="28"/>
        </w:rPr>
      </w:pPr>
      <w:r>
        <w:rPr>
          <w:szCs w:val="28"/>
        </w:rPr>
        <w:t>- формування національної свідомості, патріотизму, духовності шляхом</w:t>
      </w:r>
    </w:p>
    <w:p w:rsidR="00230085" w:rsidRDefault="00230085" w:rsidP="00540272">
      <w:pPr>
        <w:spacing w:line="360" w:lineRule="auto"/>
        <w:ind w:firstLine="709"/>
        <w:jc w:val="both"/>
        <w:rPr>
          <w:szCs w:val="28"/>
        </w:rPr>
      </w:pPr>
      <w:r>
        <w:rPr>
          <w:szCs w:val="28"/>
        </w:rPr>
        <w:t>залучення вихованців до туристсько-краєзнавчої роботи;</w:t>
      </w:r>
    </w:p>
    <w:p w:rsidR="00230085" w:rsidRDefault="00230085" w:rsidP="00540272">
      <w:pPr>
        <w:spacing w:line="360" w:lineRule="auto"/>
        <w:ind w:firstLine="709"/>
        <w:jc w:val="both"/>
        <w:rPr>
          <w:szCs w:val="28"/>
        </w:rPr>
      </w:pPr>
      <w:r>
        <w:rPr>
          <w:szCs w:val="28"/>
        </w:rPr>
        <w:t>- розвиток пр</w:t>
      </w:r>
      <w:r w:rsidR="009E3CF4">
        <w:rPr>
          <w:szCs w:val="28"/>
        </w:rPr>
        <w:t>актичних та теоретичних вмінь і</w:t>
      </w:r>
      <w:r>
        <w:rPr>
          <w:szCs w:val="28"/>
        </w:rPr>
        <w:t xml:space="preserve"> навичок зі спортивного, пішохідного тури</w:t>
      </w:r>
      <w:r w:rsidR="005E4311">
        <w:rPr>
          <w:szCs w:val="28"/>
        </w:rPr>
        <w:t>зму та спортивного орієнтування.</w:t>
      </w:r>
    </w:p>
    <w:p w:rsidR="00230085" w:rsidRDefault="00230085" w:rsidP="00540272">
      <w:pPr>
        <w:spacing w:line="360" w:lineRule="auto"/>
        <w:ind w:firstLine="709"/>
        <w:jc w:val="both"/>
        <w:rPr>
          <w:szCs w:val="28"/>
        </w:rPr>
      </w:pPr>
      <w:r>
        <w:rPr>
          <w:szCs w:val="28"/>
        </w:rPr>
        <w:t>Основними цілями і завданнями є:</w:t>
      </w:r>
    </w:p>
    <w:p w:rsidR="00230085" w:rsidRDefault="00230085" w:rsidP="00540272">
      <w:pPr>
        <w:numPr>
          <w:ilvl w:val="0"/>
          <w:numId w:val="1"/>
        </w:numPr>
        <w:spacing w:line="360" w:lineRule="auto"/>
        <w:ind w:left="0" w:firstLine="709"/>
        <w:jc w:val="both"/>
        <w:rPr>
          <w:szCs w:val="28"/>
        </w:rPr>
      </w:pPr>
      <w:r>
        <w:rPr>
          <w:szCs w:val="28"/>
        </w:rPr>
        <w:t>формування здорового способу життя гуртківців за допомогою різних форм туристсько-краєзнавчої діяльності;</w:t>
      </w:r>
    </w:p>
    <w:p w:rsidR="00230085" w:rsidRDefault="00230085" w:rsidP="00540272">
      <w:pPr>
        <w:numPr>
          <w:ilvl w:val="0"/>
          <w:numId w:val="1"/>
        </w:numPr>
        <w:spacing w:line="360" w:lineRule="auto"/>
        <w:ind w:left="0" w:firstLine="709"/>
        <w:jc w:val="both"/>
        <w:rPr>
          <w:szCs w:val="28"/>
        </w:rPr>
      </w:pPr>
      <w:r>
        <w:rPr>
          <w:szCs w:val="28"/>
        </w:rPr>
        <w:t>зміцнення здоров'я і фізичного розвитку вихованців;</w:t>
      </w:r>
    </w:p>
    <w:p w:rsidR="00230085" w:rsidRDefault="005F2414" w:rsidP="00540272">
      <w:pPr>
        <w:numPr>
          <w:ilvl w:val="0"/>
          <w:numId w:val="1"/>
        </w:numPr>
        <w:spacing w:line="360" w:lineRule="auto"/>
        <w:ind w:left="0" w:firstLine="709"/>
        <w:jc w:val="both"/>
        <w:rPr>
          <w:szCs w:val="28"/>
        </w:rPr>
      </w:pPr>
      <w:r>
        <w:rPr>
          <w:szCs w:val="28"/>
        </w:rPr>
        <w:lastRenderedPageBreak/>
        <w:t>пропаганда туризму, як засобу</w:t>
      </w:r>
      <w:r w:rsidR="00230085">
        <w:rPr>
          <w:szCs w:val="28"/>
        </w:rPr>
        <w:t xml:space="preserve"> залучення школярів до туристсько-краєзнавчої роботи</w:t>
      </w:r>
      <w:r w:rsidR="00D1288A">
        <w:rPr>
          <w:szCs w:val="28"/>
        </w:rPr>
        <w:t xml:space="preserve"> та вивчення рідного краю</w:t>
      </w:r>
      <w:r w:rsidR="00230085">
        <w:rPr>
          <w:szCs w:val="28"/>
        </w:rPr>
        <w:t>;</w:t>
      </w:r>
    </w:p>
    <w:p w:rsidR="00230085" w:rsidRDefault="00230085" w:rsidP="00540272">
      <w:pPr>
        <w:numPr>
          <w:ilvl w:val="0"/>
          <w:numId w:val="1"/>
        </w:numPr>
        <w:spacing w:line="360" w:lineRule="auto"/>
        <w:ind w:left="0" w:firstLine="709"/>
        <w:jc w:val="both"/>
        <w:rPr>
          <w:szCs w:val="28"/>
        </w:rPr>
      </w:pPr>
      <w:r>
        <w:rPr>
          <w:szCs w:val="28"/>
        </w:rPr>
        <w:t>формування цивільної і патріотичної самосвідомості вихованців, їх духовності;</w:t>
      </w:r>
    </w:p>
    <w:p w:rsidR="00D1288A" w:rsidRDefault="00D1288A" w:rsidP="00D1288A">
      <w:pPr>
        <w:pStyle w:val="a5"/>
        <w:numPr>
          <w:ilvl w:val="0"/>
          <w:numId w:val="1"/>
        </w:numPr>
        <w:spacing w:line="360" w:lineRule="auto"/>
        <w:ind w:left="0" w:right="-1" w:firstLine="698"/>
        <w:jc w:val="both"/>
        <w:rPr>
          <w:sz w:val="28"/>
          <w:lang w:val="uk-UA"/>
        </w:rPr>
      </w:pPr>
      <w:r>
        <w:rPr>
          <w:sz w:val="28"/>
          <w:lang w:val="uk-UA"/>
        </w:rPr>
        <w:t>сприяння підвищенню рівня туристсько-спортивної майстерності вихованців, підготовка їх до участі в спортивних туристських походах та змаганнях з відповідного виду спортивного туризму відповідного рівня складності.</w:t>
      </w:r>
    </w:p>
    <w:p w:rsidR="00131D15" w:rsidRDefault="00131D15" w:rsidP="00131D15">
      <w:pPr>
        <w:pStyle w:val="a6"/>
        <w:tabs>
          <w:tab w:val="left" w:pos="0"/>
        </w:tabs>
        <w:spacing w:line="360" w:lineRule="auto"/>
        <w:ind w:left="0" w:right="-1" w:firstLine="709"/>
        <w:jc w:val="both"/>
        <w:rPr>
          <w:lang w:val="uk-UA"/>
        </w:rPr>
      </w:pPr>
      <w:r>
        <w:rPr>
          <w:lang w:val="uk-UA"/>
        </w:rPr>
        <w:t>Заняття проводжу у різних формах – лекція, навчально-тренувальне заняття тощо. Використовую активні та інтерактивні методи навчання, технічні засоби, інформаційно-комунікаційні технології навчання, наочність тощо.</w:t>
      </w:r>
    </w:p>
    <w:p w:rsidR="00230085" w:rsidRDefault="005651BB" w:rsidP="00131D15">
      <w:pPr>
        <w:spacing w:line="360" w:lineRule="auto"/>
        <w:ind w:firstLine="709"/>
        <w:jc w:val="both"/>
        <w:rPr>
          <w:szCs w:val="28"/>
        </w:rPr>
      </w:pPr>
      <w:r>
        <w:rPr>
          <w:szCs w:val="28"/>
        </w:rPr>
        <w:t>На заняттях гуртка, а також під час походів, подорожей, екскурсій</w:t>
      </w:r>
      <w:r w:rsidR="00230085">
        <w:rPr>
          <w:szCs w:val="28"/>
        </w:rPr>
        <w:t xml:space="preserve">, </w:t>
      </w:r>
      <w:r>
        <w:rPr>
          <w:szCs w:val="28"/>
        </w:rPr>
        <w:t>навчаю юних туристів</w:t>
      </w:r>
      <w:r w:rsidR="00230085">
        <w:rPr>
          <w:szCs w:val="28"/>
        </w:rPr>
        <w:t>:</w:t>
      </w:r>
    </w:p>
    <w:p w:rsidR="00230085" w:rsidRDefault="00230085" w:rsidP="00540272">
      <w:pPr>
        <w:numPr>
          <w:ilvl w:val="0"/>
          <w:numId w:val="2"/>
        </w:numPr>
        <w:spacing w:line="360" w:lineRule="auto"/>
        <w:ind w:left="0" w:firstLine="709"/>
        <w:jc w:val="both"/>
        <w:rPr>
          <w:szCs w:val="28"/>
        </w:rPr>
      </w:pPr>
      <w:r>
        <w:rPr>
          <w:szCs w:val="28"/>
        </w:rPr>
        <w:t>складати план подорожі і розробляти маршрути;</w:t>
      </w:r>
    </w:p>
    <w:p w:rsidR="00230085" w:rsidRDefault="00230085" w:rsidP="00540272">
      <w:pPr>
        <w:numPr>
          <w:ilvl w:val="0"/>
          <w:numId w:val="2"/>
        </w:numPr>
        <w:spacing w:line="360" w:lineRule="auto"/>
        <w:ind w:left="0" w:firstLine="709"/>
        <w:jc w:val="both"/>
        <w:rPr>
          <w:szCs w:val="28"/>
        </w:rPr>
      </w:pPr>
      <w:r>
        <w:rPr>
          <w:szCs w:val="28"/>
        </w:rPr>
        <w:t>фіксувати спостереження;</w:t>
      </w:r>
    </w:p>
    <w:p w:rsidR="00230085" w:rsidRDefault="00230085" w:rsidP="00540272">
      <w:pPr>
        <w:numPr>
          <w:ilvl w:val="0"/>
          <w:numId w:val="2"/>
        </w:numPr>
        <w:spacing w:line="360" w:lineRule="auto"/>
        <w:ind w:left="0" w:firstLine="709"/>
        <w:jc w:val="both"/>
        <w:rPr>
          <w:szCs w:val="28"/>
        </w:rPr>
      </w:pPr>
      <w:r>
        <w:rPr>
          <w:szCs w:val="28"/>
        </w:rPr>
        <w:t xml:space="preserve">орієнтуватися на незнайомій місцевості </w:t>
      </w:r>
      <w:r w:rsidR="005651BB">
        <w:rPr>
          <w:szCs w:val="28"/>
        </w:rPr>
        <w:t>за допомогою карти, компаса і за різними особливостями</w:t>
      </w:r>
      <w:r>
        <w:rPr>
          <w:szCs w:val="28"/>
        </w:rPr>
        <w:t xml:space="preserve"> місцевих предметів;</w:t>
      </w:r>
    </w:p>
    <w:p w:rsidR="00230085" w:rsidRDefault="00230085" w:rsidP="00540272">
      <w:pPr>
        <w:numPr>
          <w:ilvl w:val="0"/>
          <w:numId w:val="2"/>
        </w:numPr>
        <w:spacing w:line="360" w:lineRule="auto"/>
        <w:ind w:left="0" w:firstLine="709"/>
        <w:jc w:val="both"/>
        <w:rPr>
          <w:szCs w:val="28"/>
        </w:rPr>
      </w:pPr>
      <w:r>
        <w:rPr>
          <w:szCs w:val="28"/>
        </w:rPr>
        <w:t>робити значні переходи;</w:t>
      </w:r>
    </w:p>
    <w:p w:rsidR="00230085" w:rsidRDefault="00230085" w:rsidP="00540272">
      <w:pPr>
        <w:numPr>
          <w:ilvl w:val="0"/>
          <w:numId w:val="2"/>
        </w:numPr>
        <w:spacing w:line="360" w:lineRule="auto"/>
        <w:ind w:left="0" w:firstLine="709"/>
        <w:jc w:val="both"/>
        <w:rPr>
          <w:szCs w:val="28"/>
        </w:rPr>
      </w:pPr>
      <w:r>
        <w:rPr>
          <w:szCs w:val="28"/>
        </w:rPr>
        <w:t xml:space="preserve">уміти надавати першу </w:t>
      </w:r>
      <w:r w:rsidR="005651BB">
        <w:rPr>
          <w:szCs w:val="28"/>
        </w:rPr>
        <w:t>долікарську допомогу</w:t>
      </w:r>
      <w:r>
        <w:rPr>
          <w:szCs w:val="28"/>
        </w:rPr>
        <w:t>;</w:t>
      </w:r>
    </w:p>
    <w:p w:rsidR="00230085" w:rsidRDefault="00230085" w:rsidP="00540272">
      <w:pPr>
        <w:numPr>
          <w:ilvl w:val="0"/>
          <w:numId w:val="2"/>
        </w:numPr>
        <w:spacing w:line="360" w:lineRule="auto"/>
        <w:ind w:left="0" w:firstLine="709"/>
        <w:jc w:val="both"/>
        <w:rPr>
          <w:szCs w:val="28"/>
        </w:rPr>
      </w:pPr>
      <w:r>
        <w:rPr>
          <w:szCs w:val="28"/>
        </w:rPr>
        <w:t>ставити намети, розводити вогнища в різних погодних умовах, готувати їжу;</w:t>
      </w:r>
    </w:p>
    <w:p w:rsidR="00230085" w:rsidRDefault="00230085" w:rsidP="00540272">
      <w:pPr>
        <w:numPr>
          <w:ilvl w:val="0"/>
          <w:numId w:val="2"/>
        </w:numPr>
        <w:spacing w:line="360" w:lineRule="auto"/>
        <w:ind w:left="0" w:firstLine="709"/>
        <w:jc w:val="both"/>
        <w:rPr>
          <w:szCs w:val="28"/>
        </w:rPr>
      </w:pPr>
      <w:r>
        <w:rPr>
          <w:szCs w:val="28"/>
        </w:rPr>
        <w:t>користуватися спеціальними спорядженнями для самостраховки на складних ділянках місцевості;</w:t>
      </w:r>
    </w:p>
    <w:p w:rsidR="00230085" w:rsidRDefault="00230085" w:rsidP="00540272">
      <w:pPr>
        <w:numPr>
          <w:ilvl w:val="0"/>
          <w:numId w:val="2"/>
        </w:numPr>
        <w:spacing w:line="360" w:lineRule="auto"/>
        <w:ind w:left="0" w:firstLine="709"/>
        <w:jc w:val="both"/>
        <w:rPr>
          <w:szCs w:val="28"/>
        </w:rPr>
      </w:pPr>
      <w:r>
        <w:rPr>
          <w:szCs w:val="28"/>
        </w:rPr>
        <w:t>правильно поводитися в екстремальних ситуаціях.</w:t>
      </w:r>
    </w:p>
    <w:p w:rsidR="00230085" w:rsidRDefault="00230085" w:rsidP="00540272">
      <w:pPr>
        <w:spacing w:line="360" w:lineRule="auto"/>
        <w:ind w:firstLine="709"/>
        <w:jc w:val="both"/>
        <w:rPr>
          <w:szCs w:val="28"/>
        </w:rPr>
      </w:pPr>
      <w:r>
        <w:rPr>
          <w:szCs w:val="28"/>
        </w:rPr>
        <w:t xml:space="preserve">Досягнення поставлених цілей і завдань реалізую за допомогою різних методів і форм туристської і краєзнавчої діяльності: </w:t>
      </w:r>
    </w:p>
    <w:p w:rsidR="00230085" w:rsidRDefault="00AF71B6" w:rsidP="00540272">
      <w:pPr>
        <w:numPr>
          <w:ilvl w:val="0"/>
          <w:numId w:val="3"/>
        </w:numPr>
        <w:spacing w:line="360" w:lineRule="auto"/>
        <w:ind w:left="0" w:firstLine="709"/>
        <w:jc w:val="both"/>
        <w:rPr>
          <w:szCs w:val="28"/>
        </w:rPr>
      </w:pPr>
      <w:r>
        <w:rPr>
          <w:szCs w:val="28"/>
        </w:rPr>
        <w:t>теоретичні заняття в кабінеті;</w:t>
      </w:r>
      <w:r w:rsidR="00230085">
        <w:rPr>
          <w:szCs w:val="28"/>
        </w:rPr>
        <w:t xml:space="preserve"> </w:t>
      </w:r>
    </w:p>
    <w:p w:rsidR="00230085" w:rsidRDefault="00230085" w:rsidP="00540272">
      <w:pPr>
        <w:numPr>
          <w:ilvl w:val="0"/>
          <w:numId w:val="3"/>
        </w:numPr>
        <w:spacing w:line="360" w:lineRule="auto"/>
        <w:ind w:left="0" w:firstLine="709"/>
        <w:jc w:val="both"/>
        <w:rPr>
          <w:szCs w:val="28"/>
        </w:rPr>
      </w:pPr>
      <w:r>
        <w:rPr>
          <w:szCs w:val="28"/>
        </w:rPr>
        <w:t>практичні заняття на міс</w:t>
      </w:r>
      <w:r w:rsidR="005651BB">
        <w:rPr>
          <w:szCs w:val="28"/>
        </w:rPr>
        <w:t>цевості, на території закладу, у спортивній залі</w:t>
      </w:r>
      <w:r>
        <w:rPr>
          <w:szCs w:val="28"/>
        </w:rPr>
        <w:t>, на спортмайданчику закладу освіти, на базі якої проводяться гурткові занят</w:t>
      </w:r>
      <w:r w:rsidR="00AF71B6">
        <w:rPr>
          <w:szCs w:val="28"/>
        </w:rPr>
        <w:t>тя;</w:t>
      </w:r>
    </w:p>
    <w:p w:rsidR="00230085" w:rsidRDefault="00230085" w:rsidP="00540272">
      <w:pPr>
        <w:numPr>
          <w:ilvl w:val="0"/>
          <w:numId w:val="3"/>
        </w:numPr>
        <w:spacing w:line="360" w:lineRule="auto"/>
        <w:ind w:left="0" w:firstLine="709"/>
        <w:jc w:val="both"/>
        <w:rPr>
          <w:szCs w:val="28"/>
        </w:rPr>
      </w:pPr>
      <w:r>
        <w:rPr>
          <w:szCs w:val="28"/>
        </w:rPr>
        <w:t>конкурси, тренінги, пізнавальні ігри, топографічні диктанти, складання і розгаду</w:t>
      </w:r>
      <w:r w:rsidR="00AF71B6">
        <w:rPr>
          <w:szCs w:val="28"/>
        </w:rPr>
        <w:t>вання топографічних кросвордів;</w:t>
      </w:r>
    </w:p>
    <w:p w:rsidR="00230085" w:rsidRDefault="00FE7BA9" w:rsidP="00540272">
      <w:pPr>
        <w:numPr>
          <w:ilvl w:val="0"/>
          <w:numId w:val="3"/>
        </w:numPr>
        <w:spacing w:line="360" w:lineRule="auto"/>
        <w:ind w:left="0" w:firstLine="709"/>
        <w:jc w:val="both"/>
        <w:rPr>
          <w:szCs w:val="28"/>
        </w:rPr>
      </w:pPr>
      <w:r>
        <w:rPr>
          <w:szCs w:val="28"/>
        </w:rPr>
        <w:t>навчальні</w:t>
      </w:r>
      <w:r w:rsidR="00230085">
        <w:rPr>
          <w:szCs w:val="28"/>
        </w:rPr>
        <w:t xml:space="preserve"> тренува</w:t>
      </w:r>
      <w:r w:rsidR="00AF71B6">
        <w:rPr>
          <w:szCs w:val="28"/>
        </w:rPr>
        <w:t xml:space="preserve">льні </w:t>
      </w:r>
      <w:proofErr w:type="spellStart"/>
      <w:r w:rsidR="00AF71B6">
        <w:rPr>
          <w:szCs w:val="28"/>
        </w:rPr>
        <w:t>одно-</w:t>
      </w:r>
      <w:proofErr w:type="spellEnd"/>
      <w:r w:rsidR="00AF71B6">
        <w:rPr>
          <w:szCs w:val="28"/>
        </w:rPr>
        <w:t xml:space="preserve"> і багатоденні походи;</w:t>
      </w:r>
      <w:r w:rsidR="00230085">
        <w:rPr>
          <w:szCs w:val="28"/>
        </w:rPr>
        <w:t xml:space="preserve"> </w:t>
      </w:r>
    </w:p>
    <w:p w:rsidR="00230085" w:rsidRDefault="00230085" w:rsidP="00540272">
      <w:pPr>
        <w:numPr>
          <w:ilvl w:val="0"/>
          <w:numId w:val="3"/>
        </w:numPr>
        <w:spacing w:line="360" w:lineRule="auto"/>
        <w:ind w:left="0" w:firstLine="709"/>
        <w:jc w:val="both"/>
        <w:rPr>
          <w:szCs w:val="28"/>
        </w:rPr>
      </w:pPr>
      <w:r>
        <w:rPr>
          <w:szCs w:val="28"/>
        </w:rPr>
        <w:lastRenderedPageBreak/>
        <w:t>одноденні</w:t>
      </w:r>
      <w:r w:rsidR="00AF71B6">
        <w:rPr>
          <w:szCs w:val="28"/>
        </w:rPr>
        <w:t xml:space="preserve"> екскурсії, туристські змагання;</w:t>
      </w:r>
      <w:r>
        <w:rPr>
          <w:szCs w:val="28"/>
        </w:rPr>
        <w:t xml:space="preserve"> </w:t>
      </w:r>
    </w:p>
    <w:p w:rsidR="00230085" w:rsidRDefault="00230085" w:rsidP="00540272">
      <w:pPr>
        <w:numPr>
          <w:ilvl w:val="0"/>
          <w:numId w:val="3"/>
        </w:numPr>
        <w:spacing w:line="360" w:lineRule="auto"/>
        <w:ind w:left="0" w:firstLine="709"/>
        <w:jc w:val="both"/>
        <w:rPr>
          <w:szCs w:val="28"/>
        </w:rPr>
      </w:pPr>
      <w:r>
        <w:rPr>
          <w:szCs w:val="28"/>
        </w:rPr>
        <w:t xml:space="preserve">загальна фізична підготовка та ін. </w:t>
      </w:r>
    </w:p>
    <w:p w:rsidR="00166770" w:rsidRDefault="00166770" w:rsidP="00166770">
      <w:pPr>
        <w:spacing w:line="360" w:lineRule="auto"/>
        <w:ind w:firstLine="709"/>
        <w:jc w:val="both"/>
        <w:rPr>
          <w:szCs w:val="28"/>
        </w:rPr>
      </w:pPr>
      <w:r>
        <w:t>Результативністю роботи гуртка є участь вихованців у походах та змаганнях відповідного рівня складності, а також на підставі виконання ними та присвоєння у встановленому порядку спортивних розрядів зі спортивного туризму. Зокрема, 12 гуртківців мають ІІ розряд зі спортивного туризму, 12 – ІІІ розряд.</w:t>
      </w:r>
    </w:p>
    <w:p w:rsidR="004A1522" w:rsidRDefault="00166770" w:rsidP="00540272">
      <w:pPr>
        <w:tabs>
          <w:tab w:val="left" w:pos="7095"/>
        </w:tabs>
        <w:spacing w:line="360" w:lineRule="auto"/>
        <w:ind w:firstLine="709"/>
        <w:jc w:val="both"/>
        <w:rPr>
          <w:szCs w:val="28"/>
        </w:rPr>
      </w:pPr>
      <w:r>
        <w:rPr>
          <w:szCs w:val="28"/>
        </w:rPr>
        <w:t>Результати участі у змаганнях</w:t>
      </w:r>
      <w:r w:rsidR="00606FC3">
        <w:rPr>
          <w:szCs w:val="28"/>
        </w:rPr>
        <w:t>:</w:t>
      </w:r>
    </w:p>
    <w:p w:rsidR="00540272" w:rsidRPr="00540272" w:rsidRDefault="00540272" w:rsidP="00606FC3">
      <w:pPr>
        <w:spacing w:line="360" w:lineRule="auto"/>
        <w:ind w:firstLine="709"/>
        <w:jc w:val="both"/>
        <w:rPr>
          <w:rFonts w:cs="Times New Roman"/>
          <w:szCs w:val="28"/>
        </w:rPr>
      </w:pPr>
      <w:r w:rsidRPr="00540272">
        <w:rPr>
          <w:rFonts w:cs="Times New Roman"/>
          <w:szCs w:val="28"/>
        </w:rPr>
        <w:t>2016</w:t>
      </w:r>
      <w:r w:rsidR="00544C9E">
        <w:rPr>
          <w:rFonts w:cs="Times New Roman"/>
          <w:szCs w:val="28"/>
        </w:rPr>
        <w:t xml:space="preserve"> рік</w:t>
      </w:r>
      <w:r w:rsidRPr="00540272">
        <w:rPr>
          <w:rFonts w:cs="Times New Roman"/>
          <w:szCs w:val="28"/>
        </w:rPr>
        <w:t xml:space="preserve"> – відкриті  районні змагання зі спортивного</w:t>
      </w:r>
      <w:r w:rsidR="009E3CF4">
        <w:rPr>
          <w:rFonts w:cs="Times New Roman"/>
          <w:szCs w:val="28"/>
        </w:rPr>
        <w:t xml:space="preserve"> туризму в закритих приміщеннях –</w:t>
      </w:r>
      <w:r w:rsidRPr="00540272">
        <w:rPr>
          <w:rFonts w:cs="Times New Roman"/>
          <w:szCs w:val="28"/>
        </w:rPr>
        <w:t xml:space="preserve"> І місце; відкриті  районні </w:t>
      </w:r>
      <w:r w:rsidR="009E3CF4">
        <w:rPr>
          <w:rFonts w:cs="Times New Roman"/>
          <w:szCs w:val="28"/>
        </w:rPr>
        <w:t>змагання зі спортивного туризму –</w:t>
      </w:r>
      <w:r w:rsidRPr="00540272">
        <w:rPr>
          <w:rFonts w:cs="Times New Roman"/>
          <w:szCs w:val="28"/>
        </w:rPr>
        <w:t xml:space="preserve"> І місце;</w:t>
      </w:r>
      <w:r>
        <w:rPr>
          <w:rFonts w:cs="Times New Roman"/>
          <w:szCs w:val="28"/>
        </w:rPr>
        <w:t xml:space="preserve"> </w:t>
      </w:r>
    </w:p>
    <w:p w:rsidR="00540272" w:rsidRPr="00606FC3" w:rsidRDefault="00540272" w:rsidP="00606FC3">
      <w:pPr>
        <w:spacing w:line="360" w:lineRule="auto"/>
        <w:ind w:firstLine="709"/>
        <w:jc w:val="both"/>
        <w:rPr>
          <w:rFonts w:cs="Times New Roman"/>
          <w:szCs w:val="28"/>
        </w:rPr>
      </w:pPr>
      <w:r w:rsidRPr="00606FC3">
        <w:rPr>
          <w:rFonts w:cs="Times New Roman"/>
          <w:szCs w:val="28"/>
        </w:rPr>
        <w:t>2017</w:t>
      </w:r>
      <w:r w:rsidR="00544C9E">
        <w:rPr>
          <w:rFonts w:cs="Times New Roman"/>
          <w:szCs w:val="28"/>
        </w:rPr>
        <w:t xml:space="preserve"> рік</w:t>
      </w:r>
      <w:r w:rsidRPr="00606FC3">
        <w:rPr>
          <w:rFonts w:cs="Times New Roman"/>
          <w:szCs w:val="28"/>
        </w:rPr>
        <w:t xml:space="preserve"> – </w:t>
      </w:r>
      <w:r w:rsidR="00606FC3" w:rsidRPr="00540272">
        <w:rPr>
          <w:rFonts w:cs="Times New Roman"/>
          <w:szCs w:val="28"/>
        </w:rPr>
        <w:t>районні змагання зі спортивного туризму в закритих приміщеннях</w:t>
      </w:r>
      <w:r w:rsidR="00606FC3">
        <w:rPr>
          <w:rFonts w:cs="Times New Roman"/>
          <w:szCs w:val="28"/>
        </w:rPr>
        <w:t xml:space="preserve"> –</w:t>
      </w:r>
      <w:r w:rsidR="00606FC3" w:rsidRPr="00540272">
        <w:rPr>
          <w:rFonts w:cs="Times New Roman"/>
          <w:szCs w:val="28"/>
        </w:rPr>
        <w:t xml:space="preserve"> І місце</w:t>
      </w:r>
      <w:r w:rsidR="00606FC3">
        <w:rPr>
          <w:rFonts w:cs="Times New Roman"/>
          <w:szCs w:val="28"/>
        </w:rPr>
        <w:t xml:space="preserve"> (молодша група), </w:t>
      </w:r>
      <w:r w:rsidR="00606FC3" w:rsidRPr="00540272">
        <w:rPr>
          <w:rFonts w:cs="Times New Roman"/>
          <w:szCs w:val="28"/>
        </w:rPr>
        <w:t>І</w:t>
      </w:r>
      <w:r w:rsidR="00606FC3">
        <w:rPr>
          <w:rFonts w:cs="Times New Roman"/>
          <w:szCs w:val="28"/>
        </w:rPr>
        <w:t>І</w:t>
      </w:r>
      <w:r w:rsidR="00606FC3" w:rsidRPr="00540272">
        <w:rPr>
          <w:rFonts w:cs="Times New Roman"/>
          <w:szCs w:val="28"/>
        </w:rPr>
        <w:t xml:space="preserve"> місце</w:t>
      </w:r>
      <w:r w:rsidR="00606FC3">
        <w:rPr>
          <w:rFonts w:cs="Times New Roman"/>
          <w:szCs w:val="28"/>
        </w:rPr>
        <w:t xml:space="preserve"> (середня група),</w:t>
      </w:r>
      <w:r w:rsidR="00606FC3" w:rsidRPr="00606FC3">
        <w:rPr>
          <w:rFonts w:cs="Times New Roman"/>
          <w:szCs w:val="28"/>
        </w:rPr>
        <w:t xml:space="preserve"> </w:t>
      </w:r>
      <w:r w:rsidR="00606FC3" w:rsidRPr="00540272">
        <w:rPr>
          <w:rFonts w:cs="Times New Roman"/>
          <w:szCs w:val="28"/>
        </w:rPr>
        <w:t>І місце</w:t>
      </w:r>
      <w:r w:rsidR="00606FC3">
        <w:rPr>
          <w:rFonts w:cs="Times New Roman"/>
          <w:szCs w:val="28"/>
        </w:rPr>
        <w:t xml:space="preserve"> (старша група); </w:t>
      </w:r>
      <w:r w:rsidR="00606FC3" w:rsidRPr="00540272">
        <w:rPr>
          <w:rFonts w:cs="Times New Roman"/>
          <w:szCs w:val="28"/>
        </w:rPr>
        <w:t>районні змагання зі спортивного туризму</w:t>
      </w:r>
      <w:r w:rsidR="00606FC3">
        <w:rPr>
          <w:rFonts w:cs="Times New Roman"/>
          <w:szCs w:val="28"/>
        </w:rPr>
        <w:t xml:space="preserve"> – </w:t>
      </w:r>
      <w:r w:rsidR="00606FC3" w:rsidRPr="00540272">
        <w:rPr>
          <w:rFonts w:cs="Times New Roman"/>
          <w:szCs w:val="28"/>
        </w:rPr>
        <w:t>І місце</w:t>
      </w:r>
      <w:r w:rsidR="00606FC3">
        <w:rPr>
          <w:rFonts w:cs="Times New Roman"/>
          <w:szCs w:val="28"/>
        </w:rPr>
        <w:t xml:space="preserve"> (молодша група), </w:t>
      </w:r>
      <w:r w:rsidR="00606FC3" w:rsidRPr="00540272">
        <w:rPr>
          <w:rFonts w:cs="Times New Roman"/>
          <w:szCs w:val="28"/>
        </w:rPr>
        <w:t>І місце</w:t>
      </w:r>
      <w:r w:rsidR="00606FC3">
        <w:rPr>
          <w:rFonts w:cs="Times New Roman"/>
          <w:szCs w:val="28"/>
        </w:rPr>
        <w:t xml:space="preserve"> (середня група),</w:t>
      </w:r>
      <w:r w:rsidR="00606FC3" w:rsidRPr="00606FC3">
        <w:rPr>
          <w:rFonts w:cs="Times New Roman"/>
          <w:szCs w:val="28"/>
        </w:rPr>
        <w:t xml:space="preserve"> </w:t>
      </w:r>
      <w:r w:rsidR="00606FC3" w:rsidRPr="00540272">
        <w:rPr>
          <w:rFonts w:cs="Times New Roman"/>
          <w:szCs w:val="28"/>
        </w:rPr>
        <w:t>І місце</w:t>
      </w:r>
      <w:r w:rsidR="00606FC3">
        <w:rPr>
          <w:rFonts w:cs="Times New Roman"/>
          <w:szCs w:val="28"/>
        </w:rPr>
        <w:t xml:space="preserve"> (старша група)</w:t>
      </w:r>
      <w:r w:rsidR="00606FC3" w:rsidRPr="00540272">
        <w:rPr>
          <w:rFonts w:cs="Times New Roman"/>
          <w:szCs w:val="28"/>
        </w:rPr>
        <w:t>;</w:t>
      </w:r>
      <w:r w:rsidR="00606FC3">
        <w:rPr>
          <w:rFonts w:cs="Times New Roman"/>
          <w:szCs w:val="28"/>
        </w:rPr>
        <w:t xml:space="preserve"> </w:t>
      </w:r>
      <w:r w:rsidRPr="00606FC3">
        <w:rPr>
          <w:rFonts w:cs="Times New Roman"/>
          <w:szCs w:val="28"/>
        </w:rPr>
        <w:t>міські змагання зі спортивного туризму в за</w:t>
      </w:r>
      <w:r w:rsidR="00606FC3">
        <w:rPr>
          <w:rFonts w:cs="Times New Roman"/>
          <w:szCs w:val="28"/>
        </w:rPr>
        <w:t xml:space="preserve">критих приміщеннях – </w:t>
      </w:r>
      <w:r w:rsidRPr="00606FC3">
        <w:rPr>
          <w:rFonts w:cs="Times New Roman"/>
          <w:szCs w:val="28"/>
        </w:rPr>
        <w:t>І місце; міські змагання зі спортивного туризму – І місце;</w:t>
      </w:r>
    </w:p>
    <w:p w:rsidR="00540272" w:rsidRPr="003E331D" w:rsidRDefault="00540272" w:rsidP="00606FC3">
      <w:pPr>
        <w:spacing w:line="360" w:lineRule="auto"/>
        <w:ind w:firstLine="709"/>
        <w:jc w:val="both"/>
        <w:rPr>
          <w:rFonts w:cs="Times New Roman"/>
          <w:szCs w:val="28"/>
        </w:rPr>
      </w:pPr>
      <w:r w:rsidRPr="003E331D">
        <w:rPr>
          <w:rFonts w:cs="Times New Roman"/>
          <w:szCs w:val="28"/>
        </w:rPr>
        <w:t>2018</w:t>
      </w:r>
      <w:r w:rsidR="00544C9E">
        <w:rPr>
          <w:rFonts w:cs="Times New Roman"/>
          <w:szCs w:val="28"/>
        </w:rPr>
        <w:t xml:space="preserve"> рік</w:t>
      </w:r>
      <w:r w:rsidRPr="003E331D">
        <w:rPr>
          <w:rFonts w:cs="Times New Roman"/>
          <w:szCs w:val="28"/>
        </w:rPr>
        <w:t xml:space="preserve"> – районні змагання зі спортивного туризму в</w:t>
      </w:r>
      <w:r w:rsidR="0072092F">
        <w:rPr>
          <w:rFonts w:cs="Times New Roman"/>
          <w:szCs w:val="28"/>
        </w:rPr>
        <w:t xml:space="preserve"> закритих приміщеннях,</w:t>
      </w:r>
      <w:r w:rsidR="00606FC3" w:rsidRPr="003E331D">
        <w:rPr>
          <w:rFonts w:cs="Times New Roman"/>
          <w:szCs w:val="28"/>
        </w:rPr>
        <w:t xml:space="preserve"> </w:t>
      </w:r>
      <w:r w:rsidRPr="003E331D">
        <w:rPr>
          <w:rFonts w:cs="Times New Roman"/>
          <w:szCs w:val="28"/>
        </w:rPr>
        <w:t>І місце</w:t>
      </w:r>
      <w:r w:rsidR="001E55F3" w:rsidRPr="003E331D">
        <w:rPr>
          <w:rFonts w:cs="Times New Roman"/>
          <w:szCs w:val="28"/>
        </w:rPr>
        <w:t xml:space="preserve"> (молодша</w:t>
      </w:r>
      <w:r w:rsidR="001E55F3" w:rsidRPr="001E55F3">
        <w:rPr>
          <w:rFonts w:cs="Times New Roman"/>
          <w:szCs w:val="28"/>
        </w:rPr>
        <w:t xml:space="preserve"> група</w:t>
      </w:r>
      <w:r w:rsidR="001E55F3" w:rsidRPr="003E331D">
        <w:rPr>
          <w:rFonts w:cs="Times New Roman"/>
          <w:szCs w:val="28"/>
        </w:rPr>
        <w:t>)</w:t>
      </w:r>
      <w:r w:rsidRPr="003E331D">
        <w:rPr>
          <w:rFonts w:cs="Times New Roman"/>
          <w:szCs w:val="28"/>
        </w:rPr>
        <w:t>,</w:t>
      </w:r>
      <w:r w:rsidR="001E55F3" w:rsidRPr="003E331D">
        <w:rPr>
          <w:rFonts w:cs="Times New Roman"/>
          <w:szCs w:val="28"/>
        </w:rPr>
        <w:t xml:space="preserve"> ІІ місце (старша група);</w:t>
      </w:r>
      <w:r w:rsidRPr="003E331D">
        <w:rPr>
          <w:rFonts w:cs="Times New Roman"/>
          <w:szCs w:val="28"/>
        </w:rPr>
        <w:t xml:space="preserve"> міські змагання зі спортивного т</w:t>
      </w:r>
      <w:r w:rsidR="001E55F3" w:rsidRPr="003E331D">
        <w:rPr>
          <w:rFonts w:cs="Times New Roman"/>
          <w:szCs w:val="28"/>
        </w:rPr>
        <w:t>уризму в закритих приміщеннях – І місце (молодша</w:t>
      </w:r>
      <w:r w:rsidR="001E55F3" w:rsidRPr="001E55F3">
        <w:rPr>
          <w:rFonts w:cs="Times New Roman"/>
          <w:szCs w:val="28"/>
        </w:rPr>
        <w:t xml:space="preserve"> група</w:t>
      </w:r>
      <w:r w:rsidR="001E55F3" w:rsidRPr="003E331D">
        <w:rPr>
          <w:rFonts w:cs="Times New Roman"/>
          <w:szCs w:val="28"/>
        </w:rPr>
        <w:t>), ІІ місце (старша група);</w:t>
      </w:r>
      <w:r w:rsidRPr="003E331D">
        <w:rPr>
          <w:rFonts w:cs="Times New Roman"/>
          <w:szCs w:val="28"/>
        </w:rPr>
        <w:t xml:space="preserve"> районні змагання зі спортивного туризму, ІІ</w:t>
      </w:r>
      <w:r w:rsidR="001E55F3" w:rsidRPr="003E331D">
        <w:rPr>
          <w:rFonts w:cs="Times New Roman"/>
          <w:szCs w:val="28"/>
        </w:rPr>
        <w:t xml:space="preserve"> (молодша група),</w:t>
      </w:r>
      <w:r w:rsidR="0072092F">
        <w:rPr>
          <w:rFonts w:cs="Times New Roman"/>
          <w:szCs w:val="28"/>
        </w:rPr>
        <w:t xml:space="preserve"> </w:t>
      </w:r>
      <w:r w:rsidR="001E55F3" w:rsidRPr="003E331D">
        <w:rPr>
          <w:rFonts w:cs="Times New Roman"/>
          <w:szCs w:val="28"/>
        </w:rPr>
        <w:t>І та ІІІ місця (старша група)</w:t>
      </w:r>
      <w:r w:rsidRPr="003E331D">
        <w:rPr>
          <w:rFonts w:cs="Times New Roman"/>
          <w:szCs w:val="28"/>
        </w:rPr>
        <w:t>, міські з</w:t>
      </w:r>
      <w:r w:rsidR="0072092F">
        <w:rPr>
          <w:rFonts w:cs="Times New Roman"/>
          <w:szCs w:val="28"/>
        </w:rPr>
        <w:t xml:space="preserve">магання зі спортивного туризму – ІІ місце </w:t>
      </w:r>
      <w:r w:rsidR="001E55F3" w:rsidRPr="003E331D">
        <w:rPr>
          <w:rFonts w:cs="Times New Roman"/>
          <w:szCs w:val="28"/>
        </w:rPr>
        <w:t>(молодша група), ІІІ місце (старша група)</w:t>
      </w:r>
      <w:r w:rsidRPr="003E331D">
        <w:rPr>
          <w:rFonts w:cs="Times New Roman"/>
          <w:szCs w:val="28"/>
        </w:rPr>
        <w:t>.</w:t>
      </w:r>
    </w:p>
    <w:p w:rsidR="00540272" w:rsidRDefault="009B4798" w:rsidP="00606FC3">
      <w:pPr>
        <w:tabs>
          <w:tab w:val="left" w:pos="7095"/>
        </w:tabs>
        <w:spacing w:line="360" w:lineRule="auto"/>
        <w:ind w:firstLine="709"/>
        <w:jc w:val="both"/>
        <w:rPr>
          <w:rFonts w:cs="Times New Roman"/>
          <w:szCs w:val="28"/>
        </w:rPr>
      </w:pPr>
      <w:r w:rsidRPr="00FF6AF2">
        <w:rPr>
          <w:szCs w:val="28"/>
        </w:rPr>
        <w:t>2019</w:t>
      </w:r>
      <w:r w:rsidR="00544C9E">
        <w:rPr>
          <w:szCs w:val="28"/>
        </w:rPr>
        <w:t xml:space="preserve"> </w:t>
      </w:r>
      <w:r w:rsidR="00544C9E">
        <w:rPr>
          <w:rFonts w:cs="Times New Roman"/>
          <w:szCs w:val="28"/>
        </w:rPr>
        <w:t>рік</w:t>
      </w:r>
      <w:r w:rsidRPr="00FF6AF2">
        <w:rPr>
          <w:szCs w:val="28"/>
        </w:rPr>
        <w:t xml:space="preserve"> – </w:t>
      </w:r>
      <w:r w:rsidR="001E55F3" w:rsidRPr="00FF6AF2">
        <w:rPr>
          <w:rFonts w:cs="Times New Roman"/>
          <w:szCs w:val="28"/>
        </w:rPr>
        <w:t>міські змагання зі спортивного туризму в закритих приміщеннях – ІІ місце (молодша</w:t>
      </w:r>
      <w:r w:rsidR="001E55F3" w:rsidRPr="001E55F3">
        <w:rPr>
          <w:rFonts w:cs="Times New Roman"/>
          <w:szCs w:val="28"/>
        </w:rPr>
        <w:t xml:space="preserve"> група</w:t>
      </w:r>
      <w:r w:rsidR="001E55F3" w:rsidRPr="00FF6AF2">
        <w:rPr>
          <w:rFonts w:cs="Times New Roman"/>
          <w:szCs w:val="28"/>
        </w:rPr>
        <w:t>), ІІ та ІІІ місця (старша група); районні змагання зі спортивного туризму в закритих приміщеннях – І місце (молодша</w:t>
      </w:r>
      <w:r w:rsidR="001E55F3" w:rsidRPr="001E55F3">
        <w:rPr>
          <w:rFonts w:cs="Times New Roman"/>
          <w:szCs w:val="28"/>
        </w:rPr>
        <w:t xml:space="preserve"> група</w:t>
      </w:r>
      <w:r w:rsidR="001E55F3" w:rsidRPr="00FF6AF2">
        <w:rPr>
          <w:rFonts w:cs="Times New Roman"/>
          <w:szCs w:val="28"/>
        </w:rPr>
        <w:t>)</w:t>
      </w:r>
      <w:r w:rsidRPr="00FF6AF2">
        <w:rPr>
          <w:rFonts w:cs="Times New Roman"/>
          <w:szCs w:val="28"/>
        </w:rPr>
        <w:t>, ІІІ місце (старша група); міські змагання зі спортивного туризму – І місце (молодша</w:t>
      </w:r>
      <w:r w:rsidRPr="001E55F3">
        <w:rPr>
          <w:rFonts w:cs="Times New Roman"/>
          <w:szCs w:val="28"/>
        </w:rPr>
        <w:t xml:space="preserve"> група</w:t>
      </w:r>
      <w:r w:rsidRPr="00FF6AF2">
        <w:rPr>
          <w:rFonts w:cs="Times New Roman"/>
          <w:szCs w:val="28"/>
        </w:rPr>
        <w:t>), ІІІ місце (старша група); районні змагання зі спортивного туризму – І місце (старша група); Кубок</w:t>
      </w:r>
      <w:r>
        <w:rPr>
          <w:rFonts w:cs="Times New Roman"/>
          <w:szCs w:val="28"/>
        </w:rPr>
        <w:t xml:space="preserve"> Тернопільської області – ІІІ місце (молодша група), ІІІ місце (середня група), ІІ місце (старша група).</w:t>
      </w:r>
    </w:p>
    <w:p w:rsidR="009B4798" w:rsidRDefault="00544C9E" w:rsidP="00544C9E">
      <w:pPr>
        <w:tabs>
          <w:tab w:val="left" w:pos="7095"/>
        </w:tabs>
        <w:spacing w:line="360" w:lineRule="auto"/>
        <w:ind w:firstLine="851"/>
        <w:jc w:val="both"/>
        <w:rPr>
          <w:rFonts w:cs="Times New Roman"/>
          <w:szCs w:val="28"/>
        </w:rPr>
      </w:pPr>
      <w:r>
        <w:rPr>
          <w:szCs w:val="28"/>
        </w:rPr>
        <w:t xml:space="preserve">2020 </w:t>
      </w:r>
      <w:r>
        <w:rPr>
          <w:rFonts w:cs="Times New Roman"/>
          <w:szCs w:val="28"/>
        </w:rPr>
        <w:t xml:space="preserve">рік - </w:t>
      </w:r>
      <w:r w:rsidRPr="00FF6AF2">
        <w:rPr>
          <w:rFonts w:cs="Times New Roman"/>
          <w:szCs w:val="28"/>
        </w:rPr>
        <w:t>районні змагання зі спортивного туризму в закритих приміщеннях – І</w:t>
      </w:r>
      <w:r>
        <w:rPr>
          <w:rFonts w:cs="Times New Roman"/>
          <w:szCs w:val="28"/>
        </w:rPr>
        <w:t>І</w:t>
      </w:r>
      <w:r w:rsidRPr="00FF6AF2">
        <w:rPr>
          <w:rFonts w:cs="Times New Roman"/>
          <w:szCs w:val="28"/>
        </w:rPr>
        <w:t xml:space="preserve"> місце (молодша</w:t>
      </w:r>
      <w:r w:rsidRPr="001E55F3">
        <w:rPr>
          <w:rFonts w:cs="Times New Roman"/>
          <w:szCs w:val="28"/>
        </w:rPr>
        <w:t xml:space="preserve"> група</w:t>
      </w:r>
      <w:r w:rsidRPr="00FF6AF2">
        <w:rPr>
          <w:rFonts w:cs="Times New Roman"/>
          <w:szCs w:val="28"/>
        </w:rPr>
        <w:t>)</w:t>
      </w:r>
      <w:r>
        <w:rPr>
          <w:rFonts w:cs="Times New Roman"/>
          <w:szCs w:val="28"/>
        </w:rPr>
        <w:t>, І</w:t>
      </w:r>
      <w:r w:rsidRPr="00FF6AF2">
        <w:rPr>
          <w:rFonts w:cs="Times New Roman"/>
          <w:szCs w:val="28"/>
        </w:rPr>
        <w:t xml:space="preserve"> місце (старша група)</w:t>
      </w:r>
      <w:r>
        <w:rPr>
          <w:rFonts w:cs="Times New Roman"/>
          <w:szCs w:val="28"/>
        </w:rPr>
        <w:t>.</w:t>
      </w:r>
    </w:p>
    <w:p w:rsidR="00157452" w:rsidRPr="004D15BA" w:rsidRDefault="00544C9E" w:rsidP="00161197">
      <w:pPr>
        <w:tabs>
          <w:tab w:val="left" w:pos="7095"/>
        </w:tabs>
        <w:spacing w:line="360" w:lineRule="auto"/>
        <w:ind w:firstLine="851"/>
        <w:jc w:val="both"/>
      </w:pPr>
      <w:r>
        <w:rPr>
          <w:rFonts w:cs="Times New Roman"/>
          <w:szCs w:val="28"/>
        </w:rPr>
        <w:t>2021 рік – змагання зі спортивного туризму серед гуртківців.</w:t>
      </w:r>
      <w:bookmarkStart w:id="0" w:name="_GoBack"/>
      <w:bookmarkEnd w:id="0"/>
    </w:p>
    <w:sectPr w:rsidR="00157452" w:rsidRPr="004D15BA" w:rsidSect="000D6049">
      <w:pgSz w:w="11906" w:h="16838"/>
      <w:pgMar w:top="850" w:right="850"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6366"/>
    <w:multiLevelType w:val="hybridMultilevel"/>
    <w:tmpl w:val="F738E2B2"/>
    <w:lvl w:ilvl="0" w:tplc="4D923A56">
      <w:numFmt w:val="bullet"/>
      <w:lvlText w:val="-"/>
      <w:lvlJc w:val="left"/>
      <w:pPr>
        <w:ind w:left="402" w:hanging="226"/>
      </w:pPr>
      <w:rPr>
        <w:rFonts w:ascii="Times New Roman" w:eastAsia="Times New Roman" w:hAnsi="Times New Roman" w:cs="Times New Roman" w:hint="default"/>
        <w:w w:val="100"/>
        <w:sz w:val="28"/>
        <w:szCs w:val="28"/>
        <w:lang w:val="ru-RU" w:eastAsia="ru-RU" w:bidi="ru-RU"/>
      </w:rPr>
    </w:lvl>
    <w:lvl w:ilvl="1" w:tplc="73CA7300">
      <w:numFmt w:val="bullet"/>
      <w:lvlText w:val="•"/>
      <w:lvlJc w:val="left"/>
      <w:pPr>
        <w:ind w:left="1404" w:hanging="226"/>
      </w:pPr>
      <w:rPr>
        <w:lang w:val="ru-RU" w:eastAsia="ru-RU" w:bidi="ru-RU"/>
      </w:rPr>
    </w:lvl>
    <w:lvl w:ilvl="2" w:tplc="36048C5C">
      <w:numFmt w:val="bullet"/>
      <w:lvlText w:val="•"/>
      <w:lvlJc w:val="left"/>
      <w:pPr>
        <w:ind w:left="2409" w:hanging="226"/>
      </w:pPr>
      <w:rPr>
        <w:lang w:val="ru-RU" w:eastAsia="ru-RU" w:bidi="ru-RU"/>
      </w:rPr>
    </w:lvl>
    <w:lvl w:ilvl="3" w:tplc="353454DC">
      <w:numFmt w:val="bullet"/>
      <w:lvlText w:val="•"/>
      <w:lvlJc w:val="left"/>
      <w:pPr>
        <w:ind w:left="3413" w:hanging="226"/>
      </w:pPr>
      <w:rPr>
        <w:lang w:val="ru-RU" w:eastAsia="ru-RU" w:bidi="ru-RU"/>
      </w:rPr>
    </w:lvl>
    <w:lvl w:ilvl="4" w:tplc="CDE0C378">
      <w:numFmt w:val="bullet"/>
      <w:lvlText w:val="•"/>
      <w:lvlJc w:val="left"/>
      <w:pPr>
        <w:ind w:left="4418" w:hanging="226"/>
      </w:pPr>
      <w:rPr>
        <w:lang w:val="ru-RU" w:eastAsia="ru-RU" w:bidi="ru-RU"/>
      </w:rPr>
    </w:lvl>
    <w:lvl w:ilvl="5" w:tplc="5E72A4F0">
      <w:numFmt w:val="bullet"/>
      <w:lvlText w:val="•"/>
      <w:lvlJc w:val="left"/>
      <w:pPr>
        <w:ind w:left="5423" w:hanging="226"/>
      </w:pPr>
      <w:rPr>
        <w:lang w:val="ru-RU" w:eastAsia="ru-RU" w:bidi="ru-RU"/>
      </w:rPr>
    </w:lvl>
    <w:lvl w:ilvl="6" w:tplc="25848A70">
      <w:numFmt w:val="bullet"/>
      <w:lvlText w:val="•"/>
      <w:lvlJc w:val="left"/>
      <w:pPr>
        <w:ind w:left="6427" w:hanging="226"/>
      </w:pPr>
      <w:rPr>
        <w:lang w:val="ru-RU" w:eastAsia="ru-RU" w:bidi="ru-RU"/>
      </w:rPr>
    </w:lvl>
    <w:lvl w:ilvl="7" w:tplc="86A85A9A">
      <w:numFmt w:val="bullet"/>
      <w:lvlText w:val="•"/>
      <w:lvlJc w:val="left"/>
      <w:pPr>
        <w:ind w:left="7432" w:hanging="226"/>
      </w:pPr>
      <w:rPr>
        <w:lang w:val="ru-RU" w:eastAsia="ru-RU" w:bidi="ru-RU"/>
      </w:rPr>
    </w:lvl>
    <w:lvl w:ilvl="8" w:tplc="28B61EEE">
      <w:numFmt w:val="bullet"/>
      <w:lvlText w:val="•"/>
      <w:lvlJc w:val="left"/>
      <w:pPr>
        <w:ind w:left="8437" w:hanging="226"/>
      </w:pPr>
      <w:rPr>
        <w:lang w:val="ru-RU" w:eastAsia="ru-RU" w:bidi="ru-RU"/>
      </w:rPr>
    </w:lvl>
  </w:abstractNum>
  <w:abstractNum w:abstractNumId="1">
    <w:nsid w:val="122725DC"/>
    <w:multiLevelType w:val="hybridMultilevel"/>
    <w:tmpl w:val="6B1A343C"/>
    <w:lvl w:ilvl="0" w:tplc="8278AC7C">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C720DC"/>
    <w:multiLevelType w:val="hybridMultilevel"/>
    <w:tmpl w:val="AA3EBE68"/>
    <w:lvl w:ilvl="0" w:tplc="8278AC7C">
      <w:numFmt w:val="bullet"/>
      <w:lvlText w:val="-"/>
      <w:lvlJc w:val="left"/>
      <w:pPr>
        <w:ind w:left="1287"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41F7587C"/>
    <w:multiLevelType w:val="hybridMultilevel"/>
    <w:tmpl w:val="8D36C9F8"/>
    <w:lvl w:ilvl="0" w:tplc="8278AC7C">
      <w:numFmt w:val="bullet"/>
      <w:lvlText w:val="-"/>
      <w:lvlJc w:val="left"/>
      <w:pPr>
        <w:ind w:left="927" w:hanging="360"/>
      </w:pPr>
      <w:rPr>
        <w:rFonts w:ascii="Times New Roman" w:eastAsia="Calibri"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B8E"/>
    <w:rsid w:val="00032551"/>
    <w:rsid w:val="0008128B"/>
    <w:rsid w:val="000D6049"/>
    <w:rsid w:val="000E34E1"/>
    <w:rsid w:val="000E5C46"/>
    <w:rsid w:val="00131D15"/>
    <w:rsid w:val="00157452"/>
    <w:rsid w:val="00161197"/>
    <w:rsid w:val="00166770"/>
    <w:rsid w:val="001E55F3"/>
    <w:rsid w:val="00230085"/>
    <w:rsid w:val="003E331D"/>
    <w:rsid w:val="0046264E"/>
    <w:rsid w:val="004A1522"/>
    <w:rsid w:val="004D15BA"/>
    <w:rsid w:val="00540272"/>
    <w:rsid w:val="00544C9E"/>
    <w:rsid w:val="005651BB"/>
    <w:rsid w:val="005B574F"/>
    <w:rsid w:val="005C6721"/>
    <w:rsid w:val="005E4311"/>
    <w:rsid w:val="005F2414"/>
    <w:rsid w:val="00606FC3"/>
    <w:rsid w:val="006438EA"/>
    <w:rsid w:val="006A3D17"/>
    <w:rsid w:val="0072092F"/>
    <w:rsid w:val="007219F3"/>
    <w:rsid w:val="00722191"/>
    <w:rsid w:val="00800FA0"/>
    <w:rsid w:val="008F69CE"/>
    <w:rsid w:val="00924360"/>
    <w:rsid w:val="009B4798"/>
    <w:rsid w:val="009E3CF4"/>
    <w:rsid w:val="00A629BE"/>
    <w:rsid w:val="00A94B8E"/>
    <w:rsid w:val="00AF71B6"/>
    <w:rsid w:val="00BC1D7A"/>
    <w:rsid w:val="00D1288A"/>
    <w:rsid w:val="00E13679"/>
    <w:rsid w:val="00F670EA"/>
    <w:rsid w:val="00FE7BA9"/>
    <w:rsid w:val="00FF6A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360"/>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2551"/>
    <w:pPr>
      <w:spacing w:before="100" w:beforeAutospacing="1" w:after="100" w:afterAutospacing="1"/>
    </w:pPr>
    <w:rPr>
      <w:rFonts w:eastAsia="Times New Roman" w:cs="Times New Roman"/>
      <w:sz w:val="24"/>
      <w:szCs w:val="24"/>
      <w:lang w:eastAsia="uk-UA"/>
    </w:rPr>
  </w:style>
  <w:style w:type="character" w:styleId="a4">
    <w:name w:val="Strong"/>
    <w:uiPriority w:val="20"/>
    <w:qFormat/>
    <w:rsid w:val="004A1522"/>
    <w:rPr>
      <w:b/>
    </w:rPr>
  </w:style>
  <w:style w:type="paragraph" w:styleId="a5">
    <w:name w:val="List Paragraph"/>
    <w:basedOn w:val="a"/>
    <w:uiPriority w:val="1"/>
    <w:qFormat/>
    <w:rsid w:val="00722191"/>
    <w:pPr>
      <w:widowControl w:val="0"/>
      <w:autoSpaceDE w:val="0"/>
      <w:autoSpaceDN w:val="0"/>
      <w:ind w:left="1122" w:hanging="360"/>
    </w:pPr>
    <w:rPr>
      <w:rFonts w:eastAsia="Times New Roman" w:cs="Times New Roman"/>
      <w:sz w:val="22"/>
      <w:lang w:val="ru-RU" w:eastAsia="ru-RU" w:bidi="ru-RU"/>
    </w:rPr>
  </w:style>
  <w:style w:type="paragraph" w:styleId="a6">
    <w:name w:val="Body Text"/>
    <w:basedOn w:val="a"/>
    <w:link w:val="a7"/>
    <w:uiPriority w:val="1"/>
    <w:semiHidden/>
    <w:unhideWhenUsed/>
    <w:qFormat/>
    <w:rsid w:val="00157452"/>
    <w:pPr>
      <w:widowControl w:val="0"/>
      <w:autoSpaceDE w:val="0"/>
      <w:autoSpaceDN w:val="0"/>
      <w:ind w:left="402" w:hanging="360"/>
    </w:pPr>
    <w:rPr>
      <w:rFonts w:eastAsia="Times New Roman" w:cs="Times New Roman"/>
      <w:szCs w:val="28"/>
      <w:lang w:val="ru-RU" w:eastAsia="ru-RU" w:bidi="ru-RU"/>
    </w:rPr>
  </w:style>
  <w:style w:type="character" w:customStyle="1" w:styleId="a7">
    <w:name w:val="Основний текст Знак"/>
    <w:basedOn w:val="a0"/>
    <w:link w:val="a6"/>
    <w:uiPriority w:val="1"/>
    <w:semiHidden/>
    <w:rsid w:val="00157452"/>
    <w:rPr>
      <w:rFonts w:ascii="Times New Roman" w:eastAsia="Times New Roman" w:hAnsi="Times New Roman" w:cs="Times New Roman"/>
      <w:sz w:val="28"/>
      <w:szCs w:val="28"/>
      <w:lang w:val="ru-RU" w:eastAsia="ru-RU" w:bidi="ru-RU"/>
    </w:rPr>
  </w:style>
  <w:style w:type="paragraph" w:styleId="a8">
    <w:name w:val="Balloon Text"/>
    <w:basedOn w:val="a"/>
    <w:link w:val="a9"/>
    <w:uiPriority w:val="99"/>
    <w:semiHidden/>
    <w:unhideWhenUsed/>
    <w:rsid w:val="000D6049"/>
    <w:rPr>
      <w:rFonts w:ascii="Tahoma" w:hAnsi="Tahoma" w:cs="Tahoma"/>
      <w:sz w:val="16"/>
      <w:szCs w:val="16"/>
    </w:rPr>
  </w:style>
  <w:style w:type="character" w:customStyle="1" w:styleId="a9">
    <w:name w:val="Текст у виносці Знак"/>
    <w:basedOn w:val="a0"/>
    <w:link w:val="a8"/>
    <w:uiPriority w:val="99"/>
    <w:semiHidden/>
    <w:rsid w:val="000D60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360"/>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2551"/>
    <w:pPr>
      <w:spacing w:before="100" w:beforeAutospacing="1" w:after="100" w:afterAutospacing="1"/>
    </w:pPr>
    <w:rPr>
      <w:rFonts w:eastAsia="Times New Roman" w:cs="Times New Roman"/>
      <w:sz w:val="24"/>
      <w:szCs w:val="24"/>
      <w:lang w:eastAsia="uk-UA"/>
    </w:rPr>
  </w:style>
  <w:style w:type="character" w:styleId="a4">
    <w:name w:val="Strong"/>
    <w:uiPriority w:val="20"/>
    <w:qFormat/>
    <w:rsid w:val="004A1522"/>
    <w:rPr>
      <w:b/>
    </w:rPr>
  </w:style>
  <w:style w:type="paragraph" w:styleId="a5">
    <w:name w:val="List Paragraph"/>
    <w:basedOn w:val="a"/>
    <w:uiPriority w:val="1"/>
    <w:qFormat/>
    <w:rsid w:val="00722191"/>
    <w:pPr>
      <w:widowControl w:val="0"/>
      <w:autoSpaceDE w:val="0"/>
      <w:autoSpaceDN w:val="0"/>
      <w:ind w:left="1122" w:hanging="360"/>
    </w:pPr>
    <w:rPr>
      <w:rFonts w:eastAsia="Times New Roman" w:cs="Times New Roman"/>
      <w:sz w:val="22"/>
      <w:lang w:val="ru-RU" w:eastAsia="ru-RU" w:bidi="ru-RU"/>
    </w:rPr>
  </w:style>
  <w:style w:type="paragraph" w:styleId="a6">
    <w:name w:val="Body Text"/>
    <w:basedOn w:val="a"/>
    <w:link w:val="a7"/>
    <w:uiPriority w:val="1"/>
    <w:semiHidden/>
    <w:unhideWhenUsed/>
    <w:qFormat/>
    <w:rsid w:val="00157452"/>
    <w:pPr>
      <w:widowControl w:val="0"/>
      <w:autoSpaceDE w:val="0"/>
      <w:autoSpaceDN w:val="0"/>
      <w:ind w:left="402" w:hanging="360"/>
    </w:pPr>
    <w:rPr>
      <w:rFonts w:eastAsia="Times New Roman" w:cs="Times New Roman"/>
      <w:szCs w:val="28"/>
      <w:lang w:val="ru-RU" w:eastAsia="ru-RU" w:bidi="ru-RU"/>
    </w:rPr>
  </w:style>
  <w:style w:type="character" w:customStyle="1" w:styleId="a7">
    <w:name w:val="Основний текст Знак"/>
    <w:basedOn w:val="a0"/>
    <w:link w:val="a6"/>
    <w:uiPriority w:val="1"/>
    <w:semiHidden/>
    <w:rsid w:val="00157452"/>
    <w:rPr>
      <w:rFonts w:ascii="Times New Roman" w:eastAsia="Times New Roman" w:hAnsi="Times New Roman" w:cs="Times New Roman"/>
      <w:sz w:val="28"/>
      <w:szCs w:val="28"/>
      <w:lang w:val="ru-RU" w:eastAsia="ru-RU" w:bidi="ru-RU"/>
    </w:rPr>
  </w:style>
  <w:style w:type="paragraph" w:styleId="a8">
    <w:name w:val="Balloon Text"/>
    <w:basedOn w:val="a"/>
    <w:link w:val="a9"/>
    <w:uiPriority w:val="99"/>
    <w:semiHidden/>
    <w:unhideWhenUsed/>
    <w:rsid w:val="000D6049"/>
    <w:rPr>
      <w:rFonts w:ascii="Tahoma" w:hAnsi="Tahoma" w:cs="Tahoma"/>
      <w:sz w:val="16"/>
      <w:szCs w:val="16"/>
    </w:rPr>
  </w:style>
  <w:style w:type="character" w:customStyle="1" w:styleId="a9">
    <w:name w:val="Текст у виносці Знак"/>
    <w:basedOn w:val="a0"/>
    <w:link w:val="a8"/>
    <w:uiPriority w:val="99"/>
    <w:semiHidden/>
    <w:rsid w:val="000D60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07119">
      <w:bodyDiv w:val="1"/>
      <w:marLeft w:val="0"/>
      <w:marRight w:val="0"/>
      <w:marTop w:val="0"/>
      <w:marBottom w:val="0"/>
      <w:divBdr>
        <w:top w:val="none" w:sz="0" w:space="0" w:color="auto"/>
        <w:left w:val="none" w:sz="0" w:space="0" w:color="auto"/>
        <w:bottom w:val="none" w:sz="0" w:space="0" w:color="auto"/>
        <w:right w:val="none" w:sz="0" w:space="0" w:color="auto"/>
      </w:divBdr>
    </w:div>
    <w:div w:id="1294677805">
      <w:bodyDiv w:val="1"/>
      <w:marLeft w:val="0"/>
      <w:marRight w:val="0"/>
      <w:marTop w:val="0"/>
      <w:marBottom w:val="0"/>
      <w:divBdr>
        <w:top w:val="none" w:sz="0" w:space="0" w:color="auto"/>
        <w:left w:val="none" w:sz="0" w:space="0" w:color="auto"/>
        <w:bottom w:val="none" w:sz="0" w:space="0" w:color="auto"/>
        <w:right w:val="none" w:sz="0" w:space="0" w:color="auto"/>
      </w:divBdr>
    </w:div>
    <w:div w:id="1776559303">
      <w:bodyDiv w:val="1"/>
      <w:marLeft w:val="0"/>
      <w:marRight w:val="0"/>
      <w:marTop w:val="0"/>
      <w:marBottom w:val="0"/>
      <w:divBdr>
        <w:top w:val="none" w:sz="0" w:space="0" w:color="auto"/>
        <w:left w:val="none" w:sz="0" w:space="0" w:color="auto"/>
        <w:bottom w:val="none" w:sz="0" w:space="0" w:color="auto"/>
        <w:right w:val="none" w:sz="0" w:space="0" w:color="auto"/>
      </w:divBdr>
    </w:div>
    <w:div w:id="196341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F464B-B1EA-4297-BB8E-F3193DCA6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Pages>
  <Words>4661</Words>
  <Characters>2657</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2022-01-20T09:43:00Z</dcterms:created>
  <dcterms:modified xsi:type="dcterms:W3CDTF">2022-01-25T05:55:00Z</dcterms:modified>
</cp:coreProperties>
</file>