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</w:pPr>
      <w:bookmarkStart w:id="0" w:name="к201092110247"/>
      <w:bookmarkStart w:id="1" w:name="п201092031513SlideId256"/>
      <w:r w:rsidRPr="00D048D3">
        <w:rPr>
          <w:rFonts w:ascii="Times New Roman" w:hAnsi="Times New Roman"/>
          <w:b/>
          <w:bCs/>
          <w:sz w:val="28"/>
          <w:szCs w:val="28"/>
          <w:u w:val="single"/>
          <w:lang w:val="uk-UA" w:eastAsia="ru-RU"/>
        </w:rPr>
        <w:t>Конспект уроку хімії у 7 класі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Тема:</w:t>
      </w: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Валентність хімічних елементів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" w:name="к201092110251"/>
      <w:bookmarkEnd w:id="0"/>
      <w:bookmarkEnd w:id="1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Мета уроку: </w:t>
      </w: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визначити поняття «валентність»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як здатність атомів утворювати хімічні сполуки; ознайомити учнів зі значеннями валентностей окремих атомів; показати учням найпростіші способи визначення валентності за періодичною системою; навчити визначати валентність атомів одного елемента за валентн</w:t>
      </w:r>
      <w:r>
        <w:rPr>
          <w:rFonts w:ascii="Times New Roman" w:hAnsi="Times New Roman"/>
          <w:sz w:val="28"/>
          <w:szCs w:val="28"/>
          <w:lang w:val="uk-UA" w:eastAsia="ru-RU"/>
        </w:rPr>
        <w:t>істю іншого в бінарних сполуках; розвивати вміння школярів складати хімічні формули; виховувати в учнів інтерес до вивчення хімії.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Методи і прийоми</w:t>
      </w: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: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розповідь,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бесіда, тренувальні вправи, самостійна робота учнів,  робота в</w:t>
      </w:r>
      <w:r w:rsidR="00457ABD">
        <w:rPr>
          <w:rFonts w:ascii="Times New Roman" w:hAnsi="Times New Roman"/>
          <w:sz w:val="28"/>
          <w:szCs w:val="28"/>
          <w:lang w:val="uk-UA" w:eastAsia="ru-RU"/>
        </w:rPr>
        <w:t xml:space="preserve"> парах</w:t>
      </w:r>
      <w:r>
        <w:rPr>
          <w:rFonts w:ascii="Times New Roman" w:hAnsi="Times New Roman"/>
          <w:sz w:val="28"/>
          <w:szCs w:val="28"/>
          <w:lang w:val="uk-UA" w:eastAsia="ru-RU"/>
        </w:rPr>
        <w:t>, метод мозкового штурму.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Обладнання: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періодична система хімічних елементів Д. І. Менделєєва.</w:t>
      </w:r>
    </w:p>
    <w:bookmarkEnd w:id="2"/>
    <w:p w:rsid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Тип уроку: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вивчення нового матеріалу.</w:t>
      </w:r>
    </w:p>
    <w:p w:rsidR="00457ABD" w:rsidRPr="00D048D3" w:rsidRDefault="00457ABD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sz w:val="28"/>
          <w:szCs w:val="28"/>
          <w:lang w:val="uk-UA" w:eastAsia="ru-RU"/>
        </w:rPr>
        <w:t>Хід уроку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>І. Організація учнів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ІІ.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Актуалізація опорних знань та м</w:t>
      </w: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отивація навчальної діяльності 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" w:name="п201092031530SlideId257"/>
      <w:r w:rsidRPr="00D048D3">
        <w:rPr>
          <w:rFonts w:ascii="Times New Roman" w:hAnsi="Times New Roman"/>
          <w:sz w:val="28"/>
          <w:szCs w:val="28"/>
          <w:lang w:val="uk-UA" w:eastAsia="ru-RU"/>
        </w:rPr>
        <w:t>1) Що таке хімічна формула?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2) Що таке молекула?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3) Яку інформацію можна одержати про молекулу з хімічної формули?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4) Як скласти формулу хімічної сполуки?</w:t>
      </w:r>
    </w:p>
    <w:bookmarkEnd w:id="3"/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Потрібно знати, з атомів яких хімічних елементів складається молекула цієї речовини.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D048D3"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  <w:t>Необхідно знати кількість атомів кожної речовини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4" w:name="п201092031533SlideId257"/>
      <w:r w:rsidRPr="00D048D3">
        <w:rPr>
          <w:rFonts w:ascii="Times New Roman" w:hAnsi="Times New Roman"/>
          <w:sz w:val="28"/>
          <w:szCs w:val="28"/>
          <w:lang w:val="uk-UA" w:eastAsia="ru-RU"/>
        </w:rPr>
        <w:t>5) Чому атоми хімічних елементів утворюють молекули в суворо визначеному співвідношенні?</w:t>
      </w:r>
    </w:p>
    <w:bookmarkEnd w:id="4"/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(</w:t>
      </w:r>
      <w:bookmarkStart w:id="5" w:name="п20109203163SlideId258"/>
      <w:r w:rsidRPr="00D048D3"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  <w:t>Атоми мають властивість, що визначає здатність атома певного хімічного елемента приєднувати певне число атомів інших елементів</w:t>
      </w:r>
      <w:bookmarkEnd w:id="5"/>
      <w:r w:rsidRPr="00D048D3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6" w:name="п20109203168SlideId258"/>
      <w:r w:rsidRPr="00D048D3">
        <w:rPr>
          <w:rFonts w:ascii="Times New Roman" w:hAnsi="Times New Roman"/>
          <w:sz w:val="28"/>
          <w:szCs w:val="28"/>
          <w:lang w:val="uk-UA" w:eastAsia="ru-RU"/>
        </w:rPr>
        <w:t>Ми будемо називати цю здатність валентністю.</w:t>
      </w:r>
    </w:p>
    <w:p w:rsid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ІІІ. Повідомлення теми уроку</w:t>
      </w:r>
    </w:p>
    <w:p w:rsidR="00457ABD" w:rsidRPr="00457ABD" w:rsidRDefault="00457ABD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І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 Засвоєння нового матеріалу</w:t>
      </w:r>
    </w:p>
    <w:p w:rsidR="00457ABD" w:rsidRDefault="00457ABD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Отже,</w:t>
      </w:r>
      <w:r w:rsidRPr="00457AB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57ABD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Валентність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457ABD">
        <w:rPr>
          <w:rFonts w:ascii="Times New Roman" w:hAnsi="Times New Roman"/>
          <w:sz w:val="28"/>
          <w:szCs w:val="28"/>
          <w:lang w:val="uk-UA" w:eastAsia="ru-RU"/>
        </w:rPr>
        <w:t xml:space="preserve">це </w:t>
      </w:r>
      <w:r w:rsidRPr="00457ABD">
        <w:rPr>
          <w:rFonts w:ascii="Times New Roman" w:hAnsi="Times New Roman"/>
          <w:iCs/>
          <w:sz w:val="28"/>
          <w:szCs w:val="28"/>
          <w:lang w:val="uk-UA" w:eastAsia="ru-RU"/>
        </w:rPr>
        <w:t>здатність атома певного хімічного елемента приєднувати певне число атомів інших елементів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048D3" w:rsidRPr="00D048D3" w:rsidRDefault="00457ABD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7A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048D3" w:rsidRPr="00D048D3">
        <w:rPr>
          <w:rFonts w:ascii="Times New Roman" w:hAnsi="Times New Roman"/>
          <w:sz w:val="28"/>
          <w:szCs w:val="28"/>
          <w:lang w:val="uk-UA" w:eastAsia="ru-RU"/>
        </w:rPr>
        <w:t>За одиницю валентності приймають валентність атома Гідрогену.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Вона дорівнює 1.</w:t>
      </w:r>
      <w:bookmarkEnd w:id="6"/>
      <w:r w:rsidR="00457A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Вважають, що Гідроген у сполуках одновалентний. За кількістю атомів Гідрогену, що може приєднати атом, можна визначити його валентність. Наприклад,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HCl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>: у Хлору в цій сполуці валентність І, тому що він приєднує один атом Гідрогену.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7" w:name="к20109211044"/>
      <w:bookmarkStart w:id="8" w:name="п201092031617SlideId259"/>
      <w:r w:rsidRPr="00457ABD">
        <w:rPr>
          <w:rFonts w:ascii="Times New Roman" w:hAnsi="Times New Roman"/>
          <w:sz w:val="28"/>
          <w:szCs w:val="28"/>
          <w:u w:val="single"/>
          <w:lang w:val="uk-UA" w:eastAsia="ru-RU"/>
        </w:rPr>
        <w:t>За правилом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: сума одиниць валентностей атомів одного елемента дорівнює сумі одиниць валентностей іншого елемента.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H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S - у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Сульфуру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в цій сполуці валентність ІІ;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PH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- у Фосфору валентність ІІІ;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CH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4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- у Карбону валентність IV.</w:t>
      </w:r>
      <w:bookmarkEnd w:id="7"/>
      <w:bookmarkEnd w:id="8"/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ІІІ. </w:t>
      </w:r>
      <w:bookmarkStart w:id="9" w:name="к201092110411"/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>Формування і закріплення умінь</w:t>
      </w:r>
      <w:bookmarkEnd w:id="9"/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7ABD">
        <w:rPr>
          <w:rFonts w:ascii="Times New Roman" w:hAnsi="Times New Roman"/>
          <w:bCs/>
          <w:i/>
          <w:sz w:val="28"/>
          <w:szCs w:val="28"/>
          <w:lang w:val="uk-UA" w:eastAsia="ru-RU"/>
        </w:rPr>
        <w:t>Тренувальні вправи на визначення валентностей за формулами бінарних сполук</w:t>
      </w:r>
      <w:r w:rsidR="00457ABD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.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Слід відзначити, що багато які з атомів не мають постійної валентності. Наприклад, атом Карбону в сполуках може виявляти валентності ІІ і IV: CO і CO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Атом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Оксигену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О має в більшості своїх сполук з іншими елементами валентність ІІ.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8D3">
        <w:rPr>
          <w:rFonts w:ascii="Times New Roman" w:hAnsi="Times New Roman"/>
          <w:position w:val="-6"/>
          <w:sz w:val="28"/>
          <w:szCs w:val="28"/>
          <w:lang w:val="uk-UA"/>
        </w:rPr>
        <w:object w:dxaOrig="4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ole="">
            <v:imagedata r:id="rId6" o:title=""/>
          </v:shape>
          <o:OLEObject Type="Embed" ProgID="Equation.DSMT4" ShapeID="_x0000_i1025" DrawAspect="Content" ObjectID="_1477596179" r:id="rId7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ab/>
      </w:r>
      <w:r w:rsidRPr="00D048D3">
        <w:rPr>
          <w:rFonts w:ascii="Times New Roman" w:hAnsi="Times New Roman"/>
          <w:position w:val="-6"/>
          <w:sz w:val="28"/>
          <w:szCs w:val="28"/>
          <w:lang w:val="uk-UA"/>
        </w:rPr>
        <w:object w:dxaOrig="525" w:dyaOrig="435">
          <v:shape id="_x0000_i1026" type="#_x0000_t75" style="width:26.25pt;height:21.75pt" o:ole="">
            <v:imagedata r:id="rId8" o:title=""/>
          </v:shape>
          <o:OLEObject Type="Embed" ProgID="Equation.DSMT4" ShapeID="_x0000_i1026" DrawAspect="Content" ObjectID="_1477596180" r:id="rId9"/>
        </w:objec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- У чому причина відмінності цих двох формул? (</w:t>
      </w:r>
      <w:r w:rsidRPr="00D048D3"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  <w:t>У валентності атома Карбону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0" w:name="к201092110417"/>
      <w:bookmarkStart w:id="11" w:name="п201092031635SlideId260"/>
      <w:r w:rsidRPr="00D048D3">
        <w:rPr>
          <w:rFonts w:ascii="Times New Roman" w:hAnsi="Times New Roman"/>
          <w:sz w:val="28"/>
          <w:szCs w:val="28"/>
          <w:lang w:val="uk-UA" w:eastAsia="ru-RU"/>
        </w:rPr>
        <w:t>Для визначення валентності елементів можна використати періодичну систему. Для цього скористаймося такими рекомендаціями:</w:t>
      </w:r>
    </w:p>
    <w:p w:rsidR="00D048D3" w:rsidRPr="00D048D3" w:rsidRDefault="00D048D3" w:rsidP="00D048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2" w:name="к201092110422"/>
      <w:bookmarkEnd w:id="10"/>
      <w:r w:rsidRPr="00D048D3">
        <w:rPr>
          <w:rFonts w:ascii="Times New Roman" w:hAnsi="Times New Roman"/>
          <w:sz w:val="28"/>
          <w:szCs w:val="28"/>
          <w:lang w:val="uk-UA" w:eastAsia="ru-RU"/>
        </w:rPr>
        <w:t>для атомів елементів І, ІІ, ІІІ груп головної підгрупи валентність завжди дорівнює номеру групи;</w:t>
      </w:r>
    </w:p>
    <w:p w:rsidR="00D048D3" w:rsidRPr="00D048D3" w:rsidRDefault="00D048D3" w:rsidP="00D048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для атомів елементів IV, V, VI, VII груп головної підгрупи найбільша валентність у сполуках з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Оксигеном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дорівнює номеру групи;</w:t>
      </w:r>
    </w:p>
    <w:p w:rsidR="00D048D3" w:rsidRPr="00D048D3" w:rsidRDefault="00D048D3" w:rsidP="00D048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lastRenderedPageBreak/>
        <w:t>для атомів елементів IV, V, VI, VII груп головної підгрупи валентність у сполуках з Гідрогеном дорівнює 8 мінус номер групи;</w:t>
      </w:r>
    </w:p>
    <w:p w:rsidR="00D048D3" w:rsidRPr="00D048D3" w:rsidRDefault="00D048D3" w:rsidP="00D048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для атомів елементів зі змінною валентністю валентність указується в дужках поряд з назвою або хімічним символом елемента;</w:t>
      </w:r>
    </w:p>
    <w:p w:rsidR="00D048D3" w:rsidRPr="00D048D3" w:rsidRDefault="00D048D3" w:rsidP="00D048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валентність можна розрахувати за валентністю атома з відомою валентністю в бінарних сполуках.</w:t>
      </w:r>
    </w:p>
    <w:bookmarkEnd w:id="11"/>
    <w:bookmarkEnd w:id="12"/>
    <w:p w:rsidR="00D048D3" w:rsidRPr="00457ABD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57ABD">
        <w:rPr>
          <w:rFonts w:ascii="Times New Roman" w:hAnsi="Times New Roman"/>
          <w:i/>
          <w:sz w:val="28"/>
          <w:szCs w:val="28"/>
          <w:lang w:val="uk-UA" w:eastAsia="ru-RU"/>
        </w:rPr>
        <w:t>Разом із класом виконуємо завдання.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3" w:name="п201092031648SlideId261"/>
      <w:r w:rsidRPr="00D048D3">
        <w:rPr>
          <w:rFonts w:ascii="Times New Roman" w:hAnsi="Times New Roman"/>
          <w:sz w:val="28"/>
          <w:szCs w:val="28"/>
          <w:lang w:val="uk-UA" w:eastAsia="ru-RU"/>
        </w:rPr>
        <w:t>1) Розрахуйте валентність атомів у сполуках за валентністю атома Гідрогену.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8D3">
        <w:rPr>
          <w:rFonts w:ascii="Times New Roman" w:hAnsi="Times New Roman"/>
          <w:position w:val="-10"/>
          <w:sz w:val="28"/>
          <w:szCs w:val="28"/>
          <w:lang w:val="uk-UA"/>
        </w:rPr>
        <w:object w:dxaOrig="675" w:dyaOrig="480">
          <v:shape id="_x0000_i1027" type="#_x0000_t75" style="width:33.75pt;height:24pt" o:ole="" o:bordertopcolor="lime" o:borderleftcolor="lime" o:borderbottomcolor="lime" o:borderrightcolor="lime">
            <v:imagedata r:id="rId10" o:title=""/>
          </v:shape>
          <o:OLEObject Type="Embed" ProgID="Equation.DSMT4" ShapeID="_x0000_i1027" DrawAspect="Content" ObjectID="_1477596181" r:id="rId11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8D3">
        <w:rPr>
          <w:rFonts w:ascii="Times New Roman" w:hAnsi="Times New Roman"/>
          <w:position w:val="-10"/>
          <w:sz w:val="28"/>
          <w:szCs w:val="28"/>
          <w:lang w:val="uk-UA"/>
        </w:rPr>
        <w:object w:dxaOrig="660" w:dyaOrig="480">
          <v:shape id="_x0000_i1028" type="#_x0000_t75" style="width:33pt;height:24pt" o:ole="" o:bordertopcolor="lime" o:borderleftcolor="lime" o:borderbottomcolor="lime" o:borderrightcolor="lime">
            <v:imagedata r:id="rId12" o:title=""/>
          </v:shape>
          <o:OLEObject Type="Embed" ProgID="Equation.DSMT4" ShapeID="_x0000_i1028" DrawAspect="Content" ObjectID="_1477596182" r:id="rId13"/>
        </w:object>
      </w:r>
      <w:r w:rsidRPr="00D048D3">
        <w:rPr>
          <w:rFonts w:ascii="Times New Roman" w:hAnsi="Times New Roman"/>
          <w:position w:val="-6"/>
          <w:sz w:val="28"/>
          <w:szCs w:val="28"/>
          <w:lang w:val="uk-UA"/>
        </w:rPr>
        <w:object w:dxaOrig="555" w:dyaOrig="435">
          <v:shape id="_x0000_i1029" type="#_x0000_t75" style="width:27.75pt;height:21.75pt" o:ole="" o:bordertopcolor="lime" o:borderleftcolor="lime" o:borderbottomcolor="lime" o:borderrightcolor="lime">
            <v:imagedata r:id="rId14" o:title=""/>
          </v:shape>
          <o:OLEObject Type="Embed" ProgID="Equation.DSMT4" ShapeID="_x0000_i1029" DrawAspect="Content" ObjectID="_1477596183" r:id="rId15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>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2) Розрахуйте валентність атомів у сполуках з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Оксигеном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8D3">
        <w:rPr>
          <w:rFonts w:ascii="Times New Roman" w:hAnsi="Times New Roman"/>
          <w:position w:val="-6"/>
          <w:sz w:val="28"/>
          <w:szCs w:val="28"/>
          <w:lang w:val="uk-UA"/>
        </w:rPr>
        <w:object w:dxaOrig="555" w:dyaOrig="435">
          <v:shape id="_x0000_i1030" type="#_x0000_t75" style="width:27.75pt;height:21.75pt" o:ole="" o:bordertopcolor="lime" o:borderleftcolor="lime" o:borderbottomcolor="lime" o:borderrightcolor="lime">
            <v:imagedata r:id="rId16" o:title=""/>
          </v:shape>
          <o:OLEObject Type="Embed" ProgID="Equation.DSMT4" ShapeID="_x0000_i1030" DrawAspect="Content" ObjectID="_1477596184" r:id="rId17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48D3">
        <w:rPr>
          <w:rFonts w:ascii="Times New Roman" w:hAnsi="Times New Roman"/>
          <w:position w:val="-12"/>
          <w:sz w:val="28"/>
          <w:szCs w:val="28"/>
          <w:lang w:val="uk-UA"/>
        </w:rPr>
        <w:object w:dxaOrig="660" w:dyaOrig="495">
          <v:shape id="_x0000_i1031" type="#_x0000_t75" style="width:33pt;height:24.75pt" o:ole="" o:bordertopcolor="lime" o:borderleftcolor="lime" o:borderbottomcolor="lime" o:borderrightcolor="lime">
            <v:imagedata r:id="rId18" o:title=""/>
          </v:shape>
          <o:OLEObject Type="Embed" ProgID="Equation.DSMT4" ShapeID="_x0000_i1031" DrawAspect="Content" ObjectID="_1477596185" r:id="rId19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48D3">
        <w:rPr>
          <w:rFonts w:ascii="Times New Roman" w:hAnsi="Times New Roman"/>
          <w:position w:val="-12"/>
          <w:sz w:val="28"/>
          <w:szCs w:val="28"/>
          <w:lang w:val="uk-UA"/>
        </w:rPr>
        <w:object w:dxaOrig="675" w:dyaOrig="495">
          <v:shape id="_x0000_i1032" type="#_x0000_t75" style="width:33.75pt;height:24.75pt" o:ole="" o:bordertopcolor="lime" o:borderleftcolor="lime" o:borderbottomcolor="lime" o:borderrightcolor="lime">
            <v:imagedata r:id="rId20" o:title=""/>
          </v:shape>
          <o:OLEObject Type="Embed" ProgID="Equation.DSMT4" ShapeID="_x0000_i1032" DrawAspect="Content" ObjectID="_1477596186" r:id="rId21"/>
        </w:object>
      </w:r>
      <w:r w:rsidRPr="00D048D3">
        <w:rPr>
          <w:rFonts w:ascii="Times New Roman" w:hAnsi="Times New Roman"/>
          <w:sz w:val="28"/>
          <w:szCs w:val="28"/>
          <w:lang w:val="uk-UA"/>
        </w:rPr>
        <w:t>.</w:t>
      </w:r>
    </w:p>
    <w:bookmarkEnd w:id="13"/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D048D3"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  <w:t xml:space="preserve">НСК 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= </w:t>
      </w:r>
      <w:r w:rsidRPr="00D048D3">
        <w:rPr>
          <w:rFonts w:ascii="Times New Roman" w:eastAsia="NewtonC-Italic" w:hAnsi="Times New Roman"/>
          <w:i/>
          <w:iCs/>
          <w:sz w:val="28"/>
          <w:szCs w:val="28"/>
          <w:lang w:val="uk-UA" w:eastAsia="ru-RU"/>
        </w:rPr>
        <w:t>6, обчислюємо додаткові множники для кожного елемента в сполуці (міжпредметний зв’язок з математикою)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.)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3) Робота в парах.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Пари одержують картку з номером валентності.</w:t>
      </w:r>
    </w:p>
    <w:p w:rsidR="00D048D3" w:rsidRPr="00D048D3" w:rsidRDefault="00D048D3" w:rsidP="00D048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4" w:name="п201092031733SlideId262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Виберіть з переліку сполуки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Оксигену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з атомами хімічних елементів з валентністю: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1 — II;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2 — III;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3 — IV;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4 — V;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5 — I;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6 — VI;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пара 7 — VII.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Список сполук у всіх однаковий: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Cr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K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O,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FeО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>, Fe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As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5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Cl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7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CrO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Li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O,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HgО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>, SiO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P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5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SO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PbO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Mn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7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.</w:t>
      </w:r>
    </w:p>
    <w:bookmarkEnd w:id="14"/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Представник пари, яка швидше за інших виконала завдання, виписує формули своєї групи на дошці під відповідним номером валентності: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361"/>
        <w:gridCol w:w="1370"/>
        <w:gridCol w:w="1365"/>
        <w:gridCol w:w="1372"/>
        <w:gridCol w:w="1364"/>
        <w:gridCol w:w="1378"/>
      </w:tblGrid>
      <w:tr w:rsidR="00D048D3" w:rsidRPr="00D048D3" w:rsidTr="00D048D3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15" w:name="п201092031739SlideId263"/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І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ІV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V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VII</w:t>
            </w:r>
          </w:p>
        </w:tc>
      </w:tr>
      <w:tr w:rsidR="00D048D3" w:rsidRPr="00D048D3" w:rsidTr="00D048D3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Li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FeО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Cr</w:t>
            </w:r>
            <w:proofErr w:type="spellEnd"/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SiO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As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SO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Cl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7</w:t>
            </w:r>
          </w:p>
        </w:tc>
      </w:tr>
      <w:tr w:rsidR="00D048D3" w:rsidRPr="00D048D3" w:rsidTr="00D048D3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K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HgО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Fe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PbO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P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CrO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8D3" w:rsidRPr="00D048D3" w:rsidRDefault="00D048D3" w:rsidP="00D048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Mn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D04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O</w:t>
            </w:r>
            <w:r w:rsidRPr="00D048D3">
              <w:rPr>
                <w:rFonts w:ascii="Times New Roman" w:hAnsi="Times New Roman"/>
                <w:sz w:val="28"/>
                <w:szCs w:val="28"/>
                <w:vertAlign w:val="subscript"/>
                <w:lang w:val="uk-UA" w:eastAsia="ru-RU"/>
              </w:rPr>
              <w:t>7</w:t>
            </w:r>
          </w:p>
        </w:tc>
      </w:tr>
    </w:tbl>
    <w:bookmarkEnd w:id="15"/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58EC">
        <w:rPr>
          <w:rFonts w:ascii="Times New Roman" w:hAnsi="Times New Roman"/>
          <w:i/>
          <w:sz w:val="28"/>
          <w:szCs w:val="28"/>
          <w:lang w:val="uk-UA" w:eastAsia="ru-RU"/>
        </w:rPr>
        <w:t>Разом із класом коригуємо відповіді на дошці й підбиваємо підсумки уроку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16" w:name="п201092031742SlideId264"/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IV. </w:t>
      </w:r>
      <w:bookmarkStart w:id="17" w:name="к201092110431"/>
      <w:r w:rsidRPr="00D048D3">
        <w:rPr>
          <w:rFonts w:ascii="Times New Roman" w:hAnsi="Times New Roman"/>
          <w:b/>
          <w:bCs/>
          <w:sz w:val="28"/>
          <w:szCs w:val="28"/>
          <w:lang w:val="uk-UA" w:eastAsia="ru-RU"/>
        </w:rPr>
        <w:t>Домашнє завдання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Прочитати параграф, відповісти на запитання. Визначити валентність атомів у сполуках:</w:t>
      </w:r>
    </w:p>
    <w:p w:rsidR="00D048D3" w:rsidRPr="00D048D3" w:rsidRDefault="00D048D3" w:rsidP="00D048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48D3">
        <w:rPr>
          <w:rFonts w:ascii="Times New Roman" w:hAnsi="Times New Roman"/>
          <w:sz w:val="28"/>
          <w:szCs w:val="28"/>
          <w:lang w:val="uk-UA" w:eastAsia="ru-RU"/>
        </w:rPr>
        <w:t>SnO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D048D3">
        <w:rPr>
          <w:rFonts w:ascii="Times New Roman" w:hAnsi="Times New Roman"/>
          <w:sz w:val="28"/>
          <w:szCs w:val="28"/>
          <w:lang w:val="uk-UA" w:eastAsia="ru-RU"/>
        </w:rPr>
        <w:t>BeО</w:t>
      </w:r>
      <w:proofErr w:type="spellEnd"/>
      <w:r w:rsidRPr="00D048D3">
        <w:rPr>
          <w:rFonts w:ascii="Times New Roman" w:hAnsi="Times New Roman"/>
          <w:sz w:val="28"/>
          <w:szCs w:val="28"/>
          <w:lang w:val="uk-UA" w:eastAsia="ru-RU"/>
        </w:rPr>
        <w:t>, AsH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, MnO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 xml:space="preserve"> , H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Se, Cu</w:t>
      </w:r>
      <w:r w:rsidRPr="00D048D3">
        <w:rPr>
          <w:rFonts w:ascii="Times New Roman" w:hAnsi="Times New Roman"/>
          <w:sz w:val="28"/>
          <w:szCs w:val="28"/>
          <w:vertAlign w:val="subscript"/>
          <w:lang w:val="uk-UA" w:eastAsia="ru-RU"/>
        </w:rPr>
        <w:t>2</w:t>
      </w:r>
      <w:r w:rsidRPr="00D048D3">
        <w:rPr>
          <w:rFonts w:ascii="Times New Roman" w:hAnsi="Times New Roman"/>
          <w:sz w:val="28"/>
          <w:szCs w:val="28"/>
          <w:lang w:val="uk-UA" w:eastAsia="ru-RU"/>
        </w:rPr>
        <w:t>O.</w:t>
      </w:r>
      <w:bookmarkStart w:id="18" w:name="_GoBack"/>
      <w:bookmarkEnd w:id="18"/>
    </w:p>
    <w:bookmarkEnd w:id="16"/>
    <w:bookmarkEnd w:id="17"/>
    <w:p w:rsidR="00D048D3" w:rsidRPr="00D048D3" w:rsidRDefault="00D048D3" w:rsidP="00D048D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02F" w:rsidRPr="00D048D3" w:rsidRDefault="004E102F" w:rsidP="00D048D3">
      <w:pPr>
        <w:jc w:val="both"/>
        <w:rPr>
          <w:lang w:val="en-US"/>
        </w:rPr>
      </w:pPr>
    </w:p>
    <w:sectPr w:rsidR="004E102F" w:rsidRPr="00D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103E"/>
    <w:multiLevelType w:val="hybridMultilevel"/>
    <w:tmpl w:val="B506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03A2"/>
    <w:multiLevelType w:val="hybridMultilevel"/>
    <w:tmpl w:val="0102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5"/>
    <w:rsid w:val="00457ABD"/>
    <w:rsid w:val="004E102F"/>
    <w:rsid w:val="00D048D3"/>
    <w:rsid w:val="00E639A5"/>
    <w:rsid w:val="00F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2014-11-15T18:19:00Z</dcterms:created>
  <dcterms:modified xsi:type="dcterms:W3CDTF">2014-11-15T18:36:00Z</dcterms:modified>
</cp:coreProperties>
</file>