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4" w:rsidRPr="009918B4" w:rsidRDefault="009918B4" w:rsidP="009918B4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proofErr w:type="spellStart"/>
      <w:r w:rsidRPr="009918B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9918B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амооцінювання</w:t>
      </w:r>
      <w:proofErr w:type="spellEnd"/>
      <w:r w:rsidRPr="009918B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освітніх та управлінських процесів</w:t>
      </w:r>
    </w:p>
    <w:p w:rsidR="00253BF8" w:rsidRPr="00253BF8" w:rsidRDefault="00253BF8" w:rsidP="00B41E7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Якісна школа — це результат роботи керівника над розвитком закладу. Те, як директор налаштує управлінські процеси, безпосередньо впливає на якість освіти у школі, яку він очолює.</w:t>
      </w:r>
      <w:r w:rsidR="00B41E7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Мотивувати вчителів, працювати над їхнім професійним розвитком та вдосконаленням роботи, покращувати освітнє середовище, взаємодіяти із засновником щодо розвитку матеріально-технічної бази, формувати прозору систему оцінювання результатів навчання учнів, облаштовувати дружнє до дітей шкільне життя — не вичерпний перелік завдань та відповідальностей директора.</w:t>
      </w:r>
      <w:r w:rsidR="00B41E7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Важливою частиною роботи директора як менеджера є формування стратегічного бачення розвитку школи. Стратегічне управління — це безперервний процес, обов’язковою частиною якого є розроблення Стратегії розвитку закладу освіти. Стратегія розвитку дає можливість визначити напрями руху закладу освіти для досягнення основної мети — забезпечення якості освіти.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Стратегічне управління школою реалізується через два напрями — розбудову внутрішньої системи забезпечення якості освіти та стратегічне планування. Перше дозволяє вивчати та оцінювати освітній процес як систему, а друге — визначити напрями діяльності в середньостроковій і довгостроковій перспективі.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виконання частини третьої статті 41 Закону України «Про освіту», пункту 4 статті 38 Закону України «Про повну загальну середню освіту», наказу</w:t>
      </w:r>
      <w:r w:rsidRPr="00253BF8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 </w:t>
      </w:r>
      <w:r w:rsidRPr="00253BF8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Міністерства освіти і науки України від 30.11.2020 № 1480 </w:t>
      </w:r>
      <w:r w:rsidRPr="00253BF8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метою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аналізу стану сформованості та функціонування внутрішньої системи забезпечення якості освіти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удосконалення та розвитку освітнього середовища закладу, підвищення ефективності та результативності освітніх та управлінських процесів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загальноосві</w:t>
      </w:r>
      <w:r w:rsidR="00B41E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тній школі І-ІІІ ступенів №2 м. </w:t>
      </w:r>
      <w:proofErr w:type="spellStart"/>
      <w:r w:rsidR="00B41E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Заліщики</w:t>
      </w:r>
      <w:proofErr w:type="spellEnd"/>
      <w:r w:rsidR="00B41E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ернопільської області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роводиться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період з березня по травень 2021 року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самооцінювання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освітніх та управлінських процесів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підготовки та проведення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самооцінювання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освітніх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управлінських процесів створено робочу групу в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такому складі: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Гев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’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юк Х.М.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 заступник директора школи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навчально-виховної роботи, голова робочої групи.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Члени робочої групи: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Волощук О.І., заступник директора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школи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виховної роботи;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Сторощук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С.П.,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голова методичного об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’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єднання 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Бандура В.Д., завгосп;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Костів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З.П., вчитель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 початкових класів, яка пройшла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сертифікацію у 2020 році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Свищ М.В., педагог-організатор;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Максимишин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І.І., практичний психолог;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Кілик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А.В., лідер учнівського самоврядування;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Чорна Г.В.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медичний працівник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Півцьо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голова ради закладу освіти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918B4" w:rsidRPr="00253BF8" w:rsidRDefault="009918B4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Балашескул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Галина, представник батьківської громадськості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Дацик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Г.Р.,головний спеціаліст сектору роботи з експертами управління Державної служби якості освіти у 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рнопільській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BF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Для організації та проведення </w:t>
      </w:r>
      <w:proofErr w:type="spellStart"/>
      <w:r w:rsidRPr="00253BF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самооцінювання</w:t>
      </w:r>
      <w:proofErr w:type="spellEnd"/>
      <w:r w:rsidRPr="00253BF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обочою групою складено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Програму проведення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самооцінювання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освітніх та управлінських процесів за напрямками діяльності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якій передбачено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наступні етапи:</w:t>
      </w:r>
      <w:r w:rsidRPr="00253BF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збір та аналіз інформації,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триманої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 час спостереження, за допомогою опитування та вивчення документації;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узагальнення результатів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самооцінювання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освітніх і управлінських процесів закладу освіти;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обговорення та оприлюднення результатів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самооцінювання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освітніх і управлінських процесів закладу освіти;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амооцінювання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освітніх та управлінських процесів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проводимо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відповідно до напрямів, вимог/правил, критеріїв, індикаторів що використовуються під час проведення інституційного аудиту закладу загальної середньої освіти відповідно Порядку проведення інституційного аудиту закладів загальної середньої освіти, затвердженого наказом Міністерства освіти і науки України від 09 січня 2019 року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 17 «</w:t>
      </w:r>
      <w:r w:rsidRPr="00253B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Про затвердження Порядку проведення інституційного аудиту закладів загальної середньої освіти»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зареєстрованого в Міністерстві юстиції України 12 березня 2019 року за № 250/33221 (із змінами);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Збір та аналіз інформації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під час проведення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самооцінювання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освітніх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управлінських процесів проводимо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використовуючи</w:t>
      </w:r>
      <w:r w:rsidRPr="00253BF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методи збору інформації, інструменти та джерела отримання інформації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рекоме</w:t>
      </w:r>
      <w:r w:rsidR="00B41E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ндовані «Абеткою для директора».</w:t>
      </w:r>
    </w:p>
    <w:p w:rsidR="00253BF8" w:rsidRPr="00253BF8" w:rsidRDefault="00253BF8" w:rsidP="002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Оцінювання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освітніх та управлінських процесів здійснювати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меться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орієнтовними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253BF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рівнями</w:t>
      </w:r>
      <w:r w:rsidRPr="00253BF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оцінювання якості освітньої діяльності та ефективності внутрішньої с</w:t>
      </w:r>
      <w:r w:rsidR="00B41E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истеми, що міститься у додатку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Методики оцінювання освітніх і управлінських процесів закладу загальної середньої освіти під час інституційного аудиту, затвердженої наказом Державної служби якості освіти України від 09 січня 2020 року № 01-11/1 (в редакції наказу від 27 серпня 2020 року № 01-11/42).</w:t>
      </w:r>
    </w:p>
    <w:p w:rsidR="00253BF8" w:rsidRPr="00B41E78" w:rsidRDefault="00253BF8" w:rsidP="00B41E7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28 травня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маємо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узагальнити результати проведення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самооцінювання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визначити рівень якості функціонування системи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освітніх та управлінських процесів у закладі освіти.</w:t>
      </w:r>
      <w:r w:rsidR="00B41E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Результати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самооцін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закладу освіти розглянемо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засіданні педагогічної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приймемо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рішення щодо удосконалення та розвитку освітнього середовища, підвищення ефективності та результативності управлінських і освітніх процесів у закладі освіти.</w:t>
      </w:r>
      <w:r w:rsidR="00B41E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езультати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lastRenderedPageBreak/>
        <w:t>самооцінювання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E325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будуть</w:t>
      </w:r>
      <w:proofErr w:type="spellEnd"/>
      <w:r w:rsidR="00E325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включ</w:t>
      </w:r>
      <w:r w:rsidR="00E325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ені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річного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звіту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діяльність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закладу </w:t>
      </w:r>
      <w:proofErr w:type="spellStart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освіти</w:t>
      </w:r>
      <w:proofErr w:type="spellEnd"/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253B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E32570" w:rsidRPr="00E32570" w:rsidRDefault="00E32570" w:rsidP="00B41E7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оординатором результативного запровадження внутрішньої системи забезпечення якості освітньої діяльності (далі – Координатор) </w:t>
      </w:r>
      <w:r>
        <w:rPr>
          <w:rFonts w:ascii="Times New Roman" w:hAnsi="Times New Roman" w:cs="Times New Roman"/>
          <w:sz w:val="28"/>
          <w:szCs w:val="28"/>
          <w:lang w:eastAsia="ru-RU"/>
        </w:rPr>
        <w:t>є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>а закладу освіти</w:t>
      </w:r>
      <w:r w:rsidR="00B41E78">
        <w:rPr>
          <w:rFonts w:ascii="Times New Roman" w:hAnsi="Times New Roman" w:cs="Times New Roman"/>
          <w:sz w:val="28"/>
          <w:szCs w:val="28"/>
          <w:lang w:eastAsia="ru-RU"/>
        </w:rPr>
        <w:t xml:space="preserve"> Іванна Павловська, а 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для забезпечення оперативного керування процесом вивчення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в закладі освіти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є призначений Державною службою якості освіти в Тернопільській області головний спеціаліст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сектору роботи з експертами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Дацик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Галина Романівна, яка поетапно </w:t>
      </w:r>
      <w:proofErr w:type="spellStart"/>
      <w:r w:rsidR="00B41E78">
        <w:rPr>
          <w:rFonts w:ascii="Times New Roman" w:hAnsi="Times New Roman" w:cs="Times New Roman"/>
          <w:sz w:val="28"/>
          <w:szCs w:val="28"/>
          <w:lang w:eastAsia="ru-RU"/>
        </w:rPr>
        <w:t>моні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торить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r w:rsidR="00B41E78">
        <w:rPr>
          <w:rFonts w:ascii="Times New Roman" w:hAnsi="Times New Roman" w:cs="Times New Roman"/>
          <w:sz w:val="28"/>
          <w:szCs w:val="28"/>
          <w:lang w:eastAsia="ru-RU"/>
        </w:rPr>
        <w:t>оведену роботу та надає</w:t>
      </w:r>
      <w:r w:rsidR="009918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E78">
        <w:rPr>
          <w:rFonts w:ascii="Times New Roman" w:hAnsi="Times New Roman" w:cs="Times New Roman"/>
          <w:sz w:val="28"/>
          <w:szCs w:val="28"/>
          <w:lang w:eastAsia="ru-RU"/>
        </w:rPr>
        <w:t xml:space="preserve"> змістові консультації робоч</w:t>
      </w:r>
      <w:r>
        <w:rPr>
          <w:rFonts w:ascii="Times New Roman" w:hAnsi="Times New Roman" w:cs="Times New Roman"/>
          <w:sz w:val="28"/>
          <w:szCs w:val="28"/>
          <w:lang w:eastAsia="ru-RU"/>
        </w:rPr>
        <w:t>ій групі для подальшої роботи.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2570" w:rsidRPr="00E32570" w:rsidRDefault="00E32570" w:rsidP="00E325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Створені робочі групи забезпечують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вивчення та оцінювання системи за кожним з напрямів, а саме:</w:t>
      </w:r>
    </w:p>
    <w:p w:rsidR="00E32570" w:rsidRP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>1.Освітнє середовище закладу освіти, керівник робочої групи заступник директора школи з ВР Волощук О.І.</w:t>
      </w:r>
    </w:p>
    <w:p w:rsid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Склад групи: завгосп закладу освіти Бандура Василь Дмитрович;відповідальна за охорону праці в закладі освіти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Молодиня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Олександра Дмитрівна;</w:t>
      </w:r>
    </w:p>
    <w:p w:rsid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>медичний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рацівник Чорна Галина Василівна;</w:t>
      </w:r>
    </w:p>
    <w:p w:rsidR="00E32570" w:rsidRP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>педагог – організатор Свищ Мирослава Володимирівна.</w:t>
      </w:r>
    </w:p>
    <w:p w:rsidR="00E32570" w:rsidRP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2.Система оцінювання здобувачів освіти, керівник робочої групи заступник директора з НВР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Гев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>юк Христина Мирославівна.</w:t>
      </w:r>
    </w:p>
    <w:p w:rsid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Склад групи: керівник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методоб’єднання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вчителів суспільно – гуманітарного                           циклу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Сторощук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Світлана Петрівна;</w:t>
      </w:r>
    </w:p>
    <w:p w:rsid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ерівник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методоб’єднання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вчителів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природничо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– математичного циклу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Молодиня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Олександра Дмитрівна;</w:t>
      </w:r>
    </w:p>
    <w:p w:rsidR="00E32570" w:rsidRP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керівник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методоб’єднання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вчителів початкових класів Гуменюк Олександра Ярославівна.</w:t>
      </w:r>
    </w:p>
    <w:p w:rsidR="00E32570" w:rsidRP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>3.Оцінювання педагогічної діяльності педагогічних працівників, керівник робочої групи вчителька 4–Б класу</w:t>
      </w:r>
      <w:r>
        <w:rPr>
          <w:rFonts w:ascii="Times New Roman" w:hAnsi="Times New Roman" w:cs="Times New Roman"/>
          <w:sz w:val="28"/>
          <w:szCs w:val="28"/>
          <w:lang w:eastAsia="ru-RU"/>
        </w:rPr>
        <w:t>, яка пройшла сертифікацію у 2020 році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Костів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Зоряна Петрівна.</w:t>
      </w:r>
    </w:p>
    <w:p w:rsid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Склад групи: вчитель – методист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Загарія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Ганна Іванівна;</w:t>
      </w:r>
    </w:p>
    <w:p w:rsid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>вчитель – методист Грабар Марія Антонівна;</w:t>
      </w:r>
    </w:p>
    <w:p w:rsidR="00E32570" w:rsidRP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>вчителька 1 класу</w:t>
      </w:r>
      <w:r>
        <w:rPr>
          <w:rFonts w:ascii="Times New Roman" w:hAnsi="Times New Roman" w:cs="Times New Roman"/>
          <w:sz w:val="28"/>
          <w:szCs w:val="28"/>
          <w:lang w:eastAsia="ru-RU"/>
        </w:rPr>
        <w:t>, яка пройшла сертифікацію у 2020 році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Бойко Марина Павлівна;</w:t>
      </w:r>
    </w:p>
    <w:p w:rsidR="00E32570" w:rsidRP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керівник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методоб’єднання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класних керівників та класоводів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Жлуховська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Іванна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Франківна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2570" w:rsidRP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4.Управлінські процеси закладу освіти, керівник робочої групи практичний психолог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Максимишин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Іванна Іванівна.</w:t>
      </w:r>
    </w:p>
    <w:p w:rsid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Склад групи: голова профспілкового комітету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Сваричевська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Іванна Орестівна;</w:t>
      </w:r>
    </w:p>
    <w:p w:rsidR="00E32570" w:rsidRP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ідер учнівського самоврядування, учениця 10 класу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Кілик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Анастасія Володимирівна;</w:t>
      </w:r>
    </w:p>
    <w:p w:rsid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голова батьківської громадськості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Півцьо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Алла Михайлівна;</w:t>
      </w:r>
    </w:p>
    <w:p w:rsidR="00E32570" w:rsidRPr="00E32570" w:rsidRDefault="00E32570" w:rsidP="00E325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представник батьківської громадськості </w:t>
      </w:r>
      <w:proofErr w:type="spellStart"/>
      <w:r w:rsidRPr="00E32570">
        <w:rPr>
          <w:rFonts w:ascii="Times New Roman" w:hAnsi="Times New Roman" w:cs="Times New Roman"/>
          <w:sz w:val="28"/>
          <w:szCs w:val="28"/>
          <w:lang w:eastAsia="ru-RU"/>
        </w:rPr>
        <w:t>Балашескул</w:t>
      </w:r>
      <w:proofErr w:type="spellEnd"/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Галина. </w:t>
      </w:r>
    </w:p>
    <w:p w:rsidR="00E32570" w:rsidRDefault="00E32570" w:rsidP="009918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Координатор систематично проводить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навчання з керівниками робочих груп щодо визначення й аналізу відповідного компонентну системи забезпечення якості освітньої діяльності.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E78">
        <w:rPr>
          <w:rFonts w:ascii="Times New Roman" w:hAnsi="Times New Roman" w:cs="Times New Roman"/>
          <w:sz w:val="28"/>
          <w:szCs w:val="28"/>
          <w:lang w:eastAsia="ru-RU"/>
        </w:rPr>
        <w:t>Керівники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робочих груп </w:t>
      </w:r>
      <w:r w:rsidR="00B41E78">
        <w:rPr>
          <w:rFonts w:ascii="Times New Roman" w:hAnsi="Times New Roman" w:cs="Times New Roman"/>
          <w:sz w:val="28"/>
          <w:szCs w:val="28"/>
          <w:lang w:eastAsia="ru-RU"/>
        </w:rPr>
        <w:t xml:space="preserve">мають 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>узагальнити результати вивчення за кількісним та описовим підходами та визначити рівень якості освітньої діяльності за вимогами/правилами, розміщеними у додатках «Абетки для директора» до 28 травня 2021 року.</w:t>
      </w:r>
      <w:r w:rsidR="00B41E78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Координатор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підгот</w:t>
      </w:r>
      <w:r w:rsidR="00B41E78">
        <w:rPr>
          <w:rFonts w:ascii="Times New Roman" w:hAnsi="Times New Roman" w:cs="Times New Roman"/>
          <w:sz w:val="28"/>
          <w:szCs w:val="28"/>
          <w:lang w:eastAsia="ru-RU"/>
        </w:rPr>
        <w:t>ує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висновки (які є складовою щорічного звіту про діяльн</w:t>
      </w:r>
      <w:r w:rsidR="00B41E78">
        <w:rPr>
          <w:rFonts w:ascii="Times New Roman" w:hAnsi="Times New Roman" w:cs="Times New Roman"/>
          <w:sz w:val="28"/>
          <w:szCs w:val="28"/>
          <w:lang w:eastAsia="ru-RU"/>
        </w:rPr>
        <w:t>ість закладу освіти) й визначить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шляхи вдосконалення освітньої діяльності (які стануть частиною річного плану роботи на наступний навчальний рік).</w:t>
      </w:r>
    </w:p>
    <w:p w:rsidR="00B41E78" w:rsidRDefault="00B41E78" w:rsidP="00B41E7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76D">
        <w:rPr>
          <w:rFonts w:ascii="Times New Roman" w:hAnsi="Times New Roman" w:cs="Times New Roman"/>
          <w:sz w:val="28"/>
          <w:szCs w:val="28"/>
          <w:lang w:eastAsia="ru-RU"/>
        </w:rPr>
        <w:t>На сьогодні ми провели інтерв’ювання із лідером учнівського самоврядування</w:t>
      </w:r>
      <w:r w:rsidR="007F43A6"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Анастасією </w:t>
      </w:r>
      <w:proofErr w:type="spellStart"/>
      <w:r w:rsidR="007F43A6">
        <w:rPr>
          <w:rFonts w:ascii="Times New Roman" w:hAnsi="Times New Roman" w:cs="Times New Roman"/>
          <w:sz w:val="28"/>
          <w:szCs w:val="28"/>
          <w:lang w:eastAsia="ru-RU"/>
        </w:rPr>
        <w:t>Кілик</w:t>
      </w:r>
      <w:proofErr w:type="spellEnd"/>
      <w:r w:rsidR="007F43A6">
        <w:rPr>
          <w:rFonts w:ascii="Times New Roman" w:hAnsi="Times New Roman" w:cs="Times New Roman"/>
          <w:sz w:val="28"/>
          <w:szCs w:val="28"/>
          <w:lang w:eastAsia="ru-RU"/>
        </w:rPr>
        <w:t xml:space="preserve">, практичним психологом Іванною </w:t>
      </w:r>
      <w:proofErr w:type="spellStart"/>
      <w:r w:rsidR="007F43A6">
        <w:rPr>
          <w:rFonts w:ascii="Times New Roman" w:hAnsi="Times New Roman" w:cs="Times New Roman"/>
          <w:sz w:val="28"/>
          <w:szCs w:val="28"/>
          <w:lang w:eastAsia="ru-RU"/>
        </w:rPr>
        <w:t>Максимишин</w:t>
      </w:r>
      <w:proofErr w:type="spellEnd"/>
      <w:r w:rsidR="007F43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E276D">
        <w:rPr>
          <w:rFonts w:ascii="Times New Roman" w:hAnsi="Times New Roman" w:cs="Times New Roman"/>
          <w:sz w:val="28"/>
          <w:szCs w:val="28"/>
          <w:lang w:eastAsia="ru-RU"/>
        </w:rPr>
        <w:t xml:space="preserve"> опитування в </w:t>
      </w:r>
      <w:proofErr w:type="spellStart"/>
      <w:r w:rsidR="005E276D">
        <w:rPr>
          <w:rFonts w:ascii="Times New Roman" w:hAnsi="Times New Roman" w:cs="Times New Roman"/>
          <w:sz w:val="28"/>
          <w:szCs w:val="28"/>
          <w:lang w:eastAsia="ru-RU"/>
        </w:rPr>
        <w:t>гугл</w:t>
      </w:r>
      <w:proofErr w:type="spellEnd"/>
      <w:r w:rsidR="005E276D">
        <w:rPr>
          <w:rFonts w:ascii="Times New Roman" w:hAnsi="Times New Roman" w:cs="Times New Roman"/>
          <w:sz w:val="28"/>
          <w:szCs w:val="28"/>
          <w:lang w:eastAsia="ru-RU"/>
        </w:rPr>
        <w:t xml:space="preserve"> – формі для учнівської та батьківської </w:t>
      </w:r>
      <w:r w:rsidR="007F43A6">
        <w:rPr>
          <w:rFonts w:ascii="Times New Roman" w:hAnsi="Times New Roman" w:cs="Times New Roman"/>
          <w:sz w:val="28"/>
          <w:szCs w:val="28"/>
          <w:lang w:eastAsia="ru-RU"/>
        </w:rPr>
        <w:t>спільнот, окремо отримали відповіді на питання анкет для педагогічних працівників та старост 5-11 класів, аналізуємо проведення навчальних занять за уніфікованою формою спостереження за навчальним заняттям в школі. Зворотний зв</w:t>
      </w:r>
      <w:r w:rsidR="007F43A6" w:rsidRPr="007F43A6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="007F43A6">
        <w:rPr>
          <w:rFonts w:ascii="Times New Roman" w:hAnsi="Times New Roman" w:cs="Times New Roman"/>
          <w:sz w:val="28"/>
          <w:szCs w:val="28"/>
          <w:lang w:eastAsia="ru-RU"/>
        </w:rPr>
        <w:t xml:space="preserve">язок отримали у діаграмах та графіках, результати </w:t>
      </w:r>
      <w:r w:rsidR="009918B4">
        <w:rPr>
          <w:rFonts w:ascii="Times New Roman" w:hAnsi="Times New Roman" w:cs="Times New Roman"/>
          <w:sz w:val="28"/>
          <w:szCs w:val="28"/>
          <w:lang w:eastAsia="ru-RU"/>
        </w:rPr>
        <w:t xml:space="preserve">опитування </w:t>
      </w:r>
      <w:r w:rsidR="007F43A6">
        <w:rPr>
          <w:rFonts w:ascii="Times New Roman" w:hAnsi="Times New Roman" w:cs="Times New Roman"/>
          <w:sz w:val="28"/>
          <w:szCs w:val="28"/>
          <w:lang w:eastAsia="ru-RU"/>
        </w:rPr>
        <w:t xml:space="preserve"> допоможуть покращити якість</w:t>
      </w:r>
      <w:r w:rsidR="009918B4">
        <w:rPr>
          <w:rFonts w:ascii="Times New Roman" w:hAnsi="Times New Roman" w:cs="Times New Roman"/>
          <w:sz w:val="28"/>
          <w:szCs w:val="28"/>
          <w:lang w:eastAsia="ru-RU"/>
        </w:rPr>
        <w:t xml:space="preserve"> освітньої діяльності </w:t>
      </w:r>
      <w:r w:rsidR="007F43A6">
        <w:rPr>
          <w:rFonts w:ascii="Times New Roman" w:hAnsi="Times New Roman" w:cs="Times New Roman"/>
          <w:sz w:val="28"/>
          <w:szCs w:val="28"/>
          <w:lang w:eastAsia="ru-RU"/>
        </w:rPr>
        <w:t xml:space="preserve"> та управлінських процесів</w:t>
      </w:r>
      <w:r w:rsidR="009918B4">
        <w:rPr>
          <w:rFonts w:ascii="Times New Roman" w:hAnsi="Times New Roman" w:cs="Times New Roman"/>
          <w:sz w:val="28"/>
          <w:szCs w:val="28"/>
          <w:lang w:eastAsia="ru-RU"/>
        </w:rPr>
        <w:t xml:space="preserve"> у закладі</w:t>
      </w:r>
      <w:r w:rsidR="007F43A6">
        <w:rPr>
          <w:rFonts w:ascii="Times New Roman" w:hAnsi="Times New Roman" w:cs="Times New Roman"/>
          <w:sz w:val="28"/>
          <w:szCs w:val="28"/>
          <w:lang w:eastAsia="ru-RU"/>
        </w:rPr>
        <w:t>, дякуємо учасникам освітнього процесу за те, що не залишаються байдужими до життя школи, ваші конструктивні бачення та побажання ми обов’язково</w:t>
      </w:r>
      <w:r w:rsidR="009918B4">
        <w:rPr>
          <w:rFonts w:ascii="Times New Roman" w:hAnsi="Times New Roman" w:cs="Times New Roman"/>
          <w:sz w:val="28"/>
          <w:szCs w:val="28"/>
          <w:lang w:eastAsia="ru-RU"/>
        </w:rPr>
        <w:t xml:space="preserve"> виконаємо, а</w:t>
      </w:r>
      <w:r w:rsidR="007F43A6">
        <w:rPr>
          <w:rFonts w:ascii="Times New Roman" w:hAnsi="Times New Roman" w:cs="Times New Roman"/>
          <w:sz w:val="28"/>
          <w:szCs w:val="28"/>
          <w:lang w:eastAsia="ru-RU"/>
        </w:rPr>
        <w:t xml:space="preserve"> разом, завдяки співпраці, ми подолаємо усі</w:t>
      </w:r>
      <w:bookmarkStart w:id="0" w:name="_GoBack"/>
      <w:bookmarkEnd w:id="0"/>
      <w:r w:rsidR="007F43A6">
        <w:rPr>
          <w:rFonts w:ascii="Times New Roman" w:hAnsi="Times New Roman" w:cs="Times New Roman"/>
          <w:sz w:val="28"/>
          <w:szCs w:val="28"/>
          <w:lang w:eastAsia="ru-RU"/>
        </w:rPr>
        <w:t xml:space="preserve"> труднощі, бо </w:t>
      </w:r>
      <w:proofErr w:type="spellStart"/>
      <w:r w:rsidR="007F43A6">
        <w:rPr>
          <w:rFonts w:ascii="Times New Roman" w:hAnsi="Times New Roman" w:cs="Times New Roman"/>
          <w:sz w:val="28"/>
          <w:szCs w:val="28"/>
          <w:lang w:val="en-US" w:eastAsia="ru-RU"/>
        </w:rPr>
        <w:t>ubi</w:t>
      </w:r>
      <w:proofErr w:type="spellEnd"/>
      <w:r w:rsidR="007F43A6" w:rsidRPr="007F4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3A6">
        <w:rPr>
          <w:rFonts w:ascii="Times New Roman" w:hAnsi="Times New Roman" w:cs="Times New Roman"/>
          <w:sz w:val="28"/>
          <w:szCs w:val="28"/>
          <w:lang w:val="en-US" w:eastAsia="ru-RU"/>
        </w:rPr>
        <w:t>Concordia</w:t>
      </w:r>
      <w:r w:rsidR="007F43A6" w:rsidRPr="007F43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43A6">
        <w:rPr>
          <w:rFonts w:ascii="Times New Roman" w:hAnsi="Times New Roman" w:cs="Times New Roman"/>
          <w:sz w:val="28"/>
          <w:szCs w:val="28"/>
          <w:lang w:val="en-US" w:eastAsia="ru-RU"/>
        </w:rPr>
        <w:t>ibi</w:t>
      </w:r>
      <w:proofErr w:type="spellEnd"/>
      <w:r w:rsidR="007F43A6" w:rsidRPr="007F4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3A6">
        <w:rPr>
          <w:rFonts w:ascii="Times New Roman" w:hAnsi="Times New Roman" w:cs="Times New Roman"/>
          <w:sz w:val="28"/>
          <w:szCs w:val="28"/>
          <w:lang w:val="en-US" w:eastAsia="ru-RU"/>
        </w:rPr>
        <w:t>Victoria</w:t>
      </w:r>
      <w:r w:rsidR="007F43A6" w:rsidRPr="007F4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3A6">
        <w:rPr>
          <w:rFonts w:ascii="Times New Roman" w:hAnsi="Times New Roman" w:cs="Times New Roman"/>
          <w:sz w:val="28"/>
          <w:szCs w:val="28"/>
          <w:lang w:eastAsia="ru-RU"/>
        </w:rPr>
        <w:t>(де згода, там перемога).</w:t>
      </w:r>
    </w:p>
    <w:p w:rsidR="007F43A6" w:rsidRPr="007F43A6" w:rsidRDefault="007F43A6" w:rsidP="00B41E7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8B4" w:rsidRDefault="007F43A6" w:rsidP="007F43A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оординатор</w:t>
      </w:r>
      <w:r w:rsidR="009918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результативного </w:t>
      </w:r>
    </w:p>
    <w:p w:rsidR="009918B4" w:rsidRDefault="007F43A6" w:rsidP="007F43A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 xml:space="preserve">запровадження внутрішньої системи </w:t>
      </w:r>
    </w:p>
    <w:p w:rsidR="009918B4" w:rsidRDefault="007F43A6" w:rsidP="007F43A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>забезпечення якості освітньої діяльності</w:t>
      </w:r>
      <w:r w:rsidR="009918B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5535B" w:rsidRPr="00E32570" w:rsidRDefault="007F43A6" w:rsidP="007F43A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570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32570">
        <w:rPr>
          <w:rFonts w:ascii="Times New Roman" w:hAnsi="Times New Roman" w:cs="Times New Roman"/>
          <w:sz w:val="28"/>
          <w:szCs w:val="28"/>
          <w:lang w:eastAsia="ru-RU"/>
        </w:rPr>
        <w:t>а закладу освіти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Іванна Павловська</w:t>
      </w:r>
    </w:p>
    <w:sectPr w:rsidR="0055535B" w:rsidRPr="00E32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F8"/>
    <w:rsid w:val="00253BF8"/>
    <w:rsid w:val="0055535B"/>
    <w:rsid w:val="005E276D"/>
    <w:rsid w:val="007F43A6"/>
    <w:rsid w:val="009918B4"/>
    <w:rsid w:val="00B41E78"/>
    <w:rsid w:val="00E3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B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5708</Words>
  <Characters>3255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2021-04-06T09:23:00Z</dcterms:created>
  <dcterms:modified xsi:type="dcterms:W3CDTF">2021-04-06T10:25:00Z</dcterms:modified>
</cp:coreProperties>
</file>