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E5" w:rsidRPr="001141E5" w:rsidRDefault="001141E5" w:rsidP="00B76035">
      <w:pPr>
        <w:spacing w:line="360" w:lineRule="auto"/>
        <w:jc w:val="both"/>
        <w:rPr>
          <w:rFonts w:ascii="Times New Roman" w:hAnsi="Times New Roman" w:cs="Times New Roman"/>
          <w:b/>
          <w:color w:val="1F3864" w:themeColor="accent5" w:themeShade="80"/>
          <w:sz w:val="28"/>
          <w:szCs w:val="28"/>
        </w:rPr>
      </w:pPr>
      <w:r w:rsidRPr="001141E5">
        <w:rPr>
          <w:rFonts w:ascii="Times New Roman" w:hAnsi="Times New Roman" w:cs="Times New Roman"/>
          <w:b/>
          <w:color w:val="1F3864" w:themeColor="accent5" w:themeShade="80"/>
          <w:sz w:val="28"/>
          <w:szCs w:val="28"/>
        </w:rPr>
        <w:t>З</w:t>
      </w:r>
      <w:r w:rsidR="00B76035" w:rsidRPr="001141E5">
        <w:rPr>
          <w:rFonts w:ascii="Times New Roman" w:hAnsi="Times New Roman" w:cs="Times New Roman"/>
          <w:b/>
          <w:color w:val="1F3864" w:themeColor="accent5" w:themeShade="80"/>
          <w:sz w:val="28"/>
          <w:szCs w:val="28"/>
        </w:rPr>
        <w:t xml:space="preserve">асідання математичного гуртка </w:t>
      </w:r>
      <w:r w:rsidR="00C302E9" w:rsidRPr="001141E5">
        <w:rPr>
          <w:rFonts w:ascii="Times New Roman" w:hAnsi="Times New Roman" w:cs="Times New Roman"/>
          <w:b/>
          <w:color w:val="1F3864" w:themeColor="accent5" w:themeShade="80"/>
          <w:sz w:val="28"/>
          <w:szCs w:val="28"/>
        </w:rPr>
        <w:t xml:space="preserve"> </w:t>
      </w:r>
    </w:p>
    <w:p w:rsidR="00C302E9" w:rsidRPr="001141E5" w:rsidRDefault="001141E5" w:rsidP="00B76035">
      <w:pPr>
        <w:spacing w:line="360" w:lineRule="auto"/>
        <w:jc w:val="both"/>
        <w:rPr>
          <w:rFonts w:ascii="Times New Roman" w:hAnsi="Times New Roman" w:cs="Times New Roman"/>
          <w:b/>
          <w:sz w:val="32"/>
          <w:szCs w:val="32"/>
        </w:rPr>
      </w:pPr>
      <w:r w:rsidRPr="001141E5">
        <w:rPr>
          <w:rFonts w:ascii="Times New Roman" w:hAnsi="Times New Roman" w:cs="Times New Roman"/>
          <w:b/>
          <w:color w:val="1F4E79" w:themeColor="accent1" w:themeShade="80"/>
          <w:sz w:val="32"/>
          <w:szCs w:val="32"/>
        </w:rPr>
        <w:t xml:space="preserve">Тема: </w:t>
      </w:r>
      <w:r w:rsidRPr="001141E5">
        <w:rPr>
          <w:rFonts w:ascii="Times New Roman" w:hAnsi="Times New Roman" w:cs="Times New Roman"/>
          <w:b/>
          <w:sz w:val="32"/>
          <w:szCs w:val="32"/>
        </w:rPr>
        <w:t>Зернинка геометрії</w:t>
      </w:r>
      <w:r w:rsidR="00C302E9" w:rsidRPr="001141E5">
        <w:rPr>
          <w:rFonts w:ascii="Times New Roman" w:hAnsi="Times New Roman" w:cs="Times New Roman"/>
          <w:b/>
          <w:sz w:val="32"/>
          <w:szCs w:val="32"/>
        </w:rPr>
        <w:t xml:space="preserve"> </w:t>
      </w:r>
    </w:p>
    <w:p w:rsidR="00C302E9" w:rsidRPr="001141E5" w:rsidRDefault="00C302E9" w:rsidP="00B76035">
      <w:pPr>
        <w:spacing w:line="360" w:lineRule="auto"/>
        <w:jc w:val="both"/>
        <w:rPr>
          <w:rFonts w:ascii="Times New Roman" w:hAnsi="Times New Roman" w:cs="Times New Roman"/>
          <w:b/>
          <w:color w:val="1F4E79" w:themeColor="accent1" w:themeShade="80"/>
          <w:sz w:val="28"/>
          <w:szCs w:val="28"/>
        </w:rPr>
      </w:pPr>
      <w:r w:rsidRPr="001141E5">
        <w:rPr>
          <w:rFonts w:ascii="Times New Roman" w:hAnsi="Times New Roman" w:cs="Times New Roman"/>
          <w:b/>
          <w:color w:val="1F4E79" w:themeColor="accent1" w:themeShade="80"/>
          <w:sz w:val="28"/>
          <w:szCs w:val="28"/>
        </w:rPr>
        <w:t xml:space="preserve">Мета: </w:t>
      </w:r>
    </w:p>
    <w:p w:rsidR="00C302E9" w:rsidRPr="00C302E9" w:rsidRDefault="00C302E9" w:rsidP="00B76035">
      <w:pPr>
        <w:numPr>
          <w:ilvl w:val="0"/>
          <w:numId w:val="1"/>
        </w:numPr>
        <w:spacing w:after="0" w:line="360" w:lineRule="auto"/>
        <w:jc w:val="both"/>
        <w:rPr>
          <w:rFonts w:ascii="Times New Roman" w:hAnsi="Times New Roman" w:cs="Times New Roman"/>
          <w:sz w:val="28"/>
          <w:szCs w:val="28"/>
        </w:rPr>
      </w:pPr>
      <w:r w:rsidRPr="00C302E9">
        <w:rPr>
          <w:rFonts w:ascii="Times New Roman" w:hAnsi="Times New Roman" w:cs="Times New Roman"/>
          <w:b/>
          <w:i/>
          <w:sz w:val="28"/>
          <w:szCs w:val="28"/>
        </w:rPr>
        <w:t>освітня</w:t>
      </w:r>
      <w:r w:rsidRPr="00C302E9">
        <w:rPr>
          <w:rFonts w:ascii="Times New Roman" w:hAnsi="Times New Roman" w:cs="Times New Roman"/>
          <w:sz w:val="28"/>
          <w:szCs w:val="28"/>
        </w:rPr>
        <w:t>: ознайомити учнів з біографією відомого математика Піфагора, підготувати дітей  до вивчення його теореми.</w:t>
      </w:r>
    </w:p>
    <w:p w:rsidR="00C302E9" w:rsidRPr="00C302E9" w:rsidRDefault="00C302E9" w:rsidP="00B76035">
      <w:pPr>
        <w:numPr>
          <w:ilvl w:val="0"/>
          <w:numId w:val="1"/>
        </w:numPr>
        <w:spacing w:after="0" w:line="360" w:lineRule="auto"/>
        <w:jc w:val="both"/>
        <w:rPr>
          <w:rFonts w:ascii="Times New Roman" w:hAnsi="Times New Roman" w:cs="Times New Roman"/>
          <w:sz w:val="28"/>
          <w:szCs w:val="28"/>
        </w:rPr>
      </w:pPr>
      <w:r w:rsidRPr="00C302E9">
        <w:rPr>
          <w:rFonts w:ascii="Times New Roman" w:hAnsi="Times New Roman" w:cs="Times New Roman"/>
          <w:b/>
          <w:i/>
          <w:sz w:val="28"/>
          <w:szCs w:val="28"/>
        </w:rPr>
        <w:t>розвиваюча:</w:t>
      </w:r>
      <w:r w:rsidRPr="00C302E9">
        <w:rPr>
          <w:rFonts w:ascii="Times New Roman" w:hAnsi="Times New Roman" w:cs="Times New Roman"/>
          <w:sz w:val="28"/>
          <w:szCs w:val="28"/>
        </w:rPr>
        <w:t xml:space="preserve"> розвивати в учнів активну пам'ять, мислення, спостережливість; навички спілкування у групі;</w:t>
      </w:r>
    </w:p>
    <w:p w:rsidR="00C302E9" w:rsidRPr="00C302E9" w:rsidRDefault="00C302E9" w:rsidP="00B76035">
      <w:pPr>
        <w:numPr>
          <w:ilvl w:val="0"/>
          <w:numId w:val="1"/>
        </w:numPr>
        <w:spacing w:after="0" w:line="360" w:lineRule="auto"/>
        <w:jc w:val="both"/>
        <w:rPr>
          <w:rFonts w:ascii="Times New Roman" w:hAnsi="Times New Roman" w:cs="Times New Roman"/>
          <w:sz w:val="28"/>
          <w:szCs w:val="28"/>
        </w:rPr>
      </w:pPr>
      <w:r w:rsidRPr="00C302E9">
        <w:rPr>
          <w:rFonts w:ascii="Times New Roman" w:hAnsi="Times New Roman" w:cs="Times New Roman"/>
          <w:b/>
          <w:i/>
          <w:sz w:val="28"/>
          <w:szCs w:val="28"/>
        </w:rPr>
        <w:t>виховна:</w:t>
      </w:r>
      <w:r w:rsidRPr="00C302E9">
        <w:rPr>
          <w:rFonts w:ascii="Times New Roman" w:hAnsi="Times New Roman" w:cs="Times New Roman"/>
          <w:sz w:val="28"/>
          <w:szCs w:val="28"/>
        </w:rPr>
        <w:t xml:space="preserve"> виховувати інтерес учнів до історії математики; згуртованість, повагу до товаришів та їхньої думки; почуття відповідальності за результати колективної діяльності.</w:t>
      </w:r>
    </w:p>
    <w:p w:rsidR="00C302E9" w:rsidRPr="00C302E9" w:rsidRDefault="00C302E9" w:rsidP="001141E5">
      <w:pPr>
        <w:spacing w:line="360" w:lineRule="auto"/>
        <w:ind w:left="360"/>
        <w:jc w:val="both"/>
        <w:rPr>
          <w:rFonts w:ascii="Times New Roman" w:hAnsi="Times New Roman" w:cs="Times New Roman"/>
          <w:sz w:val="28"/>
          <w:szCs w:val="28"/>
        </w:rPr>
      </w:pPr>
      <w:r w:rsidRPr="001141E5">
        <w:rPr>
          <w:rFonts w:ascii="Times New Roman" w:hAnsi="Times New Roman" w:cs="Times New Roman"/>
          <w:b/>
          <w:color w:val="1F4E79" w:themeColor="accent1" w:themeShade="80"/>
          <w:sz w:val="28"/>
          <w:szCs w:val="28"/>
        </w:rPr>
        <w:t xml:space="preserve">Обладнання: </w:t>
      </w:r>
      <w:r w:rsidRPr="00C302E9">
        <w:rPr>
          <w:rFonts w:ascii="Times New Roman" w:hAnsi="Times New Roman" w:cs="Times New Roman"/>
          <w:sz w:val="28"/>
          <w:szCs w:val="28"/>
        </w:rPr>
        <w:t>мультимедійна система: комп’ютер – проектор – екран, плакати для підсумків вправи «Дерево сподівань».</w:t>
      </w:r>
    </w:p>
    <w:p w:rsidR="00C302E9" w:rsidRPr="001141E5" w:rsidRDefault="001141E5" w:rsidP="001141E5">
      <w:pPr>
        <w:spacing w:line="360" w:lineRule="auto"/>
        <w:ind w:left="360"/>
        <w:jc w:val="center"/>
        <w:rPr>
          <w:rFonts w:ascii="Times New Roman" w:hAnsi="Times New Roman" w:cs="Times New Roman"/>
          <w:b/>
          <w:color w:val="1F4E79" w:themeColor="accent1" w:themeShade="80"/>
          <w:sz w:val="32"/>
          <w:szCs w:val="32"/>
        </w:rPr>
      </w:pPr>
      <w:r w:rsidRPr="001141E5">
        <w:rPr>
          <w:rFonts w:ascii="Times New Roman" w:hAnsi="Times New Roman" w:cs="Times New Roman"/>
          <w:b/>
          <w:color w:val="1F4E79" w:themeColor="accent1" w:themeShade="80"/>
          <w:sz w:val="32"/>
          <w:szCs w:val="32"/>
        </w:rPr>
        <w:t>Хід заняття</w:t>
      </w:r>
    </w:p>
    <w:p w:rsidR="001141E5" w:rsidRDefault="00C302E9" w:rsidP="001141E5">
      <w:pPr>
        <w:spacing w:line="360" w:lineRule="auto"/>
        <w:ind w:left="360"/>
        <w:jc w:val="right"/>
        <w:rPr>
          <w:rFonts w:ascii="Times New Roman" w:hAnsi="Times New Roman" w:cs="Times New Roman"/>
          <w:sz w:val="28"/>
          <w:szCs w:val="28"/>
        </w:rPr>
      </w:pPr>
      <w:r w:rsidRPr="00C302E9">
        <w:rPr>
          <w:rFonts w:ascii="Times New Roman" w:hAnsi="Times New Roman" w:cs="Times New Roman"/>
          <w:b/>
          <w:sz w:val="28"/>
          <w:szCs w:val="28"/>
        </w:rPr>
        <w:t>Епіграф:</w:t>
      </w:r>
      <w:r w:rsidRPr="00C302E9">
        <w:rPr>
          <w:rFonts w:ascii="Times New Roman" w:hAnsi="Times New Roman" w:cs="Times New Roman"/>
          <w:sz w:val="28"/>
          <w:szCs w:val="28"/>
        </w:rPr>
        <w:t xml:space="preserve"> </w:t>
      </w:r>
    </w:p>
    <w:p w:rsidR="00C302E9" w:rsidRPr="00C302E9" w:rsidRDefault="00C302E9" w:rsidP="001141E5">
      <w:pPr>
        <w:spacing w:line="360" w:lineRule="auto"/>
        <w:ind w:left="360"/>
        <w:jc w:val="right"/>
        <w:rPr>
          <w:rFonts w:ascii="Times New Roman" w:hAnsi="Times New Roman" w:cs="Times New Roman"/>
          <w:b/>
          <w:i/>
          <w:sz w:val="28"/>
          <w:szCs w:val="28"/>
        </w:rPr>
      </w:pPr>
      <w:r w:rsidRPr="00C302E9">
        <w:rPr>
          <w:rFonts w:ascii="Times New Roman" w:hAnsi="Times New Roman" w:cs="Times New Roman"/>
          <w:b/>
          <w:i/>
          <w:sz w:val="28"/>
          <w:szCs w:val="28"/>
        </w:rPr>
        <w:t>Не роби ніколи того, що не знаєш.</w:t>
      </w:r>
    </w:p>
    <w:p w:rsidR="001141E5" w:rsidRDefault="00C302E9" w:rsidP="001141E5">
      <w:pPr>
        <w:spacing w:line="360" w:lineRule="auto"/>
        <w:ind w:left="360"/>
        <w:jc w:val="right"/>
        <w:rPr>
          <w:rFonts w:ascii="Times New Roman" w:hAnsi="Times New Roman" w:cs="Times New Roman"/>
          <w:b/>
          <w:i/>
          <w:sz w:val="28"/>
          <w:szCs w:val="28"/>
        </w:rPr>
      </w:pPr>
      <w:r w:rsidRPr="00C302E9">
        <w:rPr>
          <w:rFonts w:ascii="Times New Roman" w:hAnsi="Times New Roman" w:cs="Times New Roman"/>
          <w:b/>
          <w:i/>
          <w:sz w:val="28"/>
          <w:szCs w:val="28"/>
        </w:rPr>
        <w:t xml:space="preserve">Але вчись усьому, що потрібно знати, </w:t>
      </w:r>
    </w:p>
    <w:p w:rsidR="00C302E9" w:rsidRPr="00C302E9" w:rsidRDefault="00C302E9" w:rsidP="001141E5">
      <w:pPr>
        <w:spacing w:line="360" w:lineRule="auto"/>
        <w:ind w:left="360"/>
        <w:jc w:val="right"/>
        <w:rPr>
          <w:rFonts w:ascii="Times New Roman" w:hAnsi="Times New Roman" w:cs="Times New Roman"/>
          <w:b/>
          <w:i/>
          <w:sz w:val="28"/>
          <w:szCs w:val="28"/>
        </w:rPr>
      </w:pPr>
      <w:r w:rsidRPr="00C302E9">
        <w:rPr>
          <w:rFonts w:ascii="Times New Roman" w:hAnsi="Times New Roman" w:cs="Times New Roman"/>
          <w:b/>
          <w:i/>
          <w:sz w:val="28"/>
          <w:szCs w:val="28"/>
        </w:rPr>
        <w:t>і тоді будеш вести спокійне життя.</w:t>
      </w:r>
    </w:p>
    <w:p w:rsidR="00C302E9" w:rsidRPr="00C302E9" w:rsidRDefault="00C302E9" w:rsidP="001141E5">
      <w:pPr>
        <w:spacing w:line="360" w:lineRule="auto"/>
        <w:ind w:left="360"/>
        <w:jc w:val="right"/>
        <w:rPr>
          <w:rFonts w:ascii="Times New Roman" w:hAnsi="Times New Roman" w:cs="Times New Roman"/>
          <w:b/>
          <w:i/>
          <w:sz w:val="28"/>
          <w:szCs w:val="28"/>
        </w:rPr>
      </w:pPr>
      <w:r w:rsidRPr="00C302E9">
        <w:rPr>
          <w:rFonts w:ascii="Times New Roman" w:hAnsi="Times New Roman" w:cs="Times New Roman"/>
          <w:b/>
          <w:i/>
          <w:sz w:val="28"/>
          <w:szCs w:val="28"/>
        </w:rPr>
        <w:t xml:space="preserve">                                                   </w:t>
      </w:r>
      <w:r w:rsidR="001141E5">
        <w:rPr>
          <w:rFonts w:ascii="Times New Roman" w:hAnsi="Times New Roman" w:cs="Times New Roman"/>
          <w:b/>
          <w:i/>
          <w:sz w:val="28"/>
          <w:szCs w:val="28"/>
        </w:rPr>
        <w:t xml:space="preserve">                        Піфагор</w:t>
      </w:r>
    </w:p>
    <w:p w:rsidR="00C302E9" w:rsidRPr="00C302E9" w:rsidRDefault="00C302E9" w:rsidP="001141E5">
      <w:pPr>
        <w:numPr>
          <w:ilvl w:val="0"/>
          <w:numId w:val="2"/>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Вступне слово вчителя. На одному із засідань факультативу було поставлене завдання: об’єднавшись у групи, учні працювали над вирішенням таких питань.</w:t>
      </w:r>
    </w:p>
    <w:p w:rsidR="00C302E9" w:rsidRPr="00C302E9" w:rsidRDefault="001141E5" w:rsidP="001141E5">
      <w:pPr>
        <w:numPr>
          <w:ilvl w:val="0"/>
          <w:numId w:val="3"/>
        </w:numPr>
        <w:tabs>
          <w:tab w:val="clear" w:pos="1800"/>
          <w:tab w:val="num" w:pos="142"/>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І група «Біографи» – </w:t>
      </w:r>
      <w:r w:rsidR="00C302E9" w:rsidRPr="00C302E9">
        <w:rPr>
          <w:rFonts w:ascii="Times New Roman" w:hAnsi="Times New Roman" w:cs="Times New Roman"/>
          <w:sz w:val="28"/>
          <w:szCs w:val="28"/>
        </w:rPr>
        <w:t>шукали історичні довідки про життя Піфагора.</w:t>
      </w:r>
    </w:p>
    <w:p w:rsidR="00C302E9" w:rsidRPr="00C302E9" w:rsidRDefault="00C302E9" w:rsidP="001141E5">
      <w:pPr>
        <w:numPr>
          <w:ilvl w:val="0"/>
          <w:numId w:val="3"/>
        </w:numPr>
        <w:tabs>
          <w:tab w:val="clear" w:pos="1800"/>
          <w:tab w:val="num" w:pos="142"/>
        </w:tabs>
        <w:spacing w:after="0" w:line="360" w:lineRule="auto"/>
        <w:ind w:left="0" w:firstLine="426"/>
        <w:jc w:val="both"/>
        <w:rPr>
          <w:rFonts w:ascii="Times New Roman" w:hAnsi="Times New Roman" w:cs="Times New Roman"/>
          <w:sz w:val="28"/>
          <w:szCs w:val="28"/>
        </w:rPr>
      </w:pPr>
      <w:r w:rsidRPr="00C302E9">
        <w:rPr>
          <w:rFonts w:ascii="Times New Roman" w:hAnsi="Times New Roman" w:cs="Times New Roman"/>
          <w:sz w:val="28"/>
          <w:szCs w:val="28"/>
        </w:rPr>
        <w:t xml:space="preserve">ІІ група «Філософи» </w:t>
      </w:r>
      <w:r w:rsidR="001141E5">
        <w:rPr>
          <w:rFonts w:ascii="Times New Roman" w:hAnsi="Times New Roman" w:cs="Times New Roman"/>
          <w:sz w:val="28"/>
          <w:szCs w:val="28"/>
        </w:rPr>
        <w:t>–</w:t>
      </w:r>
      <w:r w:rsidRPr="00C302E9">
        <w:rPr>
          <w:rFonts w:ascii="Times New Roman" w:hAnsi="Times New Roman" w:cs="Times New Roman"/>
          <w:sz w:val="28"/>
          <w:szCs w:val="28"/>
        </w:rPr>
        <w:t xml:space="preserve"> історичні довідки про піфагорійську школу.</w:t>
      </w:r>
    </w:p>
    <w:p w:rsidR="00C302E9" w:rsidRPr="00C302E9" w:rsidRDefault="00C302E9" w:rsidP="001141E5">
      <w:pPr>
        <w:numPr>
          <w:ilvl w:val="0"/>
          <w:numId w:val="3"/>
        </w:numPr>
        <w:tabs>
          <w:tab w:val="clear" w:pos="1800"/>
          <w:tab w:val="num" w:pos="142"/>
        </w:tabs>
        <w:spacing w:after="0" w:line="360" w:lineRule="auto"/>
        <w:ind w:left="0" w:firstLine="426"/>
        <w:jc w:val="both"/>
        <w:rPr>
          <w:rFonts w:ascii="Times New Roman" w:hAnsi="Times New Roman" w:cs="Times New Roman"/>
          <w:sz w:val="28"/>
          <w:szCs w:val="28"/>
        </w:rPr>
      </w:pPr>
      <w:r w:rsidRPr="00C302E9">
        <w:rPr>
          <w:rFonts w:ascii="Times New Roman" w:hAnsi="Times New Roman" w:cs="Times New Roman"/>
          <w:sz w:val="28"/>
          <w:szCs w:val="28"/>
        </w:rPr>
        <w:t xml:space="preserve">ІІІ група «Практики» </w:t>
      </w:r>
      <w:r w:rsidR="001141E5">
        <w:rPr>
          <w:rFonts w:ascii="Times New Roman" w:hAnsi="Times New Roman" w:cs="Times New Roman"/>
          <w:sz w:val="28"/>
          <w:szCs w:val="28"/>
        </w:rPr>
        <w:t>–</w:t>
      </w:r>
      <w:r w:rsidR="001141E5">
        <w:rPr>
          <w:rFonts w:ascii="Times New Roman" w:hAnsi="Times New Roman" w:cs="Times New Roman"/>
          <w:sz w:val="28"/>
          <w:szCs w:val="28"/>
        </w:rPr>
        <w:t xml:space="preserve"> </w:t>
      </w:r>
      <w:r w:rsidRPr="00C302E9">
        <w:rPr>
          <w:rFonts w:ascii="Times New Roman" w:hAnsi="Times New Roman" w:cs="Times New Roman"/>
          <w:sz w:val="28"/>
          <w:szCs w:val="28"/>
        </w:rPr>
        <w:t>проводили дослідження, як зекономити час «йдучи по гіпотенузі».</w:t>
      </w:r>
    </w:p>
    <w:p w:rsidR="00C302E9" w:rsidRPr="00C302E9" w:rsidRDefault="00C302E9" w:rsidP="001141E5">
      <w:pPr>
        <w:numPr>
          <w:ilvl w:val="0"/>
          <w:numId w:val="3"/>
        </w:numPr>
        <w:tabs>
          <w:tab w:val="clear" w:pos="1800"/>
          <w:tab w:val="num" w:pos="142"/>
        </w:tabs>
        <w:spacing w:after="0" w:line="360" w:lineRule="auto"/>
        <w:ind w:left="0" w:firstLine="426"/>
        <w:jc w:val="both"/>
        <w:rPr>
          <w:rFonts w:ascii="Times New Roman" w:hAnsi="Times New Roman" w:cs="Times New Roman"/>
          <w:sz w:val="28"/>
          <w:szCs w:val="28"/>
        </w:rPr>
      </w:pPr>
      <w:r w:rsidRPr="00C302E9">
        <w:rPr>
          <w:rFonts w:ascii="Times New Roman" w:hAnsi="Times New Roman" w:cs="Times New Roman"/>
          <w:sz w:val="28"/>
          <w:szCs w:val="28"/>
        </w:rPr>
        <w:lastRenderedPageBreak/>
        <w:t>І</w:t>
      </w:r>
      <w:r w:rsidRPr="00C302E9">
        <w:rPr>
          <w:rFonts w:ascii="Times New Roman" w:hAnsi="Times New Roman" w:cs="Times New Roman"/>
          <w:sz w:val="28"/>
          <w:szCs w:val="28"/>
          <w:lang w:val="en-US"/>
        </w:rPr>
        <w:t>V</w:t>
      </w:r>
      <w:r w:rsidRPr="00C302E9">
        <w:rPr>
          <w:rFonts w:ascii="Times New Roman" w:hAnsi="Times New Roman" w:cs="Times New Roman"/>
          <w:sz w:val="28"/>
          <w:szCs w:val="28"/>
        </w:rPr>
        <w:t xml:space="preserve"> група – «Дослідники» </w:t>
      </w:r>
      <w:r w:rsidR="001141E5">
        <w:rPr>
          <w:rFonts w:ascii="Times New Roman" w:hAnsi="Times New Roman" w:cs="Times New Roman"/>
          <w:sz w:val="28"/>
          <w:szCs w:val="28"/>
        </w:rPr>
        <w:t>–</w:t>
      </w:r>
      <w:r w:rsidRPr="00C302E9">
        <w:rPr>
          <w:rFonts w:ascii="Times New Roman" w:hAnsi="Times New Roman" w:cs="Times New Roman"/>
          <w:sz w:val="28"/>
          <w:szCs w:val="28"/>
        </w:rPr>
        <w:t xml:space="preserve"> шукали математичні зв’язки між заданими трійками чисел.</w:t>
      </w:r>
    </w:p>
    <w:p w:rsidR="00C302E9" w:rsidRPr="00C302E9" w:rsidRDefault="00C302E9" w:rsidP="001141E5">
      <w:pPr>
        <w:spacing w:line="360" w:lineRule="auto"/>
        <w:ind w:firstLine="708"/>
        <w:jc w:val="both"/>
        <w:rPr>
          <w:rFonts w:ascii="Times New Roman" w:hAnsi="Times New Roman" w:cs="Times New Roman"/>
          <w:sz w:val="28"/>
          <w:szCs w:val="28"/>
        </w:rPr>
      </w:pPr>
      <w:r w:rsidRPr="00C302E9">
        <w:rPr>
          <w:rFonts w:ascii="Times New Roman" w:hAnsi="Times New Roman" w:cs="Times New Roman"/>
          <w:sz w:val="28"/>
          <w:szCs w:val="28"/>
        </w:rPr>
        <w:t>А сьогодні учні кожної групи поділяться результатами та висновками своєї роботи.</w:t>
      </w:r>
    </w:p>
    <w:p w:rsidR="00C302E9" w:rsidRPr="00C302E9" w:rsidRDefault="00C302E9" w:rsidP="00B76035">
      <w:pPr>
        <w:spacing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 xml:space="preserve">2. Звіт І групи. (презентація «Хто такий Піфагор?» Додаток №1). </w:t>
      </w:r>
    </w:p>
    <w:p w:rsidR="00C302E9" w:rsidRPr="00C302E9" w:rsidRDefault="00C302E9" w:rsidP="00B76035">
      <w:pPr>
        <w:spacing w:line="360" w:lineRule="auto"/>
        <w:jc w:val="both"/>
        <w:rPr>
          <w:rFonts w:ascii="Times New Roman" w:hAnsi="Times New Roman" w:cs="Times New Roman"/>
          <w:sz w:val="28"/>
          <w:szCs w:val="28"/>
        </w:rPr>
      </w:pPr>
      <w:r w:rsidRPr="00C302E9">
        <w:rPr>
          <w:rFonts w:ascii="Times New Roman" w:hAnsi="Times New Roman" w:cs="Times New Roman"/>
          <w:b/>
          <w:sz w:val="28"/>
          <w:szCs w:val="28"/>
        </w:rPr>
        <w:t>1 – й  в е д у ч и й.</w:t>
      </w:r>
      <w:r w:rsidRPr="00C302E9">
        <w:rPr>
          <w:rFonts w:ascii="Times New Roman" w:hAnsi="Times New Roman" w:cs="Times New Roman"/>
          <w:sz w:val="28"/>
          <w:szCs w:val="28"/>
        </w:rPr>
        <w:t xml:space="preserve"> Вітаю всіх, хто сьогодні зібрався. Наша мета – розширити межі знань, спробувати осягти закони гармонії через філософію і вчення школи великого  Піфагора.</w:t>
      </w:r>
    </w:p>
    <w:p w:rsidR="00C302E9" w:rsidRPr="001141E5" w:rsidRDefault="00C302E9" w:rsidP="001141E5">
      <w:pPr>
        <w:numPr>
          <w:ilvl w:val="0"/>
          <w:numId w:val="4"/>
        </w:numPr>
        <w:tabs>
          <w:tab w:val="clear" w:pos="1200"/>
          <w:tab w:val="num" w:pos="142"/>
        </w:tabs>
        <w:spacing w:after="0" w:line="360" w:lineRule="auto"/>
        <w:ind w:left="0" w:firstLine="840"/>
        <w:jc w:val="both"/>
        <w:rPr>
          <w:rFonts w:ascii="Times New Roman" w:hAnsi="Times New Roman" w:cs="Times New Roman"/>
          <w:i/>
          <w:sz w:val="28"/>
          <w:szCs w:val="28"/>
        </w:rPr>
      </w:pPr>
      <w:r w:rsidRPr="001141E5">
        <w:rPr>
          <w:rFonts w:ascii="Times New Roman" w:hAnsi="Times New Roman" w:cs="Times New Roman"/>
          <w:i/>
          <w:sz w:val="28"/>
          <w:szCs w:val="28"/>
        </w:rPr>
        <w:t xml:space="preserve">Не </w:t>
      </w:r>
      <w:proofErr w:type="spellStart"/>
      <w:r w:rsidRPr="001141E5">
        <w:rPr>
          <w:rFonts w:ascii="Times New Roman" w:hAnsi="Times New Roman" w:cs="Times New Roman"/>
          <w:i/>
          <w:sz w:val="28"/>
          <w:szCs w:val="28"/>
        </w:rPr>
        <w:t>давай</w:t>
      </w:r>
      <w:proofErr w:type="spellEnd"/>
      <w:r w:rsidRPr="001141E5">
        <w:rPr>
          <w:rFonts w:ascii="Times New Roman" w:hAnsi="Times New Roman" w:cs="Times New Roman"/>
          <w:i/>
          <w:sz w:val="28"/>
          <w:szCs w:val="28"/>
        </w:rPr>
        <w:t xml:space="preserve"> дурневі в руки меча,  а нечесним –влади.</w:t>
      </w:r>
    </w:p>
    <w:p w:rsidR="00C302E9" w:rsidRPr="001141E5" w:rsidRDefault="00C302E9" w:rsidP="001141E5">
      <w:pPr>
        <w:numPr>
          <w:ilvl w:val="0"/>
          <w:numId w:val="4"/>
        </w:numPr>
        <w:tabs>
          <w:tab w:val="clear" w:pos="1200"/>
          <w:tab w:val="num" w:pos="142"/>
        </w:tabs>
        <w:spacing w:after="0" w:line="360" w:lineRule="auto"/>
        <w:ind w:left="0" w:firstLine="840"/>
        <w:jc w:val="both"/>
        <w:rPr>
          <w:rFonts w:ascii="Times New Roman" w:hAnsi="Times New Roman" w:cs="Times New Roman"/>
          <w:i/>
          <w:sz w:val="28"/>
          <w:szCs w:val="28"/>
        </w:rPr>
      </w:pPr>
      <w:r w:rsidRPr="001141E5">
        <w:rPr>
          <w:rFonts w:ascii="Times New Roman" w:hAnsi="Times New Roman" w:cs="Times New Roman"/>
          <w:i/>
          <w:sz w:val="28"/>
          <w:szCs w:val="28"/>
        </w:rPr>
        <w:t xml:space="preserve"> Будь другом в істини і мучеництва, але не будь їхнім захисником до нетерпимості.</w:t>
      </w:r>
    </w:p>
    <w:p w:rsidR="00C302E9" w:rsidRPr="001141E5" w:rsidRDefault="00C302E9" w:rsidP="001141E5">
      <w:pPr>
        <w:numPr>
          <w:ilvl w:val="0"/>
          <w:numId w:val="4"/>
        </w:numPr>
        <w:tabs>
          <w:tab w:val="clear" w:pos="1200"/>
          <w:tab w:val="num" w:pos="142"/>
        </w:tabs>
        <w:spacing w:after="0" w:line="360" w:lineRule="auto"/>
        <w:ind w:left="0" w:firstLine="840"/>
        <w:jc w:val="both"/>
        <w:rPr>
          <w:rFonts w:ascii="Times New Roman" w:hAnsi="Times New Roman" w:cs="Times New Roman"/>
          <w:i/>
          <w:sz w:val="28"/>
          <w:szCs w:val="28"/>
        </w:rPr>
      </w:pPr>
      <w:r w:rsidRPr="001141E5">
        <w:rPr>
          <w:rFonts w:ascii="Times New Roman" w:hAnsi="Times New Roman" w:cs="Times New Roman"/>
          <w:i/>
          <w:sz w:val="28"/>
          <w:szCs w:val="28"/>
        </w:rPr>
        <w:t xml:space="preserve"> Живи з людьми так , щоб твої друзі не стали недругами, а недруги стали друзями.</w:t>
      </w:r>
    </w:p>
    <w:p w:rsidR="00C302E9" w:rsidRPr="001141E5" w:rsidRDefault="00C302E9" w:rsidP="001141E5">
      <w:pPr>
        <w:numPr>
          <w:ilvl w:val="0"/>
          <w:numId w:val="4"/>
        </w:numPr>
        <w:tabs>
          <w:tab w:val="clear" w:pos="1200"/>
          <w:tab w:val="num" w:pos="142"/>
        </w:tabs>
        <w:spacing w:after="0" w:line="360" w:lineRule="auto"/>
        <w:ind w:left="0" w:firstLine="840"/>
        <w:jc w:val="both"/>
        <w:rPr>
          <w:rFonts w:ascii="Times New Roman" w:hAnsi="Times New Roman" w:cs="Times New Roman"/>
          <w:i/>
          <w:sz w:val="28"/>
          <w:szCs w:val="28"/>
        </w:rPr>
      </w:pPr>
      <w:r w:rsidRPr="001141E5">
        <w:rPr>
          <w:rFonts w:ascii="Times New Roman" w:hAnsi="Times New Roman" w:cs="Times New Roman"/>
          <w:i/>
          <w:sz w:val="28"/>
          <w:szCs w:val="28"/>
        </w:rPr>
        <w:t xml:space="preserve"> Не роби нічого ганебного ні  в присутності інших, ні таємно.</w:t>
      </w:r>
    </w:p>
    <w:p w:rsidR="00C302E9" w:rsidRPr="001141E5" w:rsidRDefault="00C302E9" w:rsidP="001141E5">
      <w:pPr>
        <w:numPr>
          <w:ilvl w:val="0"/>
          <w:numId w:val="4"/>
        </w:numPr>
        <w:tabs>
          <w:tab w:val="clear" w:pos="1200"/>
          <w:tab w:val="num" w:pos="142"/>
        </w:tabs>
        <w:spacing w:after="0" w:line="360" w:lineRule="auto"/>
        <w:ind w:left="0" w:firstLine="840"/>
        <w:jc w:val="both"/>
        <w:rPr>
          <w:rFonts w:ascii="Times New Roman" w:hAnsi="Times New Roman" w:cs="Times New Roman"/>
          <w:i/>
          <w:sz w:val="28"/>
          <w:szCs w:val="28"/>
        </w:rPr>
      </w:pPr>
      <w:r w:rsidRPr="001141E5">
        <w:rPr>
          <w:rFonts w:ascii="Times New Roman" w:hAnsi="Times New Roman" w:cs="Times New Roman"/>
          <w:i/>
          <w:sz w:val="28"/>
          <w:szCs w:val="28"/>
        </w:rPr>
        <w:t xml:space="preserve"> Не приймай під свій дах балакунів і легковажних людей.</w:t>
      </w:r>
    </w:p>
    <w:p w:rsidR="00C302E9" w:rsidRPr="001141E5" w:rsidRDefault="00C302E9" w:rsidP="001141E5">
      <w:pPr>
        <w:numPr>
          <w:ilvl w:val="0"/>
          <w:numId w:val="4"/>
        </w:numPr>
        <w:tabs>
          <w:tab w:val="clear" w:pos="1200"/>
          <w:tab w:val="num" w:pos="142"/>
        </w:tabs>
        <w:spacing w:after="0" w:line="360" w:lineRule="auto"/>
        <w:ind w:left="0" w:firstLine="840"/>
        <w:jc w:val="both"/>
        <w:rPr>
          <w:rFonts w:ascii="Times New Roman" w:hAnsi="Times New Roman" w:cs="Times New Roman"/>
          <w:i/>
          <w:sz w:val="28"/>
          <w:szCs w:val="28"/>
        </w:rPr>
      </w:pPr>
      <w:r w:rsidRPr="001141E5">
        <w:rPr>
          <w:rFonts w:ascii="Times New Roman" w:hAnsi="Times New Roman" w:cs="Times New Roman"/>
          <w:i/>
          <w:sz w:val="28"/>
          <w:szCs w:val="28"/>
        </w:rPr>
        <w:t xml:space="preserve"> Привчайся жити просто, без розкоші.</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У с і  (разом). Так сказав Піфагор!</w:t>
      </w:r>
    </w:p>
    <w:p w:rsidR="00C302E9" w:rsidRPr="00291043" w:rsidRDefault="00C302E9" w:rsidP="00B76035">
      <w:pPr>
        <w:spacing w:after="0" w:line="360" w:lineRule="auto"/>
        <w:jc w:val="both"/>
        <w:rPr>
          <w:rFonts w:ascii="Times New Roman" w:hAnsi="Times New Roman" w:cs="Times New Roman"/>
          <w:b/>
          <w:color w:val="002060"/>
          <w:sz w:val="32"/>
          <w:szCs w:val="32"/>
        </w:rPr>
      </w:pPr>
    </w:p>
    <w:p w:rsidR="00C302E9" w:rsidRPr="00291043" w:rsidRDefault="00C302E9" w:rsidP="00B76035">
      <w:pPr>
        <w:spacing w:after="0" w:line="360" w:lineRule="auto"/>
        <w:jc w:val="both"/>
        <w:rPr>
          <w:rFonts w:ascii="Times New Roman" w:hAnsi="Times New Roman" w:cs="Times New Roman"/>
          <w:b/>
          <w:color w:val="002060"/>
          <w:sz w:val="32"/>
          <w:szCs w:val="32"/>
        </w:rPr>
      </w:pPr>
      <w:r w:rsidRPr="00291043">
        <w:rPr>
          <w:rFonts w:ascii="Times New Roman" w:hAnsi="Times New Roman" w:cs="Times New Roman"/>
          <w:b/>
          <w:color w:val="002060"/>
          <w:sz w:val="32"/>
          <w:szCs w:val="32"/>
        </w:rPr>
        <w:t>Частина 1. Біографія Піфагора</w:t>
      </w:r>
    </w:p>
    <w:p w:rsidR="00C302E9" w:rsidRPr="00C302E9" w:rsidRDefault="00C302E9" w:rsidP="00B76035">
      <w:pPr>
        <w:spacing w:after="0" w:line="360" w:lineRule="auto"/>
        <w:jc w:val="both"/>
        <w:rPr>
          <w:rFonts w:ascii="Times New Roman" w:hAnsi="Times New Roman" w:cs="Times New Roman"/>
          <w:sz w:val="28"/>
          <w:szCs w:val="28"/>
        </w:rPr>
      </w:pPr>
      <w:r w:rsidRPr="00291043">
        <w:rPr>
          <w:rFonts w:ascii="Times New Roman" w:hAnsi="Times New Roman" w:cs="Times New Roman"/>
          <w:b/>
          <w:sz w:val="28"/>
          <w:szCs w:val="28"/>
        </w:rPr>
        <w:t>2 – й  в е д у ч и й.</w:t>
      </w:r>
      <w:r w:rsidRPr="00C302E9">
        <w:rPr>
          <w:rFonts w:ascii="Times New Roman" w:hAnsi="Times New Roman" w:cs="Times New Roman"/>
          <w:sz w:val="28"/>
          <w:szCs w:val="28"/>
        </w:rPr>
        <w:t xml:space="preserve"> За деякими даними Піфагор народився близько 580 р. до н. е. на острові Самос. Там у сім’ї «золотих дій майстра» народився син. За давньою легендою, молодому подружжю </w:t>
      </w:r>
      <w:proofErr w:type="spellStart"/>
      <w:r w:rsidRPr="00C302E9">
        <w:rPr>
          <w:rFonts w:ascii="Times New Roman" w:hAnsi="Times New Roman" w:cs="Times New Roman"/>
          <w:sz w:val="28"/>
          <w:szCs w:val="28"/>
        </w:rPr>
        <w:t>Мнесарха</w:t>
      </w:r>
      <w:proofErr w:type="spellEnd"/>
      <w:r w:rsidRPr="00C302E9">
        <w:rPr>
          <w:rFonts w:ascii="Times New Roman" w:hAnsi="Times New Roman" w:cs="Times New Roman"/>
          <w:sz w:val="28"/>
          <w:szCs w:val="28"/>
        </w:rPr>
        <w:t xml:space="preserve"> і </w:t>
      </w:r>
      <w:proofErr w:type="spellStart"/>
      <w:r w:rsidRPr="00C302E9">
        <w:rPr>
          <w:rFonts w:ascii="Times New Roman" w:hAnsi="Times New Roman" w:cs="Times New Roman"/>
          <w:sz w:val="28"/>
          <w:szCs w:val="28"/>
        </w:rPr>
        <w:t>Парфеніси</w:t>
      </w:r>
      <w:proofErr w:type="spellEnd"/>
      <w:r w:rsidRPr="00C302E9">
        <w:rPr>
          <w:rFonts w:ascii="Times New Roman" w:hAnsi="Times New Roman" w:cs="Times New Roman"/>
          <w:sz w:val="28"/>
          <w:szCs w:val="28"/>
        </w:rPr>
        <w:t xml:space="preserve"> оракул устами бога Аполлона </w:t>
      </w:r>
      <w:proofErr w:type="spellStart"/>
      <w:r w:rsidRPr="00C302E9">
        <w:rPr>
          <w:rFonts w:ascii="Times New Roman" w:hAnsi="Times New Roman" w:cs="Times New Roman"/>
          <w:sz w:val="28"/>
          <w:szCs w:val="28"/>
        </w:rPr>
        <w:t>Піфій</w:t>
      </w:r>
      <w:r w:rsidR="00291043">
        <w:rPr>
          <w:rFonts w:ascii="Times New Roman" w:hAnsi="Times New Roman" w:cs="Times New Roman"/>
          <w:sz w:val="28"/>
          <w:szCs w:val="28"/>
        </w:rPr>
        <w:t>ського</w:t>
      </w:r>
      <w:proofErr w:type="spellEnd"/>
      <w:r w:rsidR="00291043">
        <w:rPr>
          <w:rFonts w:ascii="Times New Roman" w:hAnsi="Times New Roman" w:cs="Times New Roman"/>
          <w:sz w:val="28"/>
          <w:szCs w:val="28"/>
        </w:rPr>
        <w:t xml:space="preserve"> пророчив народження сина</w:t>
      </w:r>
      <w:r w:rsidRPr="00C302E9">
        <w:rPr>
          <w:rFonts w:ascii="Times New Roman" w:hAnsi="Times New Roman" w:cs="Times New Roman"/>
          <w:sz w:val="28"/>
          <w:szCs w:val="28"/>
        </w:rPr>
        <w:t>, який прославиться у віках своєю мудрістю, ділами і к</w:t>
      </w:r>
      <w:r w:rsidR="00291043">
        <w:rPr>
          <w:rFonts w:ascii="Times New Roman" w:hAnsi="Times New Roman" w:cs="Times New Roman"/>
          <w:sz w:val="28"/>
          <w:szCs w:val="28"/>
        </w:rPr>
        <w:t>расою. Тому, коли народився син</w:t>
      </w:r>
      <w:r w:rsidRPr="00C302E9">
        <w:rPr>
          <w:rFonts w:ascii="Times New Roman" w:hAnsi="Times New Roman" w:cs="Times New Roman"/>
          <w:sz w:val="28"/>
          <w:szCs w:val="28"/>
        </w:rPr>
        <w:t>, йому дали ім’я Піфагор, тобто передбачений Піфією.</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291043">
        <w:rPr>
          <w:rFonts w:ascii="Times New Roman" w:hAnsi="Times New Roman" w:cs="Times New Roman"/>
          <w:b/>
          <w:sz w:val="28"/>
          <w:szCs w:val="28"/>
        </w:rPr>
        <w:t>1 – й  в е д у ч и й.</w:t>
      </w:r>
      <w:r w:rsidRPr="00C302E9">
        <w:rPr>
          <w:rFonts w:ascii="Times New Roman" w:hAnsi="Times New Roman" w:cs="Times New Roman"/>
          <w:sz w:val="28"/>
          <w:szCs w:val="28"/>
        </w:rPr>
        <w:t xml:space="preserve"> Піфагор справді виявив не аби які здібності до наук. У свого першого вчителя  </w:t>
      </w:r>
      <w:proofErr w:type="spellStart"/>
      <w:r w:rsidRPr="00C302E9">
        <w:rPr>
          <w:rFonts w:ascii="Times New Roman" w:hAnsi="Times New Roman" w:cs="Times New Roman"/>
          <w:sz w:val="28"/>
          <w:szCs w:val="28"/>
        </w:rPr>
        <w:t>Гермодамаса</w:t>
      </w:r>
      <w:proofErr w:type="spellEnd"/>
      <w:r w:rsidRPr="00C302E9">
        <w:rPr>
          <w:rFonts w:ascii="Times New Roman" w:hAnsi="Times New Roman" w:cs="Times New Roman"/>
          <w:sz w:val="28"/>
          <w:szCs w:val="28"/>
        </w:rPr>
        <w:t xml:space="preserve"> він вивчив основи музики і живопису. Пам’ять </w:t>
      </w:r>
      <w:r w:rsidR="00291043">
        <w:rPr>
          <w:rFonts w:ascii="Times New Roman" w:hAnsi="Times New Roman" w:cs="Times New Roman"/>
          <w:sz w:val="28"/>
          <w:szCs w:val="28"/>
        </w:rPr>
        <w:t>тренував</w:t>
      </w:r>
      <w:r w:rsidRPr="00C302E9">
        <w:rPr>
          <w:rFonts w:ascii="Times New Roman" w:hAnsi="Times New Roman" w:cs="Times New Roman"/>
          <w:sz w:val="28"/>
          <w:szCs w:val="28"/>
        </w:rPr>
        <w:t xml:space="preserve">, завчаючи пісні «Одіссея» та «Іліада». Зовсім юним він залишив </w:t>
      </w:r>
      <w:r w:rsidRPr="00C302E9">
        <w:rPr>
          <w:rFonts w:ascii="Times New Roman" w:hAnsi="Times New Roman" w:cs="Times New Roman"/>
          <w:sz w:val="28"/>
          <w:szCs w:val="28"/>
        </w:rPr>
        <w:lastRenderedPageBreak/>
        <w:t>батьківщину і вирушив до Єгипту. Але до Єгипту  ще далеко. І він на острові Лесбос у своїх родичів під опікою Фалеса кілька років навчався астр</w:t>
      </w:r>
      <w:r w:rsidR="00291043">
        <w:rPr>
          <w:rFonts w:ascii="Times New Roman" w:hAnsi="Times New Roman" w:cs="Times New Roman"/>
          <w:sz w:val="28"/>
          <w:szCs w:val="28"/>
        </w:rPr>
        <w:t>ології, передбаченню затемнень</w:t>
      </w:r>
      <w:r w:rsidRPr="00C302E9">
        <w:rPr>
          <w:rFonts w:ascii="Times New Roman" w:hAnsi="Times New Roman" w:cs="Times New Roman"/>
          <w:sz w:val="28"/>
          <w:szCs w:val="28"/>
        </w:rPr>
        <w:t xml:space="preserve">,  таємницями чисел, медицині. Згодом він потрапив у Єгипет, де 22 роки уважно придивлявся до довкілля, прислухався до жерців. Піфагор відвідав також Вавилон, де грандіозна панорама міста, що розкинуло свої палаци і високі оборонні стіни на обох берегах Євфрату, Привела його в захват і здивування. Він швидко освоївся зі складними вавилонськими традиціями, у халдейських магів і жерців вивчав теорію чисел. Ці подорожі сприяли тому, що Піфагор став найосвіченішою людиною свого часу. Та йому вже шістдесят, і він вирішує повернутися на батьківщину, де організовує школу, яка діяла майже тридцять років. </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291043">
        <w:rPr>
          <w:rFonts w:ascii="Times New Roman" w:hAnsi="Times New Roman" w:cs="Times New Roman"/>
          <w:b/>
          <w:sz w:val="28"/>
          <w:szCs w:val="28"/>
        </w:rPr>
        <w:t>2 – й  в е д у ч и й.</w:t>
      </w:r>
      <w:r w:rsidRPr="00C302E9">
        <w:rPr>
          <w:rFonts w:ascii="Times New Roman" w:hAnsi="Times New Roman" w:cs="Times New Roman"/>
          <w:sz w:val="28"/>
          <w:szCs w:val="28"/>
        </w:rPr>
        <w:t xml:space="preserve"> Школа Піфагора – це заклад зі строго обмеженою кількістю учнів з аристократії. І потрапити туди було нелегко. Претендент мав витримати кілька іспитів. За твердженням деяких істориків, одним із таких іспитів була п’ятирічна обітниця  мовчати, і весь цей час учні могли слухати голос учителя  через завісу, а побачити могли лише тоді, коли «їхні душі будуть очищені музикою і таємницею гармонії чисел». Піфагорійці прокидалися зі світанком, співали, акомпануючи собі на лірі, потім робили гімнастику, вивчали теорію музики, філософію, математику, астрономію та інші науки. Часто заняття проводились на відкритому повітрі у формі бесіди.</w:t>
      </w:r>
    </w:p>
    <w:p w:rsidR="00C302E9" w:rsidRPr="00C302E9" w:rsidRDefault="00C302E9" w:rsidP="00291043">
      <w:pPr>
        <w:spacing w:after="0" w:line="360" w:lineRule="auto"/>
        <w:ind w:firstLine="708"/>
        <w:jc w:val="both"/>
        <w:rPr>
          <w:rFonts w:ascii="Times New Roman" w:hAnsi="Times New Roman" w:cs="Times New Roman"/>
          <w:sz w:val="28"/>
          <w:szCs w:val="28"/>
        </w:rPr>
      </w:pPr>
      <w:r w:rsidRPr="00C302E9">
        <w:rPr>
          <w:rFonts w:ascii="Times New Roman" w:hAnsi="Times New Roman" w:cs="Times New Roman"/>
          <w:sz w:val="28"/>
          <w:szCs w:val="28"/>
        </w:rPr>
        <w:t xml:space="preserve">Навчання у школі Піфагора було двоступінчастим. Одні учні називалися «математиками», тобто </w:t>
      </w:r>
      <w:proofErr w:type="spellStart"/>
      <w:r w:rsidRPr="00C302E9">
        <w:rPr>
          <w:rFonts w:ascii="Times New Roman" w:hAnsi="Times New Roman" w:cs="Times New Roman"/>
          <w:sz w:val="28"/>
          <w:szCs w:val="28"/>
        </w:rPr>
        <w:t>пізна</w:t>
      </w:r>
      <w:r w:rsidR="001141E5">
        <w:rPr>
          <w:rFonts w:ascii="Times New Roman" w:hAnsi="Times New Roman" w:cs="Times New Roman"/>
          <w:sz w:val="28"/>
          <w:szCs w:val="28"/>
        </w:rPr>
        <w:t>вачами</w:t>
      </w:r>
      <w:proofErr w:type="spellEnd"/>
      <w:r w:rsidR="001141E5">
        <w:rPr>
          <w:rFonts w:ascii="Times New Roman" w:hAnsi="Times New Roman" w:cs="Times New Roman"/>
          <w:sz w:val="28"/>
          <w:szCs w:val="28"/>
        </w:rPr>
        <w:t>, а інші – «</w:t>
      </w:r>
      <w:proofErr w:type="spellStart"/>
      <w:r w:rsidR="001141E5">
        <w:rPr>
          <w:rFonts w:ascii="Times New Roman" w:hAnsi="Times New Roman" w:cs="Times New Roman"/>
          <w:sz w:val="28"/>
          <w:szCs w:val="28"/>
        </w:rPr>
        <w:t>акусматиками</w:t>
      </w:r>
      <w:proofErr w:type="spellEnd"/>
      <w:r w:rsidR="001141E5">
        <w:rPr>
          <w:rFonts w:ascii="Times New Roman" w:hAnsi="Times New Roman" w:cs="Times New Roman"/>
          <w:sz w:val="28"/>
          <w:szCs w:val="28"/>
        </w:rPr>
        <w:t>»</w:t>
      </w:r>
      <w:r w:rsidRPr="00C302E9">
        <w:rPr>
          <w:rFonts w:ascii="Times New Roman" w:hAnsi="Times New Roman" w:cs="Times New Roman"/>
          <w:sz w:val="28"/>
          <w:szCs w:val="28"/>
        </w:rPr>
        <w:t>, тобто слухачами.</w:t>
      </w:r>
    </w:p>
    <w:p w:rsidR="00C302E9" w:rsidRPr="00291043" w:rsidRDefault="00C302E9" w:rsidP="00B76035">
      <w:pPr>
        <w:spacing w:after="0" w:line="360" w:lineRule="auto"/>
        <w:jc w:val="both"/>
        <w:rPr>
          <w:rFonts w:ascii="Times New Roman" w:hAnsi="Times New Roman" w:cs="Times New Roman"/>
          <w:b/>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291043">
        <w:rPr>
          <w:rFonts w:ascii="Times New Roman" w:hAnsi="Times New Roman" w:cs="Times New Roman"/>
          <w:b/>
          <w:sz w:val="28"/>
          <w:szCs w:val="28"/>
        </w:rPr>
        <w:t>1 – й  в е д у ч и й.</w:t>
      </w:r>
      <w:r w:rsidRPr="00C302E9">
        <w:rPr>
          <w:rFonts w:ascii="Times New Roman" w:hAnsi="Times New Roman" w:cs="Times New Roman"/>
          <w:sz w:val="28"/>
          <w:szCs w:val="28"/>
        </w:rPr>
        <w:t xml:space="preserve"> Школа або, як її ще називають,  піфагорійський союз була одночасно і філософська школа, і політична партія, і релігійне братство. Наприкінці v ст. до н. е. в Греції і в більшості грецьких колоній прокотилася хвиля демократичного руху. Демократичні течії стали панівними й у Кротоні. Піфагор зі своїми прихильниками змушений був залишити Кротон. Він</w:t>
      </w:r>
      <w:r>
        <w:rPr>
          <w:rFonts w:ascii="Times New Roman" w:hAnsi="Times New Roman" w:cs="Times New Roman"/>
          <w:sz w:val="28"/>
          <w:szCs w:val="28"/>
        </w:rPr>
        <w:t xml:space="preserve"> </w:t>
      </w:r>
      <w:r w:rsidRPr="00C302E9">
        <w:rPr>
          <w:rFonts w:ascii="Times New Roman" w:hAnsi="Times New Roman" w:cs="Times New Roman"/>
          <w:sz w:val="28"/>
          <w:szCs w:val="28"/>
        </w:rPr>
        <w:t xml:space="preserve">переїхав у </w:t>
      </w:r>
      <w:proofErr w:type="spellStart"/>
      <w:r w:rsidRPr="00C302E9">
        <w:rPr>
          <w:rFonts w:ascii="Times New Roman" w:hAnsi="Times New Roman" w:cs="Times New Roman"/>
          <w:sz w:val="28"/>
          <w:szCs w:val="28"/>
        </w:rPr>
        <w:t>Тарент</w:t>
      </w:r>
      <w:proofErr w:type="spellEnd"/>
      <w:r w:rsidRPr="00C302E9">
        <w:rPr>
          <w:rFonts w:ascii="Times New Roman" w:hAnsi="Times New Roman" w:cs="Times New Roman"/>
          <w:sz w:val="28"/>
          <w:szCs w:val="28"/>
        </w:rPr>
        <w:t xml:space="preserve">, а звідти в </w:t>
      </w:r>
      <w:proofErr w:type="spellStart"/>
      <w:r w:rsidRPr="00C302E9">
        <w:rPr>
          <w:rFonts w:ascii="Times New Roman" w:hAnsi="Times New Roman" w:cs="Times New Roman"/>
          <w:sz w:val="28"/>
          <w:szCs w:val="28"/>
        </w:rPr>
        <w:t>Метапонт</w:t>
      </w:r>
      <w:proofErr w:type="spellEnd"/>
      <w:r w:rsidRPr="00C302E9">
        <w:rPr>
          <w:rFonts w:ascii="Times New Roman" w:hAnsi="Times New Roman" w:cs="Times New Roman"/>
          <w:sz w:val="28"/>
          <w:szCs w:val="28"/>
        </w:rPr>
        <w:t xml:space="preserve">.  Прибуття піфагорійців збіглося в часі з </w:t>
      </w:r>
      <w:r w:rsidRPr="00C302E9">
        <w:rPr>
          <w:rFonts w:ascii="Times New Roman" w:hAnsi="Times New Roman" w:cs="Times New Roman"/>
          <w:sz w:val="28"/>
          <w:szCs w:val="28"/>
        </w:rPr>
        <w:lastRenderedPageBreak/>
        <w:t>вибухом народного повстання. В одній з нічних сутичок і загинув майже дев’яностолітній Піфагор.</w:t>
      </w: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3.Звіт ІІ групи. (презентація «Філософія і релігія піфагорійців. Вчення про числа.» Додаток №2).</w:t>
      </w: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І.</w:t>
      </w:r>
      <w:r w:rsidR="00291043">
        <w:rPr>
          <w:rFonts w:ascii="Times New Roman" w:hAnsi="Times New Roman" w:cs="Times New Roman"/>
          <w:b/>
          <w:sz w:val="28"/>
          <w:szCs w:val="28"/>
        </w:rPr>
        <w:t xml:space="preserve"> </w:t>
      </w:r>
      <w:r w:rsidRPr="00C302E9">
        <w:rPr>
          <w:rFonts w:ascii="Times New Roman" w:hAnsi="Times New Roman" w:cs="Times New Roman"/>
          <w:b/>
          <w:sz w:val="28"/>
          <w:szCs w:val="28"/>
        </w:rPr>
        <w:t>Філософія і релігія піфагорійців. Вчення про числа.</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1-й в е д у ч и й.</w:t>
      </w:r>
      <w:r w:rsidRPr="00C302E9">
        <w:rPr>
          <w:rFonts w:ascii="Times New Roman" w:hAnsi="Times New Roman" w:cs="Times New Roman"/>
          <w:sz w:val="28"/>
          <w:szCs w:val="28"/>
        </w:rPr>
        <w:t xml:space="preserve"> Особливе місце в доктрині піфагореїзму займало вчення про душу і належне поводження людини. Піфагор виділяв три складові людської душі: судження, розум і пристрасті. Душа вічна розумом, а інші її частини (судження і пристрасті) є загальними для людей і тварин. Піфагор заснував релігію, яка помітно відрізнялася від тодішньої грецької традиції. Його вчення про безсмертя душі будувалося на принципах повної підпорядкованості богам.</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Релігійне і моральне в поглядах Піфагора часто збігається.</w:t>
      </w:r>
    </w:p>
    <w:p w:rsidR="00C302E9" w:rsidRPr="00C302E9" w:rsidRDefault="00C302E9" w:rsidP="00291043">
      <w:pPr>
        <w:spacing w:after="0" w:line="360" w:lineRule="auto"/>
        <w:ind w:firstLine="708"/>
        <w:jc w:val="both"/>
        <w:rPr>
          <w:rFonts w:ascii="Times New Roman" w:hAnsi="Times New Roman" w:cs="Times New Roman"/>
          <w:sz w:val="28"/>
          <w:szCs w:val="28"/>
        </w:rPr>
      </w:pPr>
      <w:r w:rsidRPr="00C302E9">
        <w:rPr>
          <w:rFonts w:ascii="Times New Roman" w:hAnsi="Times New Roman" w:cs="Times New Roman"/>
          <w:sz w:val="28"/>
          <w:szCs w:val="28"/>
        </w:rPr>
        <w:t xml:space="preserve">Більшість принципів союзу носило таємний характер і було доступне лише його членам. З релігійного й етичного </w:t>
      </w:r>
      <w:proofErr w:type="spellStart"/>
      <w:r w:rsidRPr="00C302E9">
        <w:rPr>
          <w:rFonts w:ascii="Times New Roman" w:hAnsi="Times New Roman" w:cs="Times New Roman"/>
          <w:sz w:val="28"/>
          <w:szCs w:val="28"/>
        </w:rPr>
        <w:t>вчень</w:t>
      </w:r>
      <w:proofErr w:type="spellEnd"/>
      <w:r w:rsidRPr="00C302E9">
        <w:rPr>
          <w:rFonts w:ascii="Times New Roman" w:hAnsi="Times New Roman" w:cs="Times New Roman"/>
          <w:sz w:val="28"/>
          <w:szCs w:val="28"/>
        </w:rPr>
        <w:t xml:space="preserve"> Піфагора випливає низка заборон і обмежень, що часто мали містичний характер, форму забобонів.</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2-й в е д у ч и й.</w:t>
      </w:r>
      <w:r w:rsidRPr="00C302E9">
        <w:rPr>
          <w:rFonts w:ascii="Times New Roman" w:hAnsi="Times New Roman" w:cs="Times New Roman"/>
          <w:sz w:val="28"/>
          <w:szCs w:val="28"/>
        </w:rPr>
        <w:t xml:space="preserve"> Основна ідея філософії піфагорійців: «Початком усього є числа». Числа за своєю природою обмежуючі і безмежні. Без них нічого б не було і не було б порядку, гармонії (тобто погодженості різного). Число є сутність усіх речей, і гармонія чисел є причиною світового порядку. Отже, той, хто хоче пізнати всі речі, повинен зрозуміти природу числа і гармонію чисел.</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 xml:space="preserve">Число для Піфагора було і матерією, і формою Всесвіту. За допомогою чисел він намагався навіть осмислити такі вічні категорії буття, як справедливість, смерть, стабільність, чоловік, жінка і </w:t>
      </w:r>
      <w:proofErr w:type="spellStart"/>
      <w:r w:rsidRPr="00C302E9">
        <w:rPr>
          <w:rFonts w:ascii="Times New Roman" w:hAnsi="Times New Roman" w:cs="Times New Roman"/>
          <w:sz w:val="28"/>
          <w:szCs w:val="28"/>
        </w:rPr>
        <w:t>т.д</w:t>
      </w:r>
      <w:proofErr w:type="spellEnd"/>
      <w:r w:rsidRPr="00C302E9">
        <w:rPr>
          <w:rFonts w:ascii="Times New Roman" w:hAnsi="Times New Roman" w:cs="Times New Roman"/>
          <w:sz w:val="28"/>
          <w:szCs w:val="28"/>
        </w:rPr>
        <w:t>.</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1-й в е д у ч и й.</w:t>
      </w:r>
      <w:r w:rsidRPr="00C302E9">
        <w:rPr>
          <w:rFonts w:ascii="Times New Roman" w:hAnsi="Times New Roman" w:cs="Times New Roman"/>
          <w:sz w:val="28"/>
          <w:szCs w:val="28"/>
        </w:rPr>
        <w:t xml:space="preserve"> Піфагорійці приписували числам різні властивості. Парні числа вважалися нещасливими, а непарні – щасливими. Чи </w:t>
      </w:r>
      <w:proofErr w:type="spellStart"/>
      <w:r w:rsidRPr="00C302E9">
        <w:rPr>
          <w:rFonts w:ascii="Times New Roman" w:hAnsi="Times New Roman" w:cs="Times New Roman"/>
          <w:sz w:val="28"/>
          <w:szCs w:val="28"/>
        </w:rPr>
        <w:t>збереглася</w:t>
      </w:r>
      <w:proofErr w:type="spellEnd"/>
      <w:r w:rsidRPr="00C302E9">
        <w:rPr>
          <w:rFonts w:ascii="Times New Roman" w:hAnsi="Times New Roman" w:cs="Times New Roman"/>
          <w:sz w:val="28"/>
          <w:szCs w:val="28"/>
        </w:rPr>
        <w:t xml:space="preserve"> ця піфагорійська традиція зараз і де?</w:t>
      </w:r>
    </w:p>
    <w:p w:rsidR="00C302E9" w:rsidRPr="00291043" w:rsidRDefault="00C302E9" w:rsidP="00B76035">
      <w:pPr>
        <w:spacing w:after="0" w:line="360" w:lineRule="auto"/>
        <w:jc w:val="both"/>
        <w:rPr>
          <w:rFonts w:ascii="Times New Roman" w:hAnsi="Times New Roman" w:cs="Times New Roman"/>
          <w:i/>
          <w:sz w:val="28"/>
          <w:szCs w:val="28"/>
        </w:rPr>
      </w:pPr>
      <w:r w:rsidRPr="00291043">
        <w:rPr>
          <w:rFonts w:ascii="Times New Roman" w:hAnsi="Times New Roman" w:cs="Times New Roman"/>
          <w:i/>
          <w:sz w:val="28"/>
          <w:szCs w:val="28"/>
        </w:rPr>
        <w:t>(Так, вважається, що слід дарувати букет з непарної кількості квітів).</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lastRenderedPageBreak/>
        <w:t>2-й в е д у ч и й.</w:t>
      </w:r>
      <w:r w:rsidRPr="00C302E9">
        <w:rPr>
          <w:rFonts w:ascii="Times New Roman" w:hAnsi="Times New Roman" w:cs="Times New Roman"/>
          <w:sz w:val="28"/>
          <w:szCs w:val="28"/>
        </w:rPr>
        <w:t xml:space="preserve"> Вивчаючи властивості чисел, піфагорійці першими звернули увагу на закони їх подільності. Воно розбили всі числа на непарні – «чоловічі», і парні – «жіночі». Символ шлюбу складався із суми чоловічого непарного числа три і жіночого числа два, тобто п’ять. З цієї причини прямокутний трикутник зі сторонами 3, 4, 5 називали «фігурою нареченої». Піфагорійці займалися пошуком досконалих чисел, тобто таких, які дорівнюють сумі своїх дільників (крім самого числа), як, наприклад, 6=1+2+3 або 28=1+2+4+7+14. Число 10 вважають найбільшою досконалістю. Десятку можна виразити сумою перших чотирьох чисел (1+2+3+4=10), де 1 – виражала точку, 2 – лінію і одновимірний образ, 3 – площину і </w:t>
      </w:r>
      <w:proofErr w:type="spellStart"/>
      <w:r w:rsidRPr="00C302E9">
        <w:rPr>
          <w:rFonts w:ascii="Times New Roman" w:hAnsi="Times New Roman" w:cs="Times New Roman"/>
          <w:sz w:val="28"/>
          <w:szCs w:val="28"/>
        </w:rPr>
        <w:t>двохвимірний</w:t>
      </w:r>
      <w:proofErr w:type="spellEnd"/>
      <w:r>
        <w:rPr>
          <w:rFonts w:ascii="Times New Roman" w:hAnsi="Times New Roman" w:cs="Times New Roman"/>
          <w:sz w:val="28"/>
          <w:szCs w:val="28"/>
        </w:rPr>
        <w:t xml:space="preserve"> </w:t>
      </w:r>
      <w:r w:rsidRPr="00C302E9">
        <w:rPr>
          <w:rFonts w:ascii="Times New Roman" w:hAnsi="Times New Roman" w:cs="Times New Roman"/>
          <w:sz w:val="28"/>
          <w:szCs w:val="28"/>
        </w:rPr>
        <w:t xml:space="preserve">образ, 4 – піраміду, тобто </w:t>
      </w:r>
      <w:proofErr w:type="spellStart"/>
      <w:r w:rsidRPr="00C302E9">
        <w:rPr>
          <w:rFonts w:ascii="Times New Roman" w:hAnsi="Times New Roman" w:cs="Times New Roman"/>
          <w:sz w:val="28"/>
          <w:szCs w:val="28"/>
        </w:rPr>
        <w:t>трьохвимірний</w:t>
      </w:r>
      <w:proofErr w:type="spellEnd"/>
      <w:r w:rsidRPr="00C302E9">
        <w:rPr>
          <w:rFonts w:ascii="Times New Roman" w:hAnsi="Times New Roman" w:cs="Times New Roman"/>
          <w:sz w:val="28"/>
          <w:szCs w:val="28"/>
        </w:rPr>
        <w:t xml:space="preserve"> образ. Чому не </w:t>
      </w:r>
      <w:proofErr w:type="spellStart"/>
      <w:r w:rsidRPr="00C302E9">
        <w:rPr>
          <w:rFonts w:ascii="Times New Roman" w:hAnsi="Times New Roman" w:cs="Times New Roman"/>
          <w:sz w:val="28"/>
          <w:szCs w:val="28"/>
        </w:rPr>
        <w:t>чотирьохвимірний</w:t>
      </w:r>
      <w:proofErr w:type="spellEnd"/>
      <w:r w:rsidRPr="00C302E9">
        <w:rPr>
          <w:rFonts w:ascii="Times New Roman" w:hAnsi="Times New Roman" w:cs="Times New Roman"/>
          <w:sz w:val="28"/>
          <w:szCs w:val="28"/>
        </w:rPr>
        <w:t xml:space="preserve"> Всесвіт Ейнштейна!</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1-й в е д у ч и й.</w:t>
      </w:r>
      <w:r w:rsidRPr="00C302E9">
        <w:rPr>
          <w:rFonts w:ascii="Times New Roman" w:hAnsi="Times New Roman" w:cs="Times New Roman"/>
          <w:sz w:val="28"/>
          <w:szCs w:val="28"/>
        </w:rPr>
        <w:t xml:space="preserve"> При сумі всіх плоских геометричних фігур – точки, лінії, площини – піфагорійці одержують ідеальну, божественну шестірку.</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 xml:space="preserve">Досконале число 10 назвали ще </w:t>
      </w:r>
      <w:proofErr w:type="spellStart"/>
      <w:r w:rsidRPr="00C302E9">
        <w:rPr>
          <w:rFonts w:ascii="Times New Roman" w:hAnsi="Times New Roman" w:cs="Times New Roman"/>
          <w:sz w:val="28"/>
          <w:szCs w:val="28"/>
        </w:rPr>
        <w:t>тетраксис</w:t>
      </w:r>
      <w:proofErr w:type="spellEnd"/>
      <w:r w:rsidRPr="00C302E9">
        <w:rPr>
          <w:rFonts w:ascii="Times New Roman" w:hAnsi="Times New Roman" w:cs="Times New Roman"/>
          <w:sz w:val="28"/>
          <w:szCs w:val="28"/>
        </w:rPr>
        <w:t xml:space="preserve">, а числа 1, 2, 3, 4 – тет радою. </w:t>
      </w:r>
      <w:proofErr w:type="spellStart"/>
      <w:r w:rsidRPr="00C302E9">
        <w:rPr>
          <w:rFonts w:ascii="Times New Roman" w:hAnsi="Times New Roman" w:cs="Times New Roman"/>
          <w:sz w:val="28"/>
          <w:szCs w:val="28"/>
        </w:rPr>
        <w:t>Тетраксис</w:t>
      </w:r>
      <w:proofErr w:type="spellEnd"/>
      <w:r w:rsidRPr="00C302E9">
        <w:rPr>
          <w:rFonts w:ascii="Times New Roman" w:hAnsi="Times New Roman" w:cs="Times New Roman"/>
          <w:sz w:val="28"/>
          <w:szCs w:val="28"/>
        </w:rPr>
        <w:t xml:space="preserve"> був задуманий як число «суть джерело і вічний корінь мінливої природи». Виходячи з чудових властивостей декади, піфагорійці вважали, що небесних сфер має бути 10, а оскільки їх нараховано лише 9 (сфера неба, Сонця, Місяця, Меркурія, Землі, Венери, Марса, Юпітера і Сатурна), то придумали нову планету – </w:t>
      </w:r>
      <w:proofErr w:type="spellStart"/>
      <w:r w:rsidRPr="00C302E9">
        <w:rPr>
          <w:rFonts w:ascii="Times New Roman" w:hAnsi="Times New Roman" w:cs="Times New Roman"/>
          <w:sz w:val="28"/>
          <w:szCs w:val="28"/>
        </w:rPr>
        <w:t>Протиземілля</w:t>
      </w:r>
      <w:proofErr w:type="spellEnd"/>
      <w:r w:rsidRPr="00C302E9">
        <w:rPr>
          <w:rFonts w:ascii="Times New Roman" w:hAnsi="Times New Roman" w:cs="Times New Roman"/>
          <w:sz w:val="28"/>
          <w:szCs w:val="28"/>
        </w:rPr>
        <w:t>, що оберталася по десятій сфері.</w:t>
      </w:r>
    </w:p>
    <w:p w:rsidR="00C302E9" w:rsidRPr="00C302E9" w:rsidRDefault="00C302E9" w:rsidP="00B76035">
      <w:pPr>
        <w:numPr>
          <w:ilvl w:val="0"/>
          <w:numId w:val="6"/>
        </w:num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Твори велике, не обіцяючи великого.</w:t>
      </w:r>
    </w:p>
    <w:p w:rsidR="00C302E9" w:rsidRPr="00C302E9" w:rsidRDefault="00C302E9" w:rsidP="00B76035">
      <w:pPr>
        <w:numPr>
          <w:ilvl w:val="0"/>
          <w:numId w:val="6"/>
        </w:num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Не гризи свого серця</w:t>
      </w:r>
      <w:r w:rsidR="00291043">
        <w:rPr>
          <w:rFonts w:ascii="Times New Roman" w:hAnsi="Times New Roman" w:cs="Times New Roman"/>
          <w:sz w:val="28"/>
          <w:szCs w:val="28"/>
        </w:rPr>
        <w:t xml:space="preserve"> (</w:t>
      </w:r>
      <w:r w:rsidRPr="00C302E9">
        <w:rPr>
          <w:rFonts w:ascii="Times New Roman" w:hAnsi="Times New Roman" w:cs="Times New Roman"/>
          <w:sz w:val="28"/>
          <w:szCs w:val="28"/>
        </w:rPr>
        <w:t>тобто не піддавайся меланхолії).</w:t>
      </w:r>
    </w:p>
    <w:p w:rsidR="00C302E9" w:rsidRPr="00C302E9" w:rsidRDefault="00C302E9" w:rsidP="00B76035">
      <w:pPr>
        <w:numPr>
          <w:ilvl w:val="0"/>
          <w:numId w:val="6"/>
        </w:num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Не поправляй вогню мечем(тобто не дратуй тих, хто без того в гніві).</w:t>
      </w:r>
    </w:p>
    <w:p w:rsidR="00C302E9" w:rsidRPr="00291043" w:rsidRDefault="00C302E9" w:rsidP="00B76035">
      <w:pPr>
        <w:numPr>
          <w:ilvl w:val="0"/>
          <w:numId w:val="6"/>
        </w:num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Тимчасова невдача краща від тимчасової удачі.</w:t>
      </w: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Усі (разом). Так сказав Піфагор!</w:t>
      </w:r>
    </w:p>
    <w:p w:rsidR="00C302E9" w:rsidRPr="00C302E9" w:rsidRDefault="00C302E9" w:rsidP="00B76035">
      <w:pPr>
        <w:spacing w:after="0" w:line="360" w:lineRule="auto"/>
        <w:jc w:val="both"/>
        <w:rPr>
          <w:rFonts w:ascii="Times New Roman" w:hAnsi="Times New Roman" w:cs="Times New Roman"/>
          <w:b/>
          <w:sz w:val="28"/>
          <w:szCs w:val="28"/>
        </w:rPr>
      </w:pP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ІІ. Вчення про гармонію та музичну гаму.</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 xml:space="preserve">2-й в е д у ч и й. </w:t>
      </w:r>
      <w:r w:rsidRPr="00C302E9">
        <w:rPr>
          <w:rFonts w:ascii="Times New Roman" w:hAnsi="Times New Roman" w:cs="Times New Roman"/>
          <w:sz w:val="28"/>
          <w:szCs w:val="28"/>
        </w:rPr>
        <w:t>Сьогодні ми згадували слова «філософія», «світобудова», «гармонія». Гармонію піфагорійці розуміли по своєму.</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lastRenderedPageBreak/>
        <w:tab/>
        <w:t xml:space="preserve">Космосу (порядку) вони протиставляли хаос (безладдя). Гармонія у піфагорійців була поняттям широким. Вони шукали її в геометрії, арифметиці, у рухах небесних тіл, у музиці. І знаходили у всіх цих галузях загальні закони гармонії, і головну роль у ньому відводив числам. Особливе значення надавав він першим чотирьом числам натурального ряду – </w:t>
      </w:r>
      <w:proofErr w:type="spellStart"/>
      <w:r w:rsidRPr="00C302E9">
        <w:rPr>
          <w:rFonts w:ascii="Times New Roman" w:hAnsi="Times New Roman" w:cs="Times New Roman"/>
          <w:sz w:val="28"/>
          <w:szCs w:val="28"/>
        </w:rPr>
        <w:t>тетраді</w:t>
      </w:r>
      <w:proofErr w:type="spellEnd"/>
      <w:r w:rsidRPr="00C302E9">
        <w:rPr>
          <w:rFonts w:ascii="Times New Roman" w:hAnsi="Times New Roman" w:cs="Times New Roman"/>
          <w:sz w:val="28"/>
          <w:szCs w:val="28"/>
        </w:rPr>
        <w:t>. На його думку, ці числа лежать в основі будь – якої гармонії. Він пильно вивчав їх співвідношення і навіть застосував у музиці. Піфагорійці дійшли висновку, що якісні відмінності звуків обумовлюються кількісними розходженнями довжин струн. Наприклад, відношення числа коливань у чистої квінти 2:3, у кварти 3:4, октави 1:2.Гармонійний акорд виходить при звучанні трьох струн, коли їхні довжини зіставляються зі співвідношенням чисел 3,4 і 6.</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 xml:space="preserve"> </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 xml:space="preserve">1-й в е д у ч и й. </w:t>
      </w:r>
      <w:r w:rsidRPr="00C302E9">
        <w:rPr>
          <w:rFonts w:ascii="Times New Roman" w:hAnsi="Times New Roman" w:cs="Times New Roman"/>
          <w:sz w:val="28"/>
          <w:szCs w:val="28"/>
        </w:rPr>
        <w:t xml:space="preserve">Таке співвідношення помітили і в інших випадках. Наприклад, відношення числа граней, вершин і </w:t>
      </w:r>
      <w:proofErr w:type="spellStart"/>
      <w:r w:rsidRPr="00C302E9">
        <w:rPr>
          <w:rFonts w:ascii="Times New Roman" w:hAnsi="Times New Roman" w:cs="Times New Roman"/>
          <w:sz w:val="28"/>
          <w:szCs w:val="28"/>
        </w:rPr>
        <w:t>ребер</w:t>
      </w:r>
      <w:proofErr w:type="spellEnd"/>
      <w:r w:rsidRPr="00C302E9">
        <w:rPr>
          <w:rFonts w:ascii="Times New Roman" w:hAnsi="Times New Roman" w:cs="Times New Roman"/>
          <w:sz w:val="28"/>
          <w:szCs w:val="28"/>
        </w:rPr>
        <w:t xml:space="preserve"> куба дорівнює відношенню чисел 6:8:12. Іншими словами, декада з</w:t>
      </w:r>
      <w:r w:rsidR="00291043">
        <w:rPr>
          <w:rFonts w:ascii="Times New Roman" w:hAnsi="Times New Roman" w:cs="Times New Roman"/>
          <w:sz w:val="28"/>
          <w:szCs w:val="28"/>
        </w:rPr>
        <w:t xml:space="preserve">дійснює не тільки геометрично – </w:t>
      </w:r>
      <w:r w:rsidRPr="00C302E9">
        <w:rPr>
          <w:rFonts w:ascii="Times New Roman" w:hAnsi="Times New Roman" w:cs="Times New Roman"/>
          <w:sz w:val="28"/>
          <w:szCs w:val="28"/>
        </w:rPr>
        <w:t xml:space="preserve">просторову, але й музично –гармонійну повноту космосу. Відома </w:t>
      </w:r>
      <w:proofErr w:type="spellStart"/>
      <w:r w:rsidRPr="00C302E9">
        <w:rPr>
          <w:rFonts w:ascii="Times New Roman" w:hAnsi="Times New Roman" w:cs="Times New Roman"/>
          <w:sz w:val="28"/>
          <w:szCs w:val="28"/>
        </w:rPr>
        <w:t>тетрада</w:t>
      </w:r>
      <w:proofErr w:type="spellEnd"/>
      <w:r w:rsidRPr="00C302E9">
        <w:rPr>
          <w:rFonts w:ascii="Times New Roman" w:hAnsi="Times New Roman" w:cs="Times New Roman"/>
          <w:sz w:val="28"/>
          <w:szCs w:val="28"/>
        </w:rPr>
        <w:t>, що складалася із чотирьох чисел, вплинула на Платона, який надавав великого значення чотирьом матеріальним елементам: землі, повітрю, вогню і воді. Те, що Піфагор пов’язав реальний світ з числовими закономірностями, дало змогу більш пізнім  поколінням учених зрозуміти світ краще і глибше.</w:t>
      </w:r>
    </w:p>
    <w:p w:rsidR="00C302E9" w:rsidRPr="00C302E9" w:rsidRDefault="00C302E9" w:rsidP="00B76035">
      <w:pPr>
        <w:spacing w:after="0" w:line="360" w:lineRule="auto"/>
        <w:jc w:val="both"/>
        <w:rPr>
          <w:rFonts w:ascii="Times New Roman" w:hAnsi="Times New Roman" w:cs="Times New Roman"/>
          <w:b/>
          <w:sz w:val="28"/>
          <w:szCs w:val="28"/>
        </w:rPr>
      </w:pP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ВИСНОВКИ:</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 xml:space="preserve">2-й в е д у ч и й. </w:t>
      </w:r>
      <w:r w:rsidRPr="00C302E9">
        <w:rPr>
          <w:rFonts w:ascii="Times New Roman" w:hAnsi="Times New Roman" w:cs="Times New Roman"/>
          <w:sz w:val="28"/>
          <w:szCs w:val="28"/>
        </w:rPr>
        <w:t>Піфагор –найбільш відомий учений за всю історію людства. Він не лише вчений і засновник першої наукової школи. Ця унікальна людина була «володарем дум», проповідником власної «піфагорійської» етики, філософом, якого можна порівняти хіба що з його великими сучасниками.</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 xml:space="preserve">1-й в е д у ч и й. </w:t>
      </w:r>
      <w:r w:rsidRPr="00C302E9">
        <w:rPr>
          <w:rFonts w:ascii="Times New Roman" w:hAnsi="Times New Roman" w:cs="Times New Roman"/>
          <w:sz w:val="28"/>
          <w:szCs w:val="28"/>
        </w:rPr>
        <w:t>Піфагор виховав у людства віру в могутність розуму, переконаність у можливість пізнання природи, впевненість у тому, що ключем до таємниць світобудови є математика. І не здатність, не багатство, а ясний розум і чиста совість цінувалися в піфагорійському братстві вище над усе.</w:t>
      </w:r>
    </w:p>
    <w:p w:rsidR="00C302E9" w:rsidRPr="00C302E9" w:rsidRDefault="00291043" w:rsidP="00291043">
      <w:pPr>
        <w:numPr>
          <w:ilvl w:val="0"/>
          <w:numId w:val="7"/>
        </w:numPr>
        <w:tabs>
          <w:tab w:val="clear" w:pos="1080"/>
          <w:tab w:val="num"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02E9" w:rsidRPr="00C302E9">
        <w:rPr>
          <w:rFonts w:ascii="Times New Roman" w:hAnsi="Times New Roman" w:cs="Times New Roman"/>
          <w:sz w:val="28"/>
          <w:szCs w:val="28"/>
        </w:rPr>
        <w:t>Не роби ніколи того, чого ти не знаєш. Але навчися всього, що варто знати, - і тоді будеш вести спокійне життя.</w:t>
      </w:r>
    </w:p>
    <w:p w:rsidR="00C302E9" w:rsidRPr="00C302E9" w:rsidRDefault="00291043" w:rsidP="00291043">
      <w:pPr>
        <w:numPr>
          <w:ilvl w:val="0"/>
          <w:numId w:val="7"/>
        </w:numPr>
        <w:tabs>
          <w:tab w:val="clear" w:pos="1080"/>
          <w:tab w:val="num"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2E9" w:rsidRPr="00C302E9">
        <w:rPr>
          <w:rFonts w:ascii="Times New Roman" w:hAnsi="Times New Roman" w:cs="Times New Roman"/>
          <w:sz w:val="28"/>
          <w:szCs w:val="28"/>
        </w:rPr>
        <w:t>Не зневажай здоров’ям свого тіла. Доставляй йому вчасно їжу і питво, і вправи, без яких воно бідує.</w:t>
      </w:r>
    </w:p>
    <w:p w:rsidR="00C302E9" w:rsidRPr="00C302E9" w:rsidRDefault="00291043" w:rsidP="00291043">
      <w:pPr>
        <w:numPr>
          <w:ilvl w:val="0"/>
          <w:numId w:val="7"/>
        </w:numPr>
        <w:tabs>
          <w:tab w:val="clear" w:pos="1080"/>
          <w:tab w:val="num"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2E9" w:rsidRPr="00C302E9">
        <w:rPr>
          <w:rFonts w:ascii="Times New Roman" w:hAnsi="Times New Roman" w:cs="Times New Roman"/>
          <w:sz w:val="28"/>
          <w:szCs w:val="28"/>
        </w:rPr>
        <w:t>Не закривай очей, коли хочеться спати, не проаналізувавши усіх своїх вчинків за минулий день.</w:t>
      </w:r>
    </w:p>
    <w:p w:rsidR="00C302E9" w:rsidRPr="00C302E9" w:rsidRDefault="00291043" w:rsidP="00291043">
      <w:pPr>
        <w:numPr>
          <w:ilvl w:val="0"/>
          <w:numId w:val="7"/>
        </w:numPr>
        <w:tabs>
          <w:tab w:val="clear" w:pos="1080"/>
          <w:tab w:val="num"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2E9" w:rsidRPr="00C302E9">
        <w:rPr>
          <w:rFonts w:ascii="Times New Roman" w:hAnsi="Times New Roman" w:cs="Times New Roman"/>
          <w:sz w:val="28"/>
          <w:szCs w:val="28"/>
        </w:rPr>
        <w:t>Роби лише те, що в результаті не засмутить тебе і не примусить каятися.</w:t>
      </w: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Усі ( разом ). Так сказав Піфагор.</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4. Звіт ІІІ групи. (презентація «Як зекономити свій час?» Додаток №3)</w:t>
      </w:r>
    </w:p>
    <w:p w:rsidR="00C302E9" w:rsidRPr="00C302E9" w:rsidRDefault="00C302E9" w:rsidP="00B76035">
      <w:pPr>
        <w:spacing w:after="0" w:line="360" w:lineRule="auto"/>
        <w:jc w:val="both"/>
        <w:rPr>
          <w:rFonts w:ascii="Times New Roman" w:hAnsi="Times New Roman" w:cs="Times New Roman"/>
          <w:b/>
          <w:sz w:val="28"/>
          <w:szCs w:val="28"/>
        </w:rPr>
      </w:pP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5. Звіт І</w:t>
      </w:r>
      <w:r w:rsidRPr="00C302E9">
        <w:rPr>
          <w:rFonts w:ascii="Times New Roman" w:hAnsi="Times New Roman" w:cs="Times New Roman"/>
          <w:b/>
          <w:sz w:val="28"/>
          <w:szCs w:val="28"/>
          <w:lang w:val="en-US"/>
        </w:rPr>
        <w:t>V</w:t>
      </w:r>
      <w:r w:rsidRPr="00C302E9">
        <w:rPr>
          <w:rFonts w:ascii="Times New Roman" w:hAnsi="Times New Roman" w:cs="Times New Roman"/>
          <w:b/>
          <w:sz w:val="28"/>
          <w:szCs w:val="28"/>
        </w:rPr>
        <w:t xml:space="preserve"> групи ( презентація «Знайти закономірність». Додаток №4)</w:t>
      </w:r>
    </w:p>
    <w:p w:rsidR="00C302E9" w:rsidRPr="00C302E9" w:rsidRDefault="00C302E9" w:rsidP="00B76035">
      <w:pPr>
        <w:spacing w:after="0" w:line="360" w:lineRule="auto"/>
        <w:jc w:val="both"/>
        <w:rPr>
          <w:rFonts w:ascii="Times New Roman" w:hAnsi="Times New Roman" w:cs="Times New Roman"/>
          <w:b/>
          <w:sz w:val="28"/>
          <w:szCs w:val="28"/>
        </w:rPr>
      </w:pP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Вчитель:</w:t>
      </w:r>
      <w:r w:rsidRPr="00C302E9">
        <w:rPr>
          <w:rFonts w:ascii="Times New Roman" w:hAnsi="Times New Roman" w:cs="Times New Roman"/>
          <w:sz w:val="28"/>
          <w:szCs w:val="28"/>
        </w:rPr>
        <w:t xml:space="preserve"> землеміри Стародавнього Єгипту для побудови прямого кута користувались таким способом: мотузок ділили вузлами на 12 рівних частин і кінці зв’язували. Потім мотузок розтягували на землі так, щоб утворився трикутник зі сторонами 3,4 і 5 поділок. Кут трикутника, протилежний до сторони, яка має 5 поділок, був прямий (3</w:t>
      </w:r>
      <w:r w:rsidRPr="00C302E9">
        <w:rPr>
          <w:rFonts w:ascii="Times New Roman" w:hAnsi="Times New Roman" w:cs="Times New Roman"/>
          <w:sz w:val="28"/>
          <w:szCs w:val="28"/>
          <w:vertAlign w:val="superscript"/>
        </w:rPr>
        <w:t>2</w:t>
      </w:r>
      <w:r w:rsidRPr="00C302E9">
        <w:rPr>
          <w:rFonts w:ascii="Times New Roman" w:hAnsi="Times New Roman" w:cs="Times New Roman"/>
          <w:sz w:val="28"/>
          <w:szCs w:val="28"/>
        </w:rPr>
        <w:t>+4</w:t>
      </w:r>
      <w:r w:rsidRPr="00C302E9">
        <w:rPr>
          <w:rFonts w:ascii="Times New Roman" w:hAnsi="Times New Roman" w:cs="Times New Roman"/>
          <w:sz w:val="28"/>
          <w:szCs w:val="28"/>
          <w:vertAlign w:val="superscript"/>
        </w:rPr>
        <w:t>2</w:t>
      </w:r>
      <w:r w:rsidRPr="00C302E9">
        <w:rPr>
          <w:rFonts w:ascii="Times New Roman" w:hAnsi="Times New Roman" w:cs="Times New Roman"/>
          <w:sz w:val="28"/>
          <w:szCs w:val="28"/>
        </w:rPr>
        <w:t>=5</w:t>
      </w:r>
      <w:r w:rsidRPr="00C302E9">
        <w:rPr>
          <w:rFonts w:ascii="Times New Roman" w:hAnsi="Times New Roman" w:cs="Times New Roman"/>
          <w:sz w:val="28"/>
          <w:szCs w:val="28"/>
          <w:vertAlign w:val="superscript"/>
        </w:rPr>
        <w:t>2</w:t>
      </w:r>
      <w:r w:rsidRPr="00C302E9">
        <w:rPr>
          <w:rFonts w:ascii="Times New Roman" w:hAnsi="Times New Roman" w:cs="Times New Roman"/>
          <w:sz w:val="28"/>
          <w:szCs w:val="28"/>
        </w:rPr>
        <w:t xml:space="preserve">). Тому прямокутний трикутник зі сторонами 3,4,5 одиниць називають єгипетським, або </w:t>
      </w:r>
      <w:proofErr w:type="spellStart"/>
      <w:r w:rsidRPr="00C302E9">
        <w:rPr>
          <w:rFonts w:ascii="Times New Roman" w:hAnsi="Times New Roman" w:cs="Times New Roman"/>
          <w:sz w:val="28"/>
          <w:szCs w:val="28"/>
        </w:rPr>
        <w:t>піфагоровим</w:t>
      </w:r>
      <w:proofErr w:type="spellEnd"/>
      <w:r w:rsidRPr="00C302E9">
        <w:rPr>
          <w:rFonts w:ascii="Times New Roman" w:hAnsi="Times New Roman" w:cs="Times New Roman"/>
          <w:sz w:val="28"/>
          <w:szCs w:val="28"/>
        </w:rPr>
        <w:t>.</w:t>
      </w:r>
    </w:p>
    <w:p w:rsidR="00C302E9" w:rsidRPr="00C302E9" w:rsidRDefault="00C302E9" w:rsidP="00B76035">
      <w:pPr>
        <w:spacing w:after="0" w:line="360" w:lineRule="auto"/>
        <w:jc w:val="both"/>
        <w:rPr>
          <w:rFonts w:ascii="Times New Roman" w:hAnsi="Times New Roman" w:cs="Times New Roman"/>
          <w:b/>
          <w:sz w:val="28"/>
          <w:szCs w:val="28"/>
        </w:rPr>
      </w:pPr>
      <w:r w:rsidRPr="00C302E9">
        <w:rPr>
          <w:rFonts w:ascii="Times New Roman" w:hAnsi="Times New Roman" w:cs="Times New Roman"/>
          <w:b/>
          <w:sz w:val="28"/>
          <w:szCs w:val="28"/>
        </w:rPr>
        <w:t>6. Звіт І</w:t>
      </w:r>
      <w:r w:rsidRPr="00C302E9">
        <w:rPr>
          <w:rFonts w:ascii="Times New Roman" w:hAnsi="Times New Roman" w:cs="Times New Roman"/>
          <w:b/>
          <w:sz w:val="28"/>
          <w:szCs w:val="28"/>
          <w:lang w:val="en-US"/>
        </w:rPr>
        <w:t>V</w:t>
      </w:r>
      <w:r w:rsidRPr="00C302E9">
        <w:rPr>
          <w:rFonts w:ascii="Times New Roman" w:hAnsi="Times New Roman" w:cs="Times New Roman"/>
          <w:b/>
          <w:sz w:val="28"/>
          <w:szCs w:val="28"/>
        </w:rPr>
        <w:t xml:space="preserve"> групи.(презентація «Казка про гіпотенузу та два катети». Додаток №5)</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Вчитель:</w:t>
      </w:r>
      <w:r w:rsidRPr="00C302E9">
        <w:rPr>
          <w:rFonts w:ascii="Times New Roman" w:hAnsi="Times New Roman" w:cs="Times New Roman"/>
          <w:sz w:val="28"/>
          <w:szCs w:val="28"/>
        </w:rPr>
        <w:t xml:space="preserve"> Співвідношення а</w:t>
      </w:r>
      <w:r w:rsidRPr="00C302E9">
        <w:rPr>
          <w:rFonts w:ascii="Times New Roman" w:hAnsi="Times New Roman" w:cs="Times New Roman"/>
          <w:sz w:val="28"/>
          <w:szCs w:val="28"/>
          <w:vertAlign w:val="superscript"/>
        </w:rPr>
        <w:t>2</w:t>
      </w:r>
      <w:r w:rsidRPr="00C302E9">
        <w:rPr>
          <w:rFonts w:ascii="Times New Roman" w:hAnsi="Times New Roman" w:cs="Times New Roman"/>
          <w:sz w:val="28"/>
          <w:szCs w:val="28"/>
        </w:rPr>
        <w:t>+в</w:t>
      </w:r>
      <w:r w:rsidRPr="00C302E9">
        <w:rPr>
          <w:rFonts w:ascii="Times New Roman" w:hAnsi="Times New Roman" w:cs="Times New Roman"/>
          <w:sz w:val="28"/>
          <w:szCs w:val="28"/>
          <w:vertAlign w:val="superscript"/>
        </w:rPr>
        <w:t>2</w:t>
      </w:r>
      <w:r w:rsidRPr="00C302E9">
        <w:rPr>
          <w:rFonts w:ascii="Times New Roman" w:hAnsi="Times New Roman" w:cs="Times New Roman"/>
          <w:sz w:val="28"/>
          <w:szCs w:val="28"/>
        </w:rPr>
        <w:t>=с</w:t>
      </w:r>
      <w:r w:rsidRPr="00C302E9">
        <w:rPr>
          <w:rFonts w:ascii="Times New Roman" w:hAnsi="Times New Roman" w:cs="Times New Roman"/>
          <w:sz w:val="28"/>
          <w:szCs w:val="28"/>
          <w:vertAlign w:val="superscript"/>
        </w:rPr>
        <w:t>2</w:t>
      </w:r>
      <w:r w:rsidRPr="00C302E9">
        <w:rPr>
          <w:rFonts w:ascii="Times New Roman" w:hAnsi="Times New Roman" w:cs="Times New Roman"/>
          <w:sz w:val="28"/>
          <w:szCs w:val="28"/>
        </w:rPr>
        <w:t xml:space="preserve"> називається теоремою Піфагора. Цю теорему називають вічною. Її понад дві тисячі років. Переказують, що на честь такого відкриття Піфагор приніс у жертву бика, навіть гекатомбу – жертву із ста биків «за осяйне проміння з неба».</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Мов світла промінь в темну пору,</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Приходить істина до нас,</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Як теорема Піфагора,</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 xml:space="preserve">Вона не </w:t>
      </w:r>
      <w:proofErr w:type="spellStart"/>
      <w:r w:rsidRPr="00291043">
        <w:rPr>
          <w:rFonts w:ascii="Times New Roman" w:hAnsi="Times New Roman" w:cs="Times New Roman"/>
          <w:b/>
          <w:i/>
          <w:sz w:val="28"/>
          <w:szCs w:val="28"/>
        </w:rPr>
        <w:t>схибна</w:t>
      </w:r>
      <w:proofErr w:type="spellEnd"/>
      <w:r w:rsidRPr="00291043">
        <w:rPr>
          <w:rFonts w:ascii="Times New Roman" w:hAnsi="Times New Roman" w:cs="Times New Roman"/>
          <w:b/>
          <w:i/>
          <w:sz w:val="28"/>
          <w:szCs w:val="28"/>
        </w:rPr>
        <w:t xml:space="preserve"> повсякчас.</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lastRenderedPageBreak/>
        <w:t>За осяйне проміння з неба</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Мудрець на радощах звелів:</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Богам віддячити, як треба, -</w:t>
      </w:r>
    </w:p>
    <w:p w:rsidR="00C302E9" w:rsidRPr="00291043" w:rsidRDefault="00C302E9" w:rsidP="00291043">
      <w:pPr>
        <w:spacing w:after="0" w:line="360" w:lineRule="auto"/>
        <w:ind w:firstLine="709"/>
        <w:jc w:val="both"/>
        <w:rPr>
          <w:rFonts w:ascii="Times New Roman" w:hAnsi="Times New Roman" w:cs="Times New Roman"/>
          <w:b/>
          <w:i/>
          <w:sz w:val="28"/>
          <w:szCs w:val="28"/>
        </w:rPr>
      </w:pPr>
      <w:r w:rsidRPr="00291043">
        <w:rPr>
          <w:rFonts w:ascii="Times New Roman" w:hAnsi="Times New Roman" w:cs="Times New Roman"/>
          <w:b/>
          <w:i/>
          <w:sz w:val="28"/>
          <w:szCs w:val="28"/>
        </w:rPr>
        <w:t>Принести в жертву сто биків.</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 xml:space="preserve">В середньовіччя її називали «ослячим містком», тому що довести її було важко для тогочасних науковців і учня, який не зумів її засвоїти, тобто перейти через цей «міст», називали справжнім віслюком. Ще цю теорему називають «теоремою нареченої». У «началах» Евкліда це твердження називають «теоремою </w:t>
      </w:r>
      <w:proofErr w:type="spellStart"/>
      <w:r w:rsidRPr="00C302E9">
        <w:rPr>
          <w:rFonts w:ascii="Times New Roman" w:hAnsi="Times New Roman" w:cs="Times New Roman"/>
          <w:sz w:val="28"/>
          <w:szCs w:val="28"/>
        </w:rPr>
        <w:t>німфи</w:t>
      </w:r>
      <w:proofErr w:type="spellEnd"/>
      <w:r w:rsidRPr="00C302E9">
        <w:rPr>
          <w:rFonts w:ascii="Times New Roman" w:hAnsi="Times New Roman" w:cs="Times New Roman"/>
          <w:sz w:val="28"/>
          <w:szCs w:val="28"/>
        </w:rPr>
        <w:t>» за схожістю креслення з молодою бджілкою чи крилатою мурашкою в польоті, які грецькою іменувались так само, як деякі богині, юні жінки та наречені.</w:t>
      </w:r>
    </w:p>
    <w:p w:rsidR="00C302E9" w:rsidRPr="00C302E9" w:rsidRDefault="00291043" w:rsidP="00291043">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Гімн теоремі Піфагора</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Нехай звучить як гімн, поема</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Про цю славетну теорему,</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В якій тендітна гіпотенуза</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В чарівному, прекрасному союзі,</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З стрункими катетами поєдналась</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І до вершини вічності піднялась.</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Квадрати катетів у сумі об’єднались,</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Із квадратом гіпотенузи зрівнялись.</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Віками освячений союз –</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Двох катетів й однієї з гіпотенуз.</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 xml:space="preserve">Тисячоліттями всі </w:t>
      </w:r>
      <w:proofErr w:type="spellStart"/>
      <w:r w:rsidRPr="00291043">
        <w:rPr>
          <w:rFonts w:ascii="Times New Roman" w:hAnsi="Times New Roman" w:cs="Times New Roman"/>
          <w:b/>
          <w:i/>
          <w:sz w:val="28"/>
          <w:szCs w:val="28"/>
        </w:rPr>
        <w:t>німфи</w:t>
      </w:r>
      <w:proofErr w:type="spellEnd"/>
      <w:r w:rsidRPr="00291043">
        <w:rPr>
          <w:rFonts w:ascii="Times New Roman" w:hAnsi="Times New Roman" w:cs="Times New Roman"/>
          <w:b/>
          <w:i/>
          <w:sz w:val="28"/>
          <w:szCs w:val="28"/>
        </w:rPr>
        <w:t xml:space="preserve"> і музи</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Співають хвалу Гіпотенузі.</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Ця загадкова мелодія й нині лунає,</w:t>
      </w:r>
    </w:p>
    <w:p w:rsidR="00C302E9" w:rsidRPr="00291043" w:rsidRDefault="00C302E9" w:rsidP="00291043">
      <w:pPr>
        <w:spacing w:after="0" w:line="360" w:lineRule="auto"/>
        <w:ind w:firstLine="851"/>
        <w:jc w:val="both"/>
        <w:rPr>
          <w:rFonts w:ascii="Times New Roman" w:hAnsi="Times New Roman" w:cs="Times New Roman"/>
          <w:b/>
          <w:i/>
          <w:sz w:val="28"/>
          <w:szCs w:val="28"/>
        </w:rPr>
      </w:pPr>
      <w:r w:rsidRPr="00291043">
        <w:rPr>
          <w:rFonts w:ascii="Times New Roman" w:hAnsi="Times New Roman" w:cs="Times New Roman"/>
          <w:b/>
          <w:i/>
          <w:sz w:val="28"/>
          <w:szCs w:val="28"/>
        </w:rPr>
        <w:t>Геніальна теорема час перемагає!</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b/>
          <w:sz w:val="28"/>
          <w:szCs w:val="28"/>
        </w:rPr>
        <w:t>Вчитель:</w:t>
      </w:r>
      <w:r w:rsidRPr="00C302E9">
        <w:rPr>
          <w:rFonts w:ascii="Times New Roman" w:hAnsi="Times New Roman" w:cs="Times New Roman"/>
          <w:sz w:val="28"/>
          <w:szCs w:val="28"/>
        </w:rPr>
        <w:t xml:space="preserve"> А тепер підведемо підсумки нашого заняття. Що ж це за «зернинка геометрії»? Так, це теорема Піфагора. З нею ми більш детально ознайомимось на </w:t>
      </w:r>
      <w:proofErr w:type="spellStart"/>
      <w:r w:rsidRPr="00C302E9">
        <w:rPr>
          <w:rFonts w:ascii="Times New Roman" w:hAnsi="Times New Roman" w:cs="Times New Roman"/>
          <w:sz w:val="28"/>
          <w:szCs w:val="28"/>
        </w:rPr>
        <w:t>уроці</w:t>
      </w:r>
      <w:proofErr w:type="spellEnd"/>
      <w:r w:rsidRPr="00C302E9">
        <w:rPr>
          <w:rFonts w:ascii="Times New Roman" w:hAnsi="Times New Roman" w:cs="Times New Roman"/>
          <w:sz w:val="28"/>
          <w:szCs w:val="28"/>
        </w:rPr>
        <w:t xml:space="preserve"> геометрії, вивчимо детальне доведення, навчимося застосовувати її до розв’язування задач. З цієї зернинки повинен вирости колосок, який буде </w:t>
      </w:r>
      <w:r w:rsidRPr="00C302E9">
        <w:rPr>
          <w:rFonts w:ascii="Times New Roman" w:hAnsi="Times New Roman" w:cs="Times New Roman"/>
          <w:sz w:val="28"/>
          <w:szCs w:val="28"/>
        </w:rPr>
        <w:lastRenderedPageBreak/>
        <w:t xml:space="preserve">складатися із знань, умінь, навичок практичного застосування цієї теореми до розв’язування прямокутних трикутників. Ця зернинка впаде в родючий </w:t>
      </w:r>
      <w:r w:rsidR="00291043" w:rsidRPr="00C302E9">
        <w:rPr>
          <w:rFonts w:ascii="Times New Roman" w:hAnsi="Times New Roman" w:cs="Times New Roman"/>
          <w:sz w:val="28"/>
          <w:szCs w:val="28"/>
        </w:rPr>
        <w:t>ґрунт</w:t>
      </w:r>
      <w:r w:rsidRPr="00C302E9">
        <w:rPr>
          <w:rFonts w:ascii="Times New Roman" w:hAnsi="Times New Roman" w:cs="Times New Roman"/>
          <w:sz w:val="28"/>
          <w:szCs w:val="28"/>
        </w:rPr>
        <w:t xml:space="preserve"> вашого розуму і пізніше дасть хороший врожай.</w:t>
      </w:r>
    </w:p>
    <w:p w:rsidR="00C302E9" w:rsidRPr="00C302E9" w:rsidRDefault="00C302E9" w:rsidP="00B76035">
      <w:pPr>
        <w:spacing w:after="0" w:line="360" w:lineRule="auto"/>
        <w:jc w:val="both"/>
        <w:rPr>
          <w:rFonts w:ascii="Times New Roman" w:hAnsi="Times New Roman" w:cs="Times New Roman"/>
          <w:sz w:val="28"/>
          <w:szCs w:val="28"/>
        </w:rPr>
      </w:pPr>
      <w:r w:rsidRPr="00C302E9">
        <w:rPr>
          <w:rFonts w:ascii="Times New Roman" w:hAnsi="Times New Roman" w:cs="Times New Roman"/>
          <w:sz w:val="28"/>
          <w:szCs w:val="28"/>
        </w:rPr>
        <w:t xml:space="preserve"> </w:t>
      </w:r>
      <w:r w:rsidRPr="00C302E9">
        <w:rPr>
          <w:rFonts w:ascii="Times New Roman" w:hAnsi="Times New Roman" w:cs="Times New Roman"/>
          <w:sz w:val="28"/>
          <w:szCs w:val="28"/>
        </w:rPr>
        <w:tab/>
        <w:t>На початку нашого проекту ми з вами на «Дерево сподівань» приклеїли папірці з своїми сподіванн</w:t>
      </w:r>
      <w:r w:rsidR="00291043">
        <w:rPr>
          <w:rFonts w:ascii="Times New Roman" w:hAnsi="Times New Roman" w:cs="Times New Roman"/>
          <w:sz w:val="28"/>
          <w:szCs w:val="28"/>
        </w:rPr>
        <w:t>ями, очікуваннями. І я б хотіла</w:t>
      </w:r>
      <w:r w:rsidRPr="00C302E9">
        <w:rPr>
          <w:rFonts w:ascii="Times New Roman" w:hAnsi="Times New Roman" w:cs="Times New Roman"/>
          <w:sz w:val="28"/>
          <w:szCs w:val="28"/>
        </w:rPr>
        <w:t>, щоб ви поділилися із своїми думками на рахунок цього. Чи здійснились ваші бажання? Чи одержали ви відповідь на ті питання, які вас цікавили? Чи набули ви тих вмінь, на які сподівалися?</w:t>
      </w:r>
      <w:bookmarkStart w:id="0" w:name="_GoBack"/>
      <w:bookmarkEnd w:id="0"/>
    </w:p>
    <w:p w:rsidR="00C302E9" w:rsidRPr="00905376" w:rsidRDefault="00905376" w:rsidP="00905376">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Сподівання та надії учнів</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Я хотіла б навчитися створювати презентації.</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Я б хотів почути щось цікаве.</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Я хочу зрозуміти чи потрібна мені в житті математика.</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Мені цікаво, якими людьми були математики в простому буденному житті.</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 xml:space="preserve">Мені важко працювати на </w:t>
      </w:r>
      <w:proofErr w:type="spellStart"/>
      <w:r w:rsidRPr="00C302E9">
        <w:rPr>
          <w:rFonts w:ascii="Times New Roman" w:hAnsi="Times New Roman" w:cs="Times New Roman"/>
          <w:sz w:val="28"/>
          <w:szCs w:val="28"/>
        </w:rPr>
        <w:t>уроках</w:t>
      </w:r>
      <w:proofErr w:type="spellEnd"/>
      <w:r w:rsidRPr="00C302E9">
        <w:rPr>
          <w:rFonts w:ascii="Times New Roman" w:hAnsi="Times New Roman" w:cs="Times New Roman"/>
          <w:sz w:val="28"/>
          <w:szCs w:val="28"/>
        </w:rPr>
        <w:t xml:space="preserve"> математики, тому що нудно, надіюсь побачити щось нове.</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Навіщо мені це все?</w:t>
      </w:r>
    </w:p>
    <w:p w:rsidR="00C302E9" w:rsidRPr="00C302E9" w:rsidRDefault="00C302E9" w:rsidP="00291043">
      <w:pPr>
        <w:numPr>
          <w:ilvl w:val="0"/>
          <w:numId w:val="5"/>
        </w:numPr>
        <w:tabs>
          <w:tab w:val="clear" w:pos="720"/>
          <w:tab w:val="num" w:pos="0"/>
        </w:tabs>
        <w:spacing w:after="0" w:line="360" w:lineRule="auto"/>
        <w:ind w:left="0" w:firstLine="360"/>
        <w:jc w:val="both"/>
        <w:rPr>
          <w:rFonts w:ascii="Times New Roman" w:hAnsi="Times New Roman" w:cs="Times New Roman"/>
          <w:sz w:val="28"/>
          <w:szCs w:val="28"/>
        </w:rPr>
      </w:pPr>
      <w:r w:rsidRPr="00C302E9">
        <w:rPr>
          <w:rFonts w:ascii="Times New Roman" w:hAnsi="Times New Roman" w:cs="Times New Roman"/>
          <w:sz w:val="28"/>
          <w:szCs w:val="28"/>
        </w:rPr>
        <w:t>Навчитися працювати на комп’ютері .</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291043">
      <w:pPr>
        <w:spacing w:after="0" w:line="360" w:lineRule="auto"/>
        <w:ind w:firstLine="708"/>
        <w:jc w:val="both"/>
        <w:rPr>
          <w:rFonts w:ascii="Times New Roman" w:hAnsi="Times New Roman" w:cs="Times New Roman"/>
          <w:b/>
          <w:i/>
          <w:sz w:val="28"/>
          <w:szCs w:val="28"/>
        </w:rPr>
      </w:pPr>
      <w:r w:rsidRPr="00C302E9">
        <w:rPr>
          <w:rFonts w:ascii="Times New Roman" w:hAnsi="Times New Roman" w:cs="Times New Roman"/>
          <w:sz w:val="28"/>
          <w:szCs w:val="28"/>
        </w:rPr>
        <w:t xml:space="preserve">На наших </w:t>
      </w:r>
      <w:proofErr w:type="spellStart"/>
      <w:r w:rsidRPr="00C302E9">
        <w:rPr>
          <w:rFonts w:ascii="Times New Roman" w:hAnsi="Times New Roman" w:cs="Times New Roman"/>
          <w:sz w:val="28"/>
          <w:szCs w:val="28"/>
        </w:rPr>
        <w:t>уроках</w:t>
      </w:r>
      <w:proofErr w:type="spellEnd"/>
      <w:r w:rsidRPr="00C302E9">
        <w:rPr>
          <w:rFonts w:ascii="Times New Roman" w:hAnsi="Times New Roman" w:cs="Times New Roman"/>
          <w:sz w:val="28"/>
          <w:szCs w:val="28"/>
        </w:rPr>
        <w:t xml:space="preserve"> та заняттях ми  продовжимо вивчати біографії математиків, попробуємо зрозуміти справжню силу живої математики, будемо</w:t>
      </w:r>
      <w:r w:rsidRPr="00C302E9">
        <w:rPr>
          <w:rFonts w:ascii="Times New Roman" w:hAnsi="Times New Roman" w:cs="Times New Roman"/>
          <w:b/>
          <w:i/>
          <w:sz w:val="28"/>
          <w:szCs w:val="28"/>
        </w:rPr>
        <w:t xml:space="preserve"> вчитись усьому, що потрібно знати, і тоді будемо вести спокійне життя.</w:t>
      </w: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after="0" w:line="360" w:lineRule="auto"/>
        <w:jc w:val="both"/>
        <w:rPr>
          <w:rFonts w:ascii="Times New Roman" w:hAnsi="Times New Roman" w:cs="Times New Roman"/>
          <w:sz w:val="28"/>
          <w:szCs w:val="28"/>
        </w:rPr>
      </w:pPr>
    </w:p>
    <w:p w:rsidR="00C302E9" w:rsidRPr="00C302E9" w:rsidRDefault="00C302E9" w:rsidP="00B76035">
      <w:pPr>
        <w:spacing w:line="360" w:lineRule="auto"/>
        <w:jc w:val="both"/>
        <w:rPr>
          <w:rFonts w:ascii="Times New Roman" w:hAnsi="Times New Roman" w:cs="Times New Roman"/>
          <w:sz w:val="28"/>
          <w:szCs w:val="28"/>
        </w:rPr>
      </w:pPr>
    </w:p>
    <w:p w:rsidR="00C302E9" w:rsidRPr="00C302E9" w:rsidRDefault="00C302E9" w:rsidP="00B76035">
      <w:pPr>
        <w:spacing w:line="360" w:lineRule="auto"/>
        <w:jc w:val="both"/>
        <w:rPr>
          <w:rFonts w:ascii="Times New Roman" w:hAnsi="Times New Roman" w:cs="Times New Roman"/>
          <w:b/>
          <w:sz w:val="28"/>
          <w:szCs w:val="28"/>
        </w:rPr>
      </w:pPr>
    </w:p>
    <w:p w:rsidR="00C302E9" w:rsidRPr="00C302E9" w:rsidRDefault="00C302E9" w:rsidP="00B76035">
      <w:pPr>
        <w:spacing w:line="360" w:lineRule="auto"/>
        <w:jc w:val="both"/>
        <w:rPr>
          <w:rFonts w:ascii="Times New Roman" w:hAnsi="Times New Roman" w:cs="Times New Roman"/>
          <w:sz w:val="28"/>
          <w:szCs w:val="28"/>
        </w:rPr>
      </w:pPr>
    </w:p>
    <w:sectPr w:rsidR="00C302E9" w:rsidRPr="00C302E9">
      <w:headerReference w:type="default"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3E" w:rsidRDefault="000D5A3E" w:rsidP="001141E5">
      <w:pPr>
        <w:spacing w:after="0" w:line="240" w:lineRule="auto"/>
      </w:pPr>
      <w:r>
        <w:separator/>
      </w:r>
    </w:p>
  </w:endnote>
  <w:endnote w:type="continuationSeparator" w:id="0">
    <w:p w:rsidR="000D5A3E" w:rsidRDefault="000D5A3E" w:rsidP="0011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E5" w:rsidRPr="001141E5" w:rsidRDefault="001141E5">
    <w:pPr>
      <w:pStyle w:val="a5"/>
      <w:rPr>
        <w:rFonts w:ascii="Georgia" w:hAnsi="Georgia"/>
        <w:b/>
        <w:i/>
        <w:sz w:val="18"/>
        <w:szCs w:val="18"/>
      </w:rPr>
    </w:pPr>
    <w:r w:rsidRPr="001141E5">
      <w:rPr>
        <w:rFonts w:ascii="Georgia" w:eastAsiaTheme="majorEastAsia" w:hAnsi="Georgia" w:cstheme="majorBidi"/>
        <w:b/>
        <w:i/>
        <w:color w:val="002060"/>
        <w:sz w:val="16"/>
        <w:szCs w:val="16"/>
      </w:rPr>
      <w:t>ПЕТРУШЕНКО МАРИНА ЛЕОНІДІВНА. Чортківська загальноосвітня школа і – ІІІ ступенів №5</w:t>
    </w:r>
    <w:r w:rsidRPr="001141E5">
      <w:rPr>
        <w:rFonts w:ascii="Georgia" w:eastAsiaTheme="majorEastAsia" w:hAnsi="Georgia" w:cstheme="majorBidi"/>
        <w:b/>
        <w:i/>
        <w:color w:val="002060"/>
        <w:sz w:val="18"/>
        <w:szCs w:val="18"/>
      </w:rPr>
      <w:ptab w:relativeTo="margin" w:alignment="right" w:leader="none"/>
    </w:r>
    <w:r w:rsidRPr="001141E5">
      <w:rPr>
        <w:rFonts w:ascii="Georgia" w:eastAsiaTheme="minorEastAsia" w:hAnsi="Georgia"/>
        <w:b/>
        <w:i/>
        <w:color w:val="002060"/>
        <w:sz w:val="18"/>
        <w:szCs w:val="18"/>
      </w:rPr>
      <w:fldChar w:fldCharType="begin"/>
    </w:r>
    <w:r w:rsidRPr="001141E5">
      <w:rPr>
        <w:rFonts w:ascii="Georgia" w:hAnsi="Georgia"/>
        <w:b/>
        <w:i/>
        <w:color w:val="002060"/>
        <w:sz w:val="18"/>
        <w:szCs w:val="18"/>
      </w:rPr>
      <w:instrText>PAGE   \* MERGEFORMAT</w:instrText>
    </w:r>
    <w:r w:rsidRPr="001141E5">
      <w:rPr>
        <w:rFonts w:ascii="Georgia" w:eastAsiaTheme="minorEastAsia" w:hAnsi="Georgia"/>
        <w:b/>
        <w:i/>
        <w:color w:val="002060"/>
        <w:sz w:val="18"/>
        <w:szCs w:val="18"/>
      </w:rPr>
      <w:fldChar w:fldCharType="separate"/>
    </w:r>
    <w:r w:rsidR="00905376" w:rsidRPr="00905376">
      <w:rPr>
        <w:rFonts w:ascii="Georgia" w:eastAsiaTheme="majorEastAsia" w:hAnsi="Georgia" w:cstheme="majorBidi"/>
        <w:b/>
        <w:i/>
        <w:noProof/>
        <w:color w:val="002060"/>
        <w:sz w:val="18"/>
        <w:szCs w:val="18"/>
      </w:rPr>
      <w:t>9</w:t>
    </w:r>
    <w:r w:rsidRPr="001141E5">
      <w:rPr>
        <w:rFonts w:ascii="Georgia" w:eastAsiaTheme="majorEastAsia" w:hAnsi="Georgia" w:cstheme="majorBidi"/>
        <w:b/>
        <w:i/>
        <w:color w:val="002060"/>
        <w:sz w:val="18"/>
        <w:szCs w:val="18"/>
      </w:rPr>
      <w:fldChar w:fldCharType="end"/>
    </w:r>
    <w:r w:rsidRPr="001141E5">
      <w:rPr>
        <w:rFonts w:ascii="Georgia" w:hAnsi="Georgia"/>
        <w:b/>
        <w:i/>
        <w:noProof/>
        <w:sz w:val="18"/>
        <w:szCs w:val="18"/>
      </w:rPr>
      <mc:AlternateContent>
        <mc:Choice Requires="wpg">
          <w:drawing>
            <wp:anchor distT="0" distB="0" distL="114300" distR="114300" simplePos="0" relativeHeight="251663360" behindDoc="0" locked="0" layoutInCell="0" allowOverlap="1" wp14:anchorId="2A01D231" wp14:editId="22E974E6">
              <wp:simplePos x="0" y="0"/>
              <wp:positionH relativeFrom="page">
                <wp:align>center</wp:align>
              </wp:positionH>
              <wp:positionV relativeFrom="page">
                <wp:align>bottom</wp:align>
              </wp:positionV>
              <wp:extent cx="7756989" cy="822960"/>
              <wp:effectExtent l="0" t="0" r="19050" b="6350"/>
              <wp:wrapNone/>
              <wp:docPr id="441"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Группа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1141E5">
      <w:rPr>
        <w:rFonts w:ascii="Georgia" w:hAnsi="Georgia"/>
        <w:b/>
        <w:i/>
        <w:noProof/>
        <w:sz w:val="18"/>
        <w:szCs w:val="18"/>
      </w:rPr>
      <mc:AlternateContent>
        <mc:Choice Requires="wps">
          <w:drawing>
            <wp:anchor distT="0" distB="0" distL="114300" distR="114300" simplePos="0" relativeHeight="251665408" behindDoc="0" locked="0" layoutInCell="1" allowOverlap="1" wp14:anchorId="71365FE3" wp14:editId="4E097A7B">
              <wp:simplePos x="0" y="0"/>
              <wp:positionH relativeFrom="leftMargin">
                <wp:align>center</wp:align>
              </wp:positionH>
              <wp:positionV relativeFrom="page">
                <wp:align>bottom</wp:align>
              </wp:positionV>
              <wp:extent cx="90805" cy="822960"/>
              <wp:effectExtent l="0" t="0" r="4445" b="0"/>
              <wp:wrapNone/>
              <wp:docPr id="444" name="Прямоугольник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Прямоугольник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" fillcolor="#4472c4 [3208]" strokecolor="#5b9bd5 [3204]">
              <w10:wrap anchorx="margin" anchory="page"/>
            </v:rect>
          </w:pict>
        </mc:Fallback>
      </mc:AlternateContent>
    </w:r>
    <w:r w:rsidRPr="001141E5">
      <w:rPr>
        <w:rFonts w:ascii="Georgia" w:hAnsi="Georgia"/>
        <w:b/>
        <w:i/>
        <w:noProof/>
        <w:sz w:val="18"/>
        <w:szCs w:val="18"/>
      </w:rPr>
      <mc:AlternateContent>
        <mc:Choice Requires="wps">
          <w:drawing>
            <wp:anchor distT="0" distB="0" distL="114300" distR="114300" simplePos="0" relativeHeight="251664384" behindDoc="0" locked="0" layoutInCell="1" allowOverlap="1" wp14:anchorId="5CAC93A1" wp14:editId="63A8643F">
              <wp:simplePos x="0" y="0"/>
              <wp:positionH relativeFrom="rightMargin">
                <wp:align>center</wp:align>
              </wp:positionH>
              <wp:positionV relativeFrom="page">
                <wp:align>bottom</wp:align>
              </wp:positionV>
              <wp:extent cx="91440" cy="822960"/>
              <wp:effectExtent l="0" t="0" r="3810" b="0"/>
              <wp:wrapNone/>
              <wp:docPr id="445" name="Прямоугольник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Прямоугольник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" fillcolor="#4472c4 [3208]" strokecolor="#5b9bd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3E" w:rsidRDefault="000D5A3E" w:rsidP="001141E5">
      <w:pPr>
        <w:spacing w:after="0" w:line="240" w:lineRule="auto"/>
      </w:pPr>
      <w:r>
        <w:separator/>
      </w:r>
    </w:p>
  </w:footnote>
  <w:footnote w:type="continuationSeparator" w:id="0">
    <w:p w:rsidR="000D5A3E" w:rsidRDefault="000D5A3E" w:rsidP="00114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eastAsiaTheme="majorEastAsia" w:hAnsi="Bookman Old Style" w:cstheme="majorBidi"/>
        <w:color w:val="002060"/>
        <w:sz w:val="28"/>
        <w:szCs w:val="28"/>
      </w:rPr>
      <w:alias w:val="Название"/>
      <w:id w:val="536411716"/>
      <w:placeholder>
        <w:docPart w:val="52EB1A00F1B645FEA6B572678434CEBD"/>
      </w:placeholder>
      <w:dataBinding w:prefixMappings="xmlns:ns0='http://schemas.openxmlformats.org/package/2006/metadata/core-properties' xmlns:ns1='http://purl.org/dc/elements/1.1/'" w:xpath="/ns0:coreProperties[1]/ns1:title[1]" w:storeItemID="{6C3C8BC8-F283-45AE-878A-BAB7291924A1}"/>
      <w:text/>
    </w:sdtPr>
    <w:sdtContent>
      <w:p w:rsidR="001141E5" w:rsidRPr="001141E5" w:rsidRDefault="001141E5">
        <w:pPr>
          <w:pStyle w:val="a3"/>
          <w:rPr>
            <w:rFonts w:ascii="Bookman Old Style" w:eastAsiaTheme="majorEastAsia" w:hAnsi="Bookman Old Style" w:cstheme="majorBidi"/>
            <w:b/>
            <w:color w:val="002060"/>
            <w:sz w:val="28"/>
            <w:szCs w:val="28"/>
          </w:rPr>
        </w:pPr>
        <w:r w:rsidRPr="001141E5">
          <w:rPr>
            <w:rFonts w:ascii="Bookman Old Style" w:eastAsiaTheme="majorEastAsia" w:hAnsi="Bookman Old Style" w:cstheme="majorBidi"/>
            <w:color w:val="002060"/>
            <w:sz w:val="28"/>
            <w:szCs w:val="28"/>
          </w:rPr>
          <w:t>Засідання математичного гуртка. ЗЕРНИНКА ГЕОМЕТРІЇ</w:t>
        </w:r>
        <w:r>
          <w:rPr>
            <w:rFonts w:ascii="Bookman Old Style" w:eastAsiaTheme="majorEastAsia" w:hAnsi="Bookman Old Style" w:cstheme="majorBidi"/>
            <w:color w:val="002060"/>
            <w:sz w:val="28"/>
            <w:szCs w:val="28"/>
          </w:rPr>
          <w:t>. 8 клас</w:t>
        </w:r>
      </w:p>
    </w:sdtContent>
  </w:sdt>
  <w:p w:rsidR="001141E5" w:rsidRDefault="001141E5">
    <w:pPr>
      <w:pStyle w:val="a3"/>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315F0663" wp14:editId="2584D138">
              <wp:simplePos x="0" y="0"/>
              <wp:positionH relativeFrom="page">
                <wp:align>center</wp:align>
              </wp:positionH>
              <wp:positionV relativeFrom="page">
                <wp:posOffset>5668</wp:posOffset>
              </wp:positionV>
              <wp:extent cx="10047605" cy="914400"/>
              <wp:effectExtent l="0" t="0" r="21590" b="15240"/>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Группа 468" o:spid="_x0000_s1026" style="position:absolute;margin-left:0;margin-top:.45pt;width:791.15pt;height:1in;z-index:251661312;mso-width-percent:1000;mso-height-percent:925;mso-position-horizontal:center;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735B0F3B" wp14:editId="07644BFD">
              <wp:simplePos x="0" y="0"/>
              <wp:positionH relativeFrom="rightMargin">
                <wp:align>center</wp:align>
              </wp:positionH>
              <wp:positionV relativeFrom="page">
                <wp:align>top</wp:align>
              </wp:positionV>
              <wp:extent cx="90805" cy="822960"/>
              <wp:effectExtent l="0" t="0" r="4445" b="0"/>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Прямоугольник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" fillcolor="#4472c4 [3208]" strokecolor="#5b9bd5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DC3DEA3" wp14:editId="4E40CFC2">
              <wp:simplePos x="0" y="0"/>
              <wp:positionH relativeFrom="leftMargin">
                <wp:align>center</wp:align>
              </wp:positionH>
              <wp:positionV relativeFrom="page">
                <wp:align>top</wp:align>
              </wp:positionV>
              <wp:extent cx="90805" cy="822960"/>
              <wp:effectExtent l="0" t="0" r="4445" b="0"/>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Прямоугольник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" fillcolor="#4472c4 [3208]" strokecolor="#5b9bd5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0AAF"/>
    <w:multiLevelType w:val="hybridMultilevel"/>
    <w:tmpl w:val="3288DC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BBD233E"/>
    <w:multiLevelType w:val="hybridMultilevel"/>
    <w:tmpl w:val="63341E6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37433FE2"/>
    <w:multiLevelType w:val="hybridMultilevel"/>
    <w:tmpl w:val="1D7C798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47F424A4"/>
    <w:multiLevelType w:val="hybridMultilevel"/>
    <w:tmpl w:val="AC8CE4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C01831"/>
    <w:multiLevelType w:val="hybridMultilevel"/>
    <w:tmpl w:val="A4F4CE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1960F9C"/>
    <w:multiLevelType w:val="hybridMultilevel"/>
    <w:tmpl w:val="FF4A4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A43218"/>
    <w:multiLevelType w:val="hybridMultilevel"/>
    <w:tmpl w:val="64EC3B82"/>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E9"/>
    <w:rsid w:val="000D5A3E"/>
    <w:rsid w:val="001141E5"/>
    <w:rsid w:val="00291043"/>
    <w:rsid w:val="00905376"/>
    <w:rsid w:val="00B55BBF"/>
    <w:rsid w:val="00B76035"/>
    <w:rsid w:val="00C302E9"/>
    <w:rsid w:val="00D03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41E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1E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141E5"/>
  </w:style>
  <w:style w:type="paragraph" w:styleId="a5">
    <w:name w:val="footer"/>
    <w:basedOn w:val="a"/>
    <w:link w:val="a6"/>
    <w:uiPriority w:val="99"/>
    <w:unhideWhenUsed/>
    <w:rsid w:val="001141E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141E5"/>
  </w:style>
  <w:style w:type="character" w:customStyle="1" w:styleId="10">
    <w:name w:val="Заголовок 1 Знак"/>
    <w:basedOn w:val="a0"/>
    <w:link w:val="1"/>
    <w:uiPriority w:val="9"/>
    <w:rsid w:val="001141E5"/>
    <w:rPr>
      <w:rFonts w:asciiTheme="majorHAnsi" w:eastAsiaTheme="majorEastAsia" w:hAnsiTheme="majorHAnsi" w:cstheme="majorBidi"/>
      <w:b/>
      <w:bCs/>
      <w:color w:val="2E74B5" w:themeColor="accent1" w:themeShade="BF"/>
      <w:sz w:val="28"/>
      <w:szCs w:val="28"/>
      <w:lang w:eastAsia="uk-UA"/>
    </w:rPr>
  </w:style>
  <w:style w:type="paragraph" w:styleId="a7">
    <w:name w:val="Balloon Text"/>
    <w:basedOn w:val="a"/>
    <w:link w:val="a8"/>
    <w:uiPriority w:val="99"/>
    <w:semiHidden/>
    <w:unhideWhenUsed/>
    <w:rsid w:val="001141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41E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1E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141E5"/>
  </w:style>
  <w:style w:type="paragraph" w:styleId="a5">
    <w:name w:val="footer"/>
    <w:basedOn w:val="a"/>
    <w:link w:val="a6"/>
    <w:uiPriority w:val="99"/>
    <w:unhideWhenUsed/>
    <w:rsid w:val="001141E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141E5"/>
  </w:style>
  <w:style w:type="character" w:customStyle="1" w:styleId="10">
    <w:name w:val="Заголовок 1 Знак"/>
    <w:basedOn w:val="a0"/>
    <w:link w:val="1"/>
    <w:uiPriority w:val="9"/>
    <w:rsid w:val="001141E5"/>
    <w:rPr>
      <w:rFonts w:asciiTheme="majorHAnsi" w:eastAsiaTheme="majorEastAsia" w:hAnsiTheme="majorHAnsi" w:cstheme="majorBidi"/>
      <w:b/>
      <w:bCs/>
      <w:color w:val="2E74B5" w:themeColor="accent1" w:themeShade="BF"/>
      <w:sz w:val="28"/>
      <w:szCs w:val="28"/>
      <w:lang w:eastAsia="uk-UA"/>
    </w:rPr>
  </w:style>
  <w:style w:type="paragraph" w:styleId="a7">
    <w:name w:val="Balloon Text"/>
    <w:basedOn w:val="a"/>
    <w:link w:val="a8"/>
    <w:uiPriority w:val="99"/>
    <w:semiHidden/>
    <w:unhideWhenUsed/>
    <w:rsid w:val="001141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EB1A00F1B645FEA6B572678434CEBD"/>
        <w:category>
          <w:name w:val="Общие"/>
          <w:gallery w:val="placeholder"/>
        </w:category>
        <w:types>
          <w:type w:val="bbPlcHdr"/>
        </w:types>
        <w:behaviors>
          <w:behavior w:val="content"/>
        </w:behaviors>
        <w:guid w:val="{F2E08D53-0FA6-41FC-9C64-028209A3E338}"/>
      </w:docPartPr>
      <w:docPartBody>
        <w:p w:rsidR="00000000" w:rsidRDefault="003D3265" w:rsidP="003D3265">
          <w:pPr>
            <w:pStyle w:val="52EB1A00F1B645FEA6B572678434CEBD"/>
          </w:pPr>
          <w:r>
            <w:rPr>
              <w:rFonts w:asciiTheme="majorHAnsi" w:eastAsiaTheme="majorEastAsia" w:hAnsiTheme="majorHAnsi" w:cstheme="majorBidi"/>
              <w:lang w:val="ru-RU"/>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65"/>
    <w:rsid w:val="003D3265"/>
    <w:rsid w:val="006240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EB1A00F1B645FEA6B572678434CEBD">
    <w:name w:val="52EB1A00F1B645FEA6B572678434CEBD"/>
    <w:rsid w:val="003D3265"/>
  </w:style>
  <w:style w:type="paragraph" w:customStyle="1" w:styleId="0FECECFF33974D21966A1EE3B690D697">
    <w:name w:val="0FECECFF33974D21966A1EE3B690D697"/>
    <w:rsid w:val="003D32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EB1A00F1B645FEA6B572678434CEBD">
    <w:name w:val="52EB1A00F1B645FEA6B572678434CEBD"/>
    <w:rsid w:val="003D3265"/>
  </w:style>
  <w:style w:type="paragraph" w:customStyle="1" w:styleId="0FECECFF33974D21966A1EE3B690D697">
    <w:name w:val="0FECECFF33974D21966A1EE3B690D697"/>
    <w:rsid w:val="003D3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8951</Words>
  <Characters>5103</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Засідання математичного гуртка. ЗЕРНИНКА ГЕОМЕТРІЇ. 8 клас</dc:title>
  <dc:subject/>
  <dc:creator>Іван_та_Марина</dc:creator>
  <cp:keywords/>
  <dc:description/>
  <cp:lastModifiedBy>ЗНО</cp:lastModifiedBy>
  <cp:revision>5</cp:revision>
  <dcterms:created xsi:type="dcterms:W3CDTF">2020-01-24T20:44:00Z</dcterms:created>
  <dcterms:modified xsi:type="dcterms:W3CDTF">2020-03-03T13:24:00Z</dcterms:modified>
</cp:coreProperties>
</file>