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B8" w:rsidRDefault="00BD13B8" w:rsidP="00BD1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РЕЦЕНЗІЯ</w:t>
      </w:r>
    </w:p>
    <w:p w:rsidR="00BD13B8" w:rsidRDefault="00BD13B8" w:rsidP="00BD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власні  розробки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Лешків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Оксани Володимирівни,</w:t>
      </w:r>
    </w:p>
    <w:p w:rsidR="00BD13B8" w:rsidRDefault="00BD13B8" w:rsidP="00BD1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вчительки  англійської  мови Підволочиської ЗОШ І-ІІІ ступенів </w:t>
      </w:r>
    </w:p>
    <w:p w:rsidR="00BD13B8" w:rsidRDefault="00BD13B8" w:rsidP="00BD13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13B8" w:rsidRDefault="00BD13B8" w:rsidP="004A12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Зміст матеріалів, що рецензується, відо</w:t>
      </w:r>
      <w:r w:rsidR="00AF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бражає вдалу спробу </w:t>
      </w:r>
      <w:proofErr w:type="spellStart"/>
      <w:r w:rsidR="00AF59B5">
        <w:rPr>
          <w:rFonts w:ascii="Times New Roman" w:hAnsi="Times New Roman" w:cs="Times New Roman"/>
          <w:color w:val="000000" w:themeColor="text1"/>
          <w:sz w:val="28"/>
          <w:szCs w:val="28"/>
        </w:rPr>
        <w:t>Лешків</w:t>
      </w:r>
      <w:proofErr w:type="spellEnd"/>
      <w:r w:rsidR="00AF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Оксани Володимирівни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свій доробок в актуальну проблему «</w:t>
      </w:r>
      <w:r>
        <w:rPr>
          <w:rFonts w:ascii="Times New Roman" w:hAnsi="Times New Roman" w:cs="Times New Roman"/>
          <w:sz w:val="28"/>
          <w:szCs w:val="28"/>
        </w:rPr>
        <w:t>Розвиток творчих  здібностей  та  пізнавальних інтересів учнів засобами використання інноваційних технологій навчання в  процесі  вивчення  англійської  мови»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13B8" w:rsidRDefault="00672BA2" w:rsidP="004A12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  методичних  розробках п</w:t>
      </w:r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роаналізовано й представлено теоретичний аспект зазначеної теми, здійснено дослідну роботу, яка аналізує динаміку формування ключових </w:t>
      </w:r>
      <w:proofErr w:type="spellStart"/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  на уроках англійської мови, </w:t>
      </w:r>
      <w:r w:rsidR="00BD13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забезпечує додержання принципів </w:t>
      </w:r>
      <w:proofErr w:type="spellStart"/>
      <w:r w:rsidR="00BD13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особистісно</w:t>
      </w:r>
      <w:proofErr w:type="spellEnd"/>
      <w:r w:rsidR="00BD13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зорієнтованого навчання, комунікативного підходу.</w:t>
      </w:r>
    </w:p>
    <w:p w:rsidR="00BD13B8" w:rsidRDefault="00BD13B8" w:rsidP="004A12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Простежується систематичність роботи вчителя. Опис методики підтверджується прикладами з власної педагогічної діяльності, порадами.</w:t>
      </w:r>
    </w:p>
    <w:p w:rsidR="00BD13B8" w:rsidRDefault="00812DD9" w:rsidP="004A12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Розроблені Оксаною Володимирівною</w:t>
      </w:r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методичні матеріали, подані в практичних завданнях, унаочнюють особистий досвід педагога, демонструють педагогічну майстерність. Ці </w:t>
      </w:r>
      <w:proofErr w:type="spellStart"/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>метеріали</w:t>
      </w:r>
      <w:proofErr w:type="spellEnd"/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розроблено </w:t>
      </w:r>
      <w:proofErr w:type="spellStart"/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>грунтовно</w:t>
      </w:r>
      <w:proofErr w:type="spellEnd"/>
      <w:r w:rsidR="00BD13B8">
        <w:rPr>
          <w:rFonts w:ascii="Times New Roman" w:hAnsi="Times New Roman" w:cs="Times New Roman"/>
          <w:color w:val="000000" w:themeColor="text1"/>
          <w:sz w:val="28"/>
          <w:szCs w:val="28"/>
        </w:rPr>
        <w:t>, на сучасному рівні педагогічного мислення, з урахуванням вимог Типових освітніх програм, відповідно Концепції «Нової української школи».</w:t>
      </w:r>
    </w:p>
    <w:p w:rsidR="00BD13B8" w:rsidRDefault="00BD13B8" w:rsidP="004A12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Методичні  розробки  допоможуть учителям   англійської  мови організувати індивідуальну, па</w:t>
      </w:r>
      <w:r w:rsidR="0081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рну чи групову роботу, забезпечити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діяльнісний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диференційований підхід до кожного учня, сприятимуть  розвитку комунікативних навичок, логічного мислення учнів, їхньої творчої уяви, самостійності та формуванню всебічно розвиненої особистості, здатної до інновацій.</w:t>
      </w:r>
    </w:p>
    <w:p w:rsidR="00BD13B8" w:rsidRDefault="00BD13B8" w:rsidP="004A12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цілому, робота оригінальна, засвідчує універсальність і технологічність представленої методики, творчий підхід автора до педагогічної діяльності та практичну значущість запропонованих матеріалів. </w:t>
      </w:r>
    </w:p>
    <w:p w:rsidR="00BD13B8" w:rsidRDefault="00BD13B8" w:rsidP="004A12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CDF" w:rsidRPr="00636CDF" w:rsidRDefault="00636CDF" w:rsidP="00636C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6CDF" w:rsidRDefault="00636CDF" w:rsidP="00636C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Керівник методичного об’єднання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Ірина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Гурин</w:t>
      </w:r>
      <w:proofErr w:type="spellEnd"/>
    </w:p>
    <w:p w:rsidR="00636CDF" w:rsidRPr="00636CDF" w:rsidRDefault="00636CDF" w:rsidP="00636C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вчителів</w:t>
      </w:r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англійської мови</w:t>
      </w:r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636CDF" w:rsidRDefault="00636CDF" w:rsidP="00636C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вчитель англійської мови</w:t>
      </w:r>
    </w:p>
    <w:p w:rsidR="00636CDF" w:rsidRPr="00636CDF" w:rsidRDefault="00636CDF" w:rsidP="00636C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Підволочиської</w:t>
      </w:r>
      <w:proofErr w:type="spellEnd"/>
      <w:r w:rsidRPr="00636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ЗОШ І-ІІІ ступенів</w:t>
      </w:r>
    </w:p>
    <w:p w:rsidR="00636CDF" w:rsidRPr="00636CDF" w:rsidRDefault="00636CDF" w:rsidP="00636C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13B8" w:rsidRPr="004A124E" w:rsidRDefault="00BD13B8" w:rsidP="00BD13B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13B8" w:rsidRDefault="00BD13B8" w:rsidP="00BD13B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B8" w:rsidRDefault="00BD13B8" w:rsidP="00BD13B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B8" w:rsidRDefault="00BD13B8" w:rsidP="00BD13B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B8" w:rsidRDefault="00BD13B8" w:rsidP="00BD13B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500" w:rsidRPr="00BD13B8" w:rsidRDefault="00C85500" w:rsidP="00BD13B8">
      <w:pPr>
        <w:rPr>
          <w:szCs w:val="20"/>
          <w:shd w:val="clear" w:color="auto" w:fill="FFFFFF" w:themeFill="background1"/>
        </w:rPr>
      </w:pPr>
    </w:p>
    <w:sectPr w:rsidR="00C85500" w:rsidRPr="00BD13B8" w:rsidSect="00C8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786"/>
    <w:rsid w:val="00342786"/>
    <w:rsid w:val="004A124E"/>
    <w:rsid w:val="00510A54"/>
    <w:rsid w:val="00636CDF"/>
    <w:rsid w:val="00672BA2"/>
    <w:rsid w:val="00812DD9"/>
    <w:rsid w:val="0084145D"/>
    <w:rsid w:val="00855320"/>
    <w:rsid w:val="00AD6402"/>
    <w:rsid w:val="00AF46B8"/>
    <w:rsid w:val="00AF59B5"/>
    <w:rsid w:val="00BC4F00"/>
    <w:rsid w:val="00BD13B8"/>
    <w:rsid w:val="00C85500"/>
    <w:rsid w:val="00C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416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708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831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80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4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2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12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72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8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5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230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70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724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944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41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03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28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14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88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38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068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2023-02-14T07:05:00Z</cp:lastPrinted>
  <dcterms:created xsi:type="dcterms:W3CDTF">2023-02-10T12:14:00Z</dcterms:created>
  <dcterms:modified xsi:type="dcterms:W3CDTF">2023-02-14T07:06:00Z</dcterms:modified>
</cp:coreProperties>
</file>