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A8" w:rsidRPr="002A3DA8" w:rsidRDefault="002A3DA8" w:rsidP="002A3DA8">
      <w:pPr>
        <w:rPr>
          <w:sz w:val="36"/>
          <w:szCs w:val="36"/>
        </w:rPr>
      </w:pPr>
      <w:proofErr w:type="spellStart"/>
      <w:r w:rsidRPr="002A3DA8">
        <w:rPr>
          <w:sz w:val="36"/>
          <w:szCs w:val="36"/>
        </w:rPr>
        <w:t>Сучасність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диктує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свої</w:t>
      </w:r>
      <w:proofErr w:type="spellEnd"/>
      <w:r w:rsidRPr="002A3DA8">
        <w:rPr>
          <w:sz w:val="36"/>
          <w:szCs w:val="36"/>
        </w:rPr>
        <w:t xml:space="preserve"> правила та </w:t>
      </w:r>
      <w:proofErr w:type="spellStart"/>
      <w:r w:rsidRPr="002A3DA8">
        <w:rPr>
          <w:sz w:val="36"/>
          <w:szCs w:val="36"/>
        </w:rPr>
        <w:t>розставляє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proofErr w:type="gramStart"/>
      <w:r w:rsidRPr="002A3DA8">
        <w:rPr>
          <w:sz w:val="36"/>
          <w:szCs w:val="36"/>
        </w:rPr>
        <w:t>пр</w:t>
      </w:r>
      <w:proofErr w:type="gramEnd"/>
      <w:r w:rsidRPr="002A3DA8">
        <w:rPr>
          <w:sz w:val="36"/>
          <w:szCs w:val="36"/>
        </w:rPr>
        <w:t>іоритети</w:t>
      </w:r>
      <w:proofErr w:type="spellEnd"/>
      <w:r w:rsidRPr="002A3DA8">
        <w:rPr>
          <w:sz w:val="36"/>
          <w:szCs w:val="36"/>
        </w:rPr>
        <w:t xml:space="preserve"> у </w:t>
      </w:r>
      <w:proofErr w:type="spellStart"/>
      <w:r w:rsidRPr="002A3DA8">
        <w:rPr>
          <w:sz w:val="36"/>
          <w:szCs w:val="36"/>
        </w:rPr>
        <w:t>роботі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вчителя</w:t>
      </w:r>
      <w:proofErr w:type="spellEnd"/>
      <w:r w:rsidRPr="002A3DA8">
        <w:rPr>
          <w:sz w:val="36"/>
          <w:szCs w:val="36"/>
        </w:rPr>
        <w:t xml:space="preserve">. </w:t>
      </w:r>
      <w:proofErr w:type="spellStart"/>
      <w:r w:rsidRPr="002A3DA8">
        <w:rPr>
          <w:sz w:val="36"/>
          <w:szCs w:val="36"/>
        </w:rPr>
        <w:t>Становлення</w:t>
      </w:r>
      <w:proofErr w:type="spellEnd"/>
      <w:r w:rsidRPr="002A3DA8">
        <w:rPr>
          <w:sz w:val="36"/>
          <w:szCs w:val="36"/>
        </w:rPr>
        <w:t xml:space="preserve"> і </w:t>
      </w:r>
      <w:proofErr w:type="spellStart"/>
      <w:r w:rsidRPr="002A3DA8">
        <w:rPr>
          <w:sz w:val="36"/>
          <w:szCs w:val="36"/>
        </w:rPr>
        <w:t>розвиток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суспільства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породжує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гостру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необхідність</w:t>
      </w:r>
      <w:proofErr w:type="spellEnd"/>
      <w:r w:rsidRPr="002A3DA8">
        <w:rPr>
          <w:sz w:val="36"/>
          <w:szCs w:val="36"/>
        </w:rPr>
        <w:t xml:space="preserve"> в педагогах, </w:t>
      </w:r>
      <w:proofErr w:type="spellStart"/>
      <w:r w:rsidRPr="002A3DA8">
        <w:rPr>
          <w:sz w:val="36"/>
          <w:szCs w:val="36"/>
        </w:rPr>
        <w:t>що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володіють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високою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професійною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компетентністю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вмінням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зацікавити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дітей</w:t>
      </w:r>
      <w:proofErr w:type="spellEnd"/>
      <w:r w:rsidRPr="002A3DA8">
        <w:rPr>
          <w:sz w:val="36"/>
          <w:szCs w:val="36"/>
        </w:rPr>
        <w:t xml:space="preserve"> у </w:t>
      </w:r>
      <w:proofErr w:type="spellStart"/>
      <w:r w:rsidRPr="002A3DA8">
        <w:rPr>
          <w:sz w:val="36"/>
          <w:szCs w:val="36"/>
        </w:rPr>
        <w:t>вивченні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власного</w:t>
      </w:r>
      <w:proofErr w:type="spellEnd"/>
      <w:r w:rsidRPr="002A3DA8">
        <w:rPr>
          <w:sz w:val="36"/>
          <w:szCs w:val="36"/>
        </w:rPr>
        <w:t xml:space="preserve"> предмета. </w:t>
      </w:r>
      <w:proofErr w:type="spellStart"/>
      <w:r w:rsidRPr="002A3DA8">
        <w:rPr>
          <w:sz w:val="36"/>
          <w:szCs w:val="36"/>
        </w:rPr>
        <w:t>Сучасний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розвиток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освіти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потребує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від</w:t>
      </w:r>
      <w:proofErr w:type="spellEnd"/>
      <w:r w:rsidRPr="002A3DA8">
        <w:rPr>
          <w:sz w:val="36"/>
          <w:szCs w:val="36"/>
        </w:rPr>
        <w:t xml:space="preserve"> учителя </w:t>
      </w:r>
      <w:proofErr w:type="spellStart"/>
      <w:r w:rsidRPr="002A3DA8">
        <w:rPr>
          <w:sz w:val="36"/>
          <w:szCs w:val="36"/>
        </w:rPr>
        <w:t>значної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proofErr w:type="gramStart"/>
      <w:r w:rsidRPr="002A3DA8">
        <w:rPr>
          <w:sz w:val="36"/>
          <w:szCs w:val="36"/>
        </w:rPr>
        <w:t>п</w:t>
      </w:r>
      <w:proofErr w:type="gramEnd"/>
      <w:r w:rsidRPr="002A3DA8">
        <w:rPr>
          <w:sz w:val="36"/>
          <w:szCs w:val="36"/>
        </w:rPr>
        <w:t>ідготовки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володіння</w:t>
      </w:r>
      <w:proofErr w:type="spellEnd"/>
      <w:r w:rsidRPr="002A3DA8">
        <w:rPr>
          <w:sz w:val="36"/>
          <w:szCs w:val="36"/>
        </w:rPr>
        <w:t xml:space="preserve"> ним </w:t>
      </w:r>
      <w:proofErr w:type="spellStart"/>
      <w:r w:rsidRPr="002A3DA8">
        <w:rPr>
          <w:sz w:val="36"/>
          <w:szCs w:val="36"/>
        </w:rPr>
        <w:t>сучасними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освітніми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технологіями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використання</w:t>
      </w:r>
      <w:proofErr w:type="spellEnd"/>
      <w:r w:rsidRPr="002A3DA8">
        <w:rPr>
          <w:sz w:val="36"/>
          <w:szCs w:val="36"/>
        </w:rPr>
        <w:t xml:space="preserve"> у </w:t>
      </w:r>
      <w:proofErr w:type="spellStart"/>
      <w:r w:rsidRPr="002A3DA8">
        <w:rPr>
          <w:sz w:val="36"/>
          <w:szCs w:val="36"/>
        </w:rPr>
        <w:t>навчальному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процесі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електронних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ресурсів</w:t>
      </w:r>
      <w:proofErr w:type="spellEnd"/>
      <w:r w:rsidRPr="002A3DA8">
        <w:rPr>
          <w:sz w:val="36"/>
          <w:szCs w:val="36"/>
        </w:rPr>
        <w:t>. З-</w:t>
      </w:r>
      <w:proofErr w:type="spellStart"/>
      <w:r w:rsidRPr="002A3DA8">
        <w:rPr>
          <w:sz w:val="36"/>
          <w:szCs w:val="36"/>
        </w:rPr>
        <w:t>поміж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сучасних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освітніх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технологій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найбільш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поширеними</w:t>
      </w:r>
      <w:proofErr w:type="spellEnd"/>
      <w:r w:rsidRPr="002A3DA8">
        <w:rPr>
          <w:sz w:val="36"/>
          <w:szCs w:val="36"/>
        </w:rPr>
        <w:t xml:space="preserve"> є </w:t>
      </w:r>
      <w:proofErr w:type="spellStart"/>
      <w:r w:rsidRPr="002A3DA8">
        <w:rPr>
          <w:sz w:val="36"/>
          <w:szCs w:val="36"/>
        </w:rPr>
        <w:t>комп’ютерно-інформаційні</w:t>
      </w:r>
      <w:proofErr w:type="spellEnd"/>
      <w:r w:rsidRPr="002A3DA8">
        <w:rPr>
          <w:sz w:val="36"/>
          <w:szCs w:val="36"/>
        </w:rPr>
        <w:t xml:space="preserve">. </w:t>
      </w:r>
      <w:proofErr w:type="spellStart"/>
      <w:r w:rsidRPr="002A3DA8">
        <w:rPr>
          <w:sz w:val="36"/>
          <w:szCs w:val="36"/>
        </w:rPr>
        <w:t>Такі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технології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активізують</w:t>
      </w:r>
      <w:proofErr w:type="spellEnd"/>
      <w:r w:rsidRPr="002A3DA8">
        <w:rPr>
          <w:sz w:val="36"/>
          <w:szCs w:val="36"/>
        </w:rPr>
        <w:t xml:space="preserve"> урок, </w:t>
      </w:r>
      <w:proofErr w:type="spellStart"/>
      <w:r w:rsidRPr="002A3DA8">
        <w:rPr>
          <w:sz w:val="36"/>
          <w:szCs w:val="36"/>
        </w:rPr>
        <w:t>рівень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володіння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знаннями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стає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значно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вищим</w:t>
      </w:r>
      <w:proofErr w:type="spellEnd"/>
      <w:r w:rsidRPr="002A3DA8">
        <w:rPr>
          <w:sz w:val="36"/>
          <w:szCs w:val="36"/>
        </w:rPr>
        <w:t xml:space="preserve">, а </w:t>
      </w:r>
      <w:proofErr w:type="spellStart"/>
      <w:r w:rsidRPr="002A3DA8">
        <w:rPr>
          <w:sz w:val="36"/>
          <w:szCs w:val="36"/>
        </w:rPr>
        <w:t>процес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засвоєння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набагато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глибшим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що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дає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можливість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учителеві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збільшити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обсяг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матеріалу</w:t>
      </w:r>
      <w:proofErr w:type="spellEnd"/>
      <w:r w:rsidRPr="002A3DA8">
        <w:rPr>
          <w:sz w:val="36"/>
          <w:szCs w:val="36"/>
        </w:rPr>
        <w:t xml:space="preserve"> та </w:t>
      </w:r>
      <w:proofErr w:type="spellStart"/>
      <w:r w:rsidRPr="002A3DA8">
        <w:rPr>
          <w:sz w:val="36"/>
          <w:szCs w:val="36"/>
        </w:rPr>
        <w:t>впроваджувати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самостійну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пошукову</w:t>
      </w:r>
      <w:proofErr w:type="spellEnd"/>
      <w:r w:rsidRPr="002A3DA8">
        <w:rPr>
          <w:sz w:val="36"/>
          <w:szCs w:val="36"/>
        </w:rPr>
        <w:t xml:space="preserve"> та </w:t>
      </w:r>
      <w:proofErr w:type="spellStart"/>
      <w:r w:rsidRPr="002A3DA8">
        <w:rPr>
          <w:sz w:val="36"/>
          <w:szCs w:val="36"/>
        </w:rPr>
        <w:t>навчально-дослідницьку</w:t>
      </w:r>
      <w:proofErr w:type="spellEnd"/>
      <w:r w:rsidRPr="002A3DA8">
        <w:rPr>
          <w:sz w:val="36"/>
          <w:szCs w:val="36"/>
        </w:rPr>
        <w:t xml:space="preserve"> роботу </w:t>
      </w:r>
      <w:proofErr w:type="spellStart"/>
      <w:r w:rsidRPr="002A3DA8">
        <w:rPr>
          <w:sz w:val="36"/>
          <w:szCs w:val="36"/>
        </w:rPr>
        <w:t>учнів</w:t>
      </w:r>
      <w:proofErr w:type="spellEnd"/>
      <w:r w:rsidRPr="002A3DA8">
        <w:rPr>
          <w:sz w:val="36"/>
          <w:szCs w:val="36"/>
        </w:rPr>
        <w:t xml:space="preserve">. Для того, </w:t>
      </w:r>
      <w:proofErr w:type="spellStart"/>
      <w:r w:rsidRPr="002A3DA8">
        <w:rPr>
          <w:sz w:val="36"/>
          <w:szCs w:val="36"/>
        </w:rPr>
        <w:t>щоб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розуміти</w:t>
      </w:r>
      <w:proofErr w:type="spellEnd"/>
      <w:r w:rsidRPr="002A3DA8">
        <w:rPr>
          <w:sz w:val="36"/>
          <w:szCs w:val="36"/>
        </w:rPr>
        <w:t xml:space="preserve"> потреби </w:t>
      </w:r>
      <w:proofErr w:type="spellStart"/>
      <w:r w:rsidRPr="002A3DA8">
        <w:rPr>
          <w:sz w:val="36"/>
          <w:szCs w:val="36"/>
        </w:rPr>
        <w:t>сучасного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учня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варто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пам’ятати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чим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живуть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діти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сьогодні</w:t>
      </w:r>
      <w:proofErr w:type="spellEnd"/>
      <w:r w:rsidRPr="002A3DA8">
        <w:rPr>
          <w:sz w:val="36"/>
          <w:szCs w:val="36"/>
        </w:rPr>
        <w:t xml:space="preserve">. Не </w:t>
      </w:r>
      <w:proofErr w:type="spellStart"/>
      <w:r w:rsidRPr="002A3DA8">
        <w:rPr>
          <w:sz w:val="36"/>
          <w:szCs w:val="36"/>
        </w:rPr>
        <w:t>існу</w:t>
      </w:r>
      <w:proofErr w:type="gramStart"/>
      <w:r w:rsidRPr="002A3DA8">
        <w:rPr>
          <w:sz w:val="36"/>
          <w:szCs w:val="36"/>
        </w:rPr>
        <w:t>є</w:t>
      </w:r>
      <w:proofErr w:type="spellEnd"/>
      <w:r w:rsidRPr="002A3DA8">
        <w:rPr>
          <w:sz w:val="36"/>
          <w:szCs w:val="36"/>
        </w:rPr>
        <w:t>,</w:t>
      </w:r>
      <w:proofErr w:type="gram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мабуть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дитини</w:t>
      </w:r>
      <w:proofErr w:type="spellEnd"/>
      <w:r w:rsidRPr="002A3DA8">
        <w:rPr>
          <w:sz w:val="36"/>
          <w:szCs w:val="36"/>
        </w:rPr>
        <w:t xml:space="preserve">, яка б не </w:t>
      </w:r>
      <w:proofErr w:type="spellStart"/>
      <w:r w:rsidRPr="002A3DA8">
        <w:rPr>
          <w:sz w:val="36"/>
          <w:szCs w:val="36"/>
        </w:rPr>
        <w:t>цікавилась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різними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ґаджетами</w:t>
      </w:r>
      <w:proofErr w:type="spellEnd"/>
      <w:r w:rsidRPr="002A3DA8">
        <w:rPr>
          <w:sz w:val="36"/>
          <w:szCs w:val="36"/>
        </w:rPr>
        <w:t xml:space="preserve">. </w:t>
      </w:r>
      <w:proofErr w:type="spellStart"/>
      <w:r w:rsidRPr="002A3DA8">
        <w:rPr>
          <w:sz w:val="36"/>
          <w:szCs w:val="36"/>
        </w:rPr>
        <w:t>Учень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може</w:t>
      </w:r>
      <w:proofErr w:type="spellEnd"/>
      <w:r w:rsidRPr="002A3DA8">
        <w:rPr>
          <w:sz w:val="36"/>
          <w:szCs w:val="36"/>
        </w:rPr>
        <w:t xml:space="preserve"> забути </w:t>
      </w:r>
      <w:proofErr w:type="spellStart"/>
      <w:r w:rsidRPr="002A3DA8">
        <w:rPr>
          <w:sz w:val="36"/>
          <w:szCs w:val="36"/>
        </w:rPr>
        <w:t>взяти</w:t>
      </w:r>
      <w:proofErr w:type="spellEnd"/>
      <w:r w:rsidRPr="002A3DA8">
        <w:rPr>
          <w:sz w:val="36"/>
          <w:szCs w:val="36"/>
        </w:rPr>
        <w:t xml:space="preserve"> на урок будь-</w:t>
      </w:r>
      <w:proofErr w:type="spellStart"/>
      <w:r w:rsidRPr="002A3DA8">
        <w:rPr>
          <w:sz w:val="36"/>
          <w:szCs w:val="36"/>
        </w:rPr>
        <w:t>що</w:t>
      </w:r>
      <w:proofErr w:type="spellEnd"/>
      <w:r w:rsidRPr="002A3DA8">
        <w:rPr>
          <w:sz w:val="36"/>
          <w:szCs w:val="36"/>
        </w:rPr>
        <w:t xml:space="preserve">: </w:t>
      </w:r>
      <w:proofErr w:type="spellStart"/>
      <w:proofErr w:type="gramStart"/>
      <w:r w:rsidRPr="002A3DA8">
        <w:rPr>
          <w:sz w:val="36"/>
          <w:szCs w:val="36"/>
        </w:rPr>
        <w:t>п</w:t>
      </w:r>
      <w:proofErr w:type="gramEnd"/>
      <w:r w:rsidRPr="002A3DA8">
        <w:rPr>
          <w:sz w:val="36"/>
          <w:szCs w:val="36"/>
        </w:rPr>
        <w:t>ідручник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зошит</w:t>
      </w:r>
      <w:proofErr w:type="spellEnd"/>
      <w:r w:rsidRPr="002A3DA8">
        <w:rPr>
          <w:sz w:val="36"/>
          <w:szCs w:val="36"/>
        </w:rPr>
        <w:t xml:space="preserve">, ручку, – але НЕ </w:t>
      </w:r>
      <w:proofErr w:type="spellStart"/>
      <w:r w:rsidRPr="002A3DA8">
        <w:rPr>
          <w:sz w:val="36"/>
          <w:szCs w:val="36"/>
        </w:rPr>
        <w:t>мобільний</w:t>
      </w:r>
      <w:proofErr w:type="spellEnd"/>
      <w:r w:rsidRPr="002A3DA8">
        <w:rPr>
          <w:sz w:val="36"/>
          <w:szCs w:val="36"/>
        </w:rPr>
        <w:t xml:space="preserve"> телефон! Не </w:t>
      </w:r>
      <w:proofErr w:type="spellStart"/>
      <w:r w:rsidRPr="002A3DA8">
        <w:rPr>
          <w:sz w:val="36"/>
          <w:szCs w:val="36"/>
        </w:rPr>
        <w:t>варто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сперечатись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із</w:t>
      </w:r>
      <w:proofErr w:type="spellEnd"/>
      <w:r w:rsidRPr="002A3DA8">
        <w:rPr>
          <w:sz w:val="36"/>
          <w:szCs w:val="36"/>
        </w:rPr>
        <w:t xml:space="preserve"> потребами часу та </w:t>
      </w:r>
      <w:proofErr w:type="spellStart"/>
      <w:r w:rsidRPr="002A3DA8">
        <w:rPr>
          <w:sz w:val="36"/>
          <w:szCs w:val="36"/>
        </w:rPr>
        <w:t>боротись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із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явищем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повселюдної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мобільності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необхідно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застосовувати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сучасні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пристрої</w:t>
      </w:r>
      <w:proofErr w:type="spellEnd"/>
      <w:r w:rsidRPr="002A3DA8">
        <w:rPr>
          <w:sz w:val="36"/>
          <w:szCs w:val="36"/>
        </w:rPr>
        <w:t xml:space="preserve"> на </w:t>
      </w:r>
      <w:proofErr w:type="spellStart"/>
      <w:r w:rsidRPr="002A3DA8">
        <w:rPr>
          <w:sz w:val="36"/>
          <w:szCs w:val="36"/>
        </w:rPr>
        <w:t>користь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навчання</w:t>
      </w:r>
      <w:proofErr w:type="spellEnd"/>
      <w:r w:rsidRPr="002A3DA8">
        <w:rPr>
          <w:sz w:val="36"/>
          <w:szCs w:val="36"/>
        </w:rPr>
        <w:t>.</w:t>
      </w:r>
    </w:p>
    <w:p w:rsidR="002A3DA8" w:rsidRPr="002A3DA8" w:rsidRDefault="002A3DA8" w:rsidP="002A3DA8">
      <w:pPr>
        <w:rPr>
          <w:sz w:val="36"/>
          <w:szCs w:val="36"/>
        </w:rPr>
      </w:pPr>
    </w:p>
    <w:p w:rsidR="002A3DA8" w:rsidRDefault="002A3DA8" w:rsidP="002A3DA8">
      <w:pPr>
        <w:rPr>
          <w:sz w:val="36"/>
          <w:szCs w:val="36"/>
          <w:lang w:val="uk-UA"/>
        </w:rPr>
      </w:pPr>
      <w:proofErr w:type="spellStart"/>
      <w:r w:rsidRPr="002A3DA8">
        <w:rPr>
          <w:sz w:val="36"/>
          <w:szCs w:val="36"/>
        </w:rPr>
        <w:t>Діти</w:t>
      </w:r>
      <w:proofErr w:type="spellEnd"/>
      <w:r w:rsidRPr="002A3DA8">
        <w:rPr>
          <w:sz w:val="36"/>
          <w:szCs w:val="36"/>
        </w:rPr>
        <w:t xml:space="preserve"> з </w:t>
      </w:r>
      <w:proofErr w:type="spellStart"/>
      <w:r w:rsidRPr="002A3DA8">
        <w:rPr>
          <w:sz w:val="36"/>
          <w:szCs w:val="36"/>
        </w:rPr>
        <w:t>особливим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захопленням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зустрічають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всі</w:t>
      </w:r>
      <w:proofErr w:type="spellEnd"/>
      <w:r w:rsidRPr="002A3DA8">
        <w:rPr>
          <w:sz w:val="36"/>
          <w:szCs w:val="36"/>
        </w:rPr>
        <w:t xml:space="preserve"> новинки </w:t>
      </w:r>
      <w:proofErr w:type="spellStart"/>
      <w:r w:rsidRPr="002A3DA8">
        <w:rPr>
          <w:sz w:val="36"/>
          <w:szCs w:val="36"/>
        </w:rPr>
        <w:t>технологічного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прогресу</w:t>
      </w:r>
      <w:proofErr w:type="spellEnd"/>
      <w:r w:rsidRPr="002A3DA8">
        <w:rPr>
          <w:sz w:val="36"/>
          <w:szCs w:val="36"/>
        </w:rPr>
        <w:t xml:space="preserve">. Тому </w:t>
      </w:r>
      <w:proofErr w:type="spellStart"/>
      <w:r w:rsidRPr="002A3DA8">
        <w:rPr>
          <w:sz w:val="36"/>
          <w:szCs w:val="36"/>
        </w:rPr>
        <w:t>дуже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важливо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використовувати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допитливість</w:t>
      </w:r>
      <w:proofErr w:type="spellEnd"/>
      <w:r w:rsidRPr="002A3DA8">
        <w:rPr>
          <w:sz w:val="36"/>
          <w:szCs w:val="36"/>
        </w:rPr>
        <w:t xml:space="preserve"> і </w:t>
      </w:r>
      <w:proofErr w:type="spellStart"/>
      <w:r w:rsidRPr="002A3DA8">
        <w:rPr>
          <w:sz w:val="36"/>
          <w:szCs w:val="36"/>
        </w:rPr>
        <w:t>високу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proofErr w:type="gramStart"/>
      <w:r w:rsidRPr="002A3DA8">
        <w:rPr>
          <w:sz w:val="36"/>
          <w:szCs w:val="36"/>
        </w:rPr>
        <w:t>п</w:t>
      </w:r>
      <w:proofErr w:type="gramEnd"/>
      <w:r w:rsidRPr="002A3DA8">
        <w:rPr>
          <w:sz w:val="36"/>
          <w:szCs w:val="36"/>
        </w:rPr>
        <w:t>ізнавальну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активність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учнів</w:t>
      </w:r>
      <w:proofErr w:type="spellEnd"/>
      <w:r w:rsidRPr="002A3DA8">
        <w:rPr>
          <w:sz w:val="36"/>
          <w:szCs w:val="36"/>
        </w:rPr>
        <w:t xml:space="preserve"> для </w:t>
      </w:r>
      <w:proofErr w:type="spellStart"/>
      <w:r w:rsidRPr="002A3DA8">
        <w:rPr>
          <w:sz w:val="36"/>
          <w:szCs w:val="36"/>
        </w:rPr>
        <w:t>цілеспрямованого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розвитку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їх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особистості</w:t>
      </w:r>
      <w:proofErr w:type="spellEnd"/>
      <w:r w:rsidRPr="002A3DA8">
        <w:rPr>
          <w:sz w:val="36"/>
          <w:szCs w:val="36"/>
        </w:rPr>
        <w:t xml:space="preserve">. </w:t>
      </w:r>
      <w:proofErr w:type="spellStart"/>
      <w:r w:rsidRPr="002A3DA8">
        <w:rPr>
          <w:sz w:val="36"/>
          <w:szCs w:val="36"/>
        </w:rPr>
        <w:t>Саме</w:t>
      </w:r>
      <w:proofErr w:type="spellEnd"/>
      <w:r w:rsidRPr="002A3DA8">
        <w:rPr>
          <w:sz w:val="36"/>
          <w:szCs w:val="36"/>
        </w:rPr>
        <w:t xml:space="preserve"> на уроках </w:t>
      </w:r>
      <w:proofErr w:type="spellStart"/>
      <w:r w:rsidRPr="002A3DA8">
        <w:rPr>
          <w:sz w:val="36"/>
          <w:szCs w:val="36"/>
        </w:rPr>
        <w:t>під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керівництвом</w:t>
      </w:r>
      <w:proofErr w:type="spellEnd"/>
      <w:r w:rsidRPr="002A3DA8">
        <w:rPr>
          <w:sz w:val="36"/>
          <w:szCs w:val="36"/>
        </w:rPr>
        <w:t xml:space="preserve"> педагога </w:t>
      </w:r>
      <w:proofErr w:type="spellStart"/>
      <w:r w:rsidRPr="002A3DA8">
        <w:rPr>
          <w:sz w:val="36"/>
          <w:szCs w:val="36"/>
        </w:rPr>
        <w:t>школярі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можуть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навчитися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використовувати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комп'ютерні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технології</w:t>
      </w:r>
      <w:proofErr w:type="spellEnd"/>
      <w:r w:rsidRPr="002A3DA8">
        <w:rPr>
          <w:sz w:val="36"/>
          <w:szCs w:val="36"/>
        </w:rPr>
        <w:t xml:space="preserve"> в </w:t>
      </w:r>
      <w:proofErr w:type="spellStart"/>
      <w:r w:rsidRPr="002A3DA8">
        <w:rPr>
          <w:sz w:val="36"/>
          <w:szCs w:val="36"/>
        </w:rPr>
        <w:t>освітніх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цілях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оволодіти</w:t>
      </w:r>
      <w:proofErr w:type="spellEnd"/>
      <w:r w:rsidRPr="002A3DA8">
        <w:rPr>
          <w:sz w:val="36"/>
          <w:szCs w:val="36"/>
        </w:rPr>
        <w:t xml:space="preserve"> способами </w:t>
      </w:r>
      <w:proofErr w:type="spellStart"/>
      <w:r w:rsidRPr="002A3DA8">
        <w:rPr>
          <w:sz w:val="36"/>
          <w:szCs w:val="36"/>
        </w:rPr>
        <w:t>отримання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інформації</w:t>
      </w:r>
      <w:proofErr w:type="spellEnd"/>
      <w:r w:rsidRPr="002A3DA8">
        <w:rPr>
          <w:sz w:val="36"/>
          <w:szCs w:val="36"/>
        </w:rPr>
        <w:t xml:space="preserve"> для </w:t>
      </w:r>
      <w:proofErr w:type="spellStart"/>
      <w:r w:rsidRPr="002A3DA8">
        <w:rPr>
          <w:sz w:val="36"/>
          <w:szCs w:val="36"/>
        </w:rPr>
        <w:t>вирішення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навчальних</w:t>
      </w:r>
      <w:proofErr w:type="spellEnd"/>
      <w:r w:rsidRPr="002A3DA8">
        <w:rPr>
          <w:sz w:val="36"/>
          <w:szCs w:val="36"/>
        </w:rPr>
        <w:t xml:space="preserve">, а </w:t>
      </w:r>
      <w:proofErr w:type="spellStart"/>
      <w:r w:rsidRPr="002A3DA8">
        <w:rPr>
          <w:sz w:val="36"/>
          <w:szCs w:val="36"/>
        </w:rPr>
        <w:t>згодом</w:t>
      </w:r>
      <w:proofErr w:type="spellEnd"/>
      <w:r w:rsidRPr="002A3DA8">
        <w:rPr>
          <w:sz w:val="36"/>
          <w:szCs w:val="36"/>
        </w:rPr>
        <w:t xml:space="preserve"> і </w:t>
      </w:r>
      <w:proofErr w:type="spellStart"/>
      <w:r w:rsidRPr="002A3DA8">
        <w:rPr>
          <w:sz w:val="36"/>
          <w:szCs w:val="36"/>
        </w:rPr>
        <w:t>більш</w:t>
      </w:r>
      <w:proofErr w:type="spellEnd"/>
      <w:r w:rsidRPr="002A3DA8">
        <w:rPr>
          <w:sz w:val="36"/>
          <w:szCs w:val="36"/>
        </w:rPr>
        <w:t xml:space="preserve"> широкого кола </w:t>
      </w:r>
      <w:proofErr w:type="spellStart"/>
      <w:r w:rsidRPr="002A3DA8">
        <w:rPr>
          <w:sz w:val="36"/>
          <w:szCs w:val="36"/>
        </w:rPr>
        <w:t>завдань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придбати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навички</w:t>
      </w:r>
      <w:proofErr w:type="spellEnd"/>
      <w:r w:rsidRPr="002A3DA8">
        <w:rPr>
          <w:sz w:val="36"/>
          <w:szCs w:val="36"/>
        </w:rPr>
        <w:t xml:space="preserve">, </w:t>
      </w:r>
      <w:proofErr w:type="spellStart"/>
      <w:r w:rsidRPr="002A3DA8">
        <w:rPr>
          <w:sz w:val="36"/>
          <w:szCs w:val="36"/>
        </w:rPr>
        <w:t>що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забезпечують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можливість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продовжувати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освіту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протягом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усього</w:t>
      </w:r>
      <w:proofErr w:type="spellEnd"/>
      <w:r w:rsidRPr="002A3DA8">
        <w:rPr>
          <w:sz w:val="36"/>
          <w:szCs w:val="36"/>
        </w:rPr>
        <w:t xml:space="preserve"> </w:t>
      </w:r>
      <w:proofErr w:type="spellStart"/>
      <w:r w:rsidRPr="002A3DA8">
        <w:rPr>
          <w:sz w:val="36"/>
          <w:szCs w:val="36"/>
        </w:rPr>
        <w:t>життя</w:t>
      </w:r>
      <w:proofErr w:type="spellEnd"/>
      <w:r w:rsidRPr="002A3DA8">
        <w:rPr>
          <w:sz w:val="36"/>
          <w:szCs w:val="36"/>
        </w:rPr>
        <w:t>.</w:t>
      </w:r>
    </w:p>
    <w:p w:rsidR="00641C4F" w:rsidRDefault="00641C4F" w:rsidP="002A3DA8">
      <w:pPr>
        <w:rPr>
          <w:sz w:val="36"/>
          <w:szCs w:val="36"/>
          <w:lang w:val="uk-UA"/>
        </w:rPr>
      </w:pPr>
    </w:p>
    <w:p w:rsidR="00641C4F" w:rsidRDefault="00641C4F" w:rsidP="002A3DA8">
      <w:pPr>
        <w:rPr>
          <w:sz w:val="36"/>
          <w:szCs w:val="36"/>
          <w:lang w:val="uk-UA"/>
        </w:rPr>
      </w:pPr>
    </w:p>
    <w:p w:rsidR="00641C4F" w:rsidRDefault="00641C4F" w:rsidP="002A3DA8">
      <w:pPr>
        <w:rPr>
          <w:sz w:val="36"/>
          <w:szCs w:val="36"/>
          <w:lang w:val="uk-UA"/>
        </w:rPr>
      </w:pPr>
    </w:p>
    <w:p w:rsidR="00641C4F" w:rsidRDefault="00641C4F" w:rsidP="002A3DA8">
      <w:pPr>
        <w:rPr>
          <w:sz w:val="36"/>
          <w:szCs w:val="36"/>
          <w:lang w:val="uk-UA"/>
        </w:rPr>
      </w:pPr>
    </w:p>
    <w:p w:rsidR="00641C4F" w:rsidRDefault="00641C4F" w:rsidP="002A3DA8">
      <w:pPr>
        <w:rPr>
          <w:sz w:val="36"/>
          <w:szCs w:val="36"/>
          <w:lang w:val="uk-UA"/>
        </w:rPr>
      </w:pPr>
    </w:p>
    <w:p w:rsidR="00641C4F" w:rsidRDefault="00641C4F" w:rsidP="002A3DA8">
      <w:pPr>
        <w:rPr>
          <w:sz w:val="36"/>
          <w:szCs w:val="36"/>
          <w:lang w:val="uk-UA"/>
        </w:rPr>
      </w:pPr>
    </w:p>
    <w:p w:rsidR="00641C4F" w:rsidRPr="00641C4F" w:rsidRDefault="00641C4F" w:rsidP="002A3DA8">
      <w:pPr>
        <w:rPr>
          <w:sz w:val="36"/>
          <w:szCs w:val="36"/>
          <w:lang w:val="uk-UA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tbl>
      <w:tblPr>
        <w:tblW w:w="11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7533"/>
      </w:tblGrid>
      <w:tr w:rsidR="002A3DA8" w:rsidRPr="002A3DA8" w:rsidTr="002A3DA8">
        <w:trPr>
          <w:trHeight w:val="688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48"/>
                <w:szCs w:val="48"/>
                <w:lang w:val="uk-UA" w:eastAsia="ru-RU"/>
              </w:rPr>
              <w:lastRenderedPageBreak/>
              <w:t>Проблеми</w:t>
            </w:r>
          </w:p>
        </w:tc>
        <w:tc>
          <w:tcPr>
            <w:tcW w:w="7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48"/>
                <w:szCs w:val="48"/>
                <w:lang w:val="uk-UA" w:eastAsia="ru-RU"/>
              </w:rPr>
              <w:t>Шляхи вирішення</w:t>
            </w:r>
          </w:p>
        </w:tc>
      </w:tr>
      <w:tr w:rsidR="002A3DA8" w:rsidRPr="002A3DA8" w:rsidTr="002A3DA8">
        <w:trPr>
          <w:trHeight w:val="994"/>
        </w:trPr>
        <w:tc>
          <w:tcPr>
            <w:tcW w:w="4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562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36"/>
                <w:szCs w:val="36"/>
                <w:lang w:val="uk-UA" w:eastAsia="ru-RU"/>
              </w:rPr>
              <w:t>Шкідливий вплив на зір</w:t>
            </w:r>
          </w:p>
        </w:tc>
        <w:tc>
          <w:tcPr>
            <w:tcW w:w="7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Планувати роботу з пристроями не більше, ніж на 10-15 хвилин. Виконувати вправи для очей. </w:t>
            </w:r>
          </w:p>
        </w:tc>
      </w:tr>
      <w:tr w:rsidR="002A3DA8" w:rsidRPr="002A3DA8" w:rsidTr="002A3DA8">
        <w:trPr>
          <w:trHeight w:val="1373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562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36"/>
                <w:szCs w:val="36"/>
                <w:lang w:val="uk-UA" w:eastAsia="ru-RU"/>
              </w:rPr>
              <w:t xml:space="preserve">Не всі діти мають </w:t>
            </w:r>
            <w:proofErr w:type="spellStart"/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36"/>
                <w:szCs w:val="36"/>
                <w:lang w:val="uk-UA" w:eastAsia="ru-RU"/>
              </w:rPr>
              <w:t>смартфони</w:t>
            </w:r>
            <w:proofErr w:type="spellEnd"/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36"/>
                <w:szCs w:val="36"/>
                <w:lang w:val="uk-UA" w:eastAsia="ru-RU"/>
              </w:rPr>
              <w:t xml:space="preserve"> і планшети</w:t>
            </w:r>
          </w:p>
        </w:tc>
        <w:tc>
          <w:tcPr>
            <w:tcW w:w="7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Робота у групах, командах, щоб кожен міг працювати з мобільним пристроєм.</w:t>
            </w:r>
          </w:p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Ознайомити батьків з мобільними технологіями. </w:t>
            </w:r>
          </w:p>
        </w:tc>
      </w:tr>
      <w:tr w:rsidR="002A3DA8" w:rsidRPr="002A3DA8" w:rsidTr="002A3DA8">
        <w:trPr>
          <w:trHeight w:val="1549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562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36"/>
                <w:szCs w:val="36"/>
                <w:lang w:val="uk-UA" w:eastAsia="ru-RU"/>
              </w:rPr>
              <w:t>Можливість учнів при роботі з пристроями вчитись, а не грати ігри</w:t>
            </w:r>
          </w:p>
        </w:tc>
        <w:tc>
          <w:tcPr>
            <w:tcW w:w="7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Продумувати завдання таким чином, щоб у них не було можливості відволіктись</w:t>
            </w:r>
          </w:p>
        </w:tc>
      </w:tr>
      <w:tr w:rsidR="002A3DA8" w:rsidRPr="002A3DA8" w:rsidTr="002A3DA8">
        <w:trPr>
          <w:trHeight w:val="248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562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36"/>
                <w:szCs w:val="36"/>
                <w:lang w:val="uk-UA" w:eastAsia="ru-RU"/>
              </w:rPr>
              <w:t>Обмін інформацією між мобільними пристроями, передача даних на стаціонарні комп’ютери</w:t>
            </w:r>
          </w:p>
        </w:tc>
        <w:tc>
          <w:tcPr>
            <w:tcW w:w="7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Сервіс 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Google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 +, соціальні мережі, електронна пошта.</w:t>
            </w:r>
          </w:p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Використання 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USB</w:t>
            </w:r>
            <w:proofErr w:type="spellStart"/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-хабів</w:t>
            </w:r>
            <w:proofErr w:type="spellEnd"/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, </w:t>
            </w:r>
            <w:proofErr w:type="spellStart"/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кардрідерів</w:t>
            </w:r>
            <w:proofErr w:type="spellEnd"/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 </w:t>
            </w:r>
          </w:p>
        </w:tc>
      </w:tr>
      <w:tr w:rsidR="002A3DA8" w:rsidRPr="002A3DA8" w:rsidTr="002A3DA8">
        <w:trPr>
          <w:trHeight w:val="883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36"/>
                <w:szCs w:val="36"/>
                <w:lang w:val="uk-UA" w:eastAsia="ru-RU"/>
              </w:rPr>
              <w:t>Доступ до Інтернету</w:t>
            </w:r>
          </w:p>
        </w:tc>
        <w:tc>
          <w:tcPr>
            <w:tcW w:w="7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Використання 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Wi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-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Fi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, якщо в школі є 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Wi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-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Fi</w:t>
            </w:r>
            <w:proofErr w:type="spellStart"/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-роутер</w:t>
            </w:r>
            <w:proofErr w:type="spellEnd"/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, 3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en-US" w:eastAsia="ru-RU"/>
              </w:rPr>
              <w:t>G</w:t>
            </w: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 xml:space="preserve"> Інтернет</w:t>
            </w:r>
          </w:p>
        </w:tc>
      </w:tr>
      <w:tr w:rsidR="002A3DA8" w:rsidRPr="002A3DA8" w:rsidTr="002A3DA8">
        <w:trPr>
          <w:trHeight w:val="516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22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b/>
                <w:bCs/>
                <w:color w:val="000000" w:themeColor="text1"/>
                <w:kern w:val="24"/>
                <w:sz w:val="36"/>
                <w:szCs w:val="36"/>
                <w:lang w:val="uk-UA" w:eastAsia="ru-RU"/>
              </w:rPr>
              <w:t>Заборонений контент</w:t>
            </w:r>
          </w:p>
        </w:tc>
        <w:tc>
          <w:tcPr>
            <w:tcW w:w="7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3DA8" w:rsidRPr="002A3DA8" w:rsidRDefault="002A3DA8" w:rsidP="002A3DA8">
            <w:pPr>
              <w:spacing w:line="276" w:lineRule="auto"/>
              <w:ind w:firstLine="61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DA8">
              <w:rPr>
                <w:rFonts w:eastAsia="Times New Roman"/>
                <w:color w:val="000000" w:themeColor="text1"/>
                <w:kern w:val="24"/>
                <w:sz w:val="32"/>
                <w:szCs w:val="32"/>
                <w:lang w:val="uk-UA" w:eastAsia="ru-RU"/>
              </w:rPr>
              <w:t>Функція «Батьківський контроль»</w:t>
            </w:r>
          </w:p>
        </w:tc>
      </w:tr>
    </w:tbl>
    <w:p w:rsidR="002A3DA8" w:rsidRDefault="002A3DA8" w:rsidP="002A3DA8">
      <w:pPr>
        <w:rPr>
          <w:sz w:val="36"/>
          <w:szCs w:val="36"/>
          <w:lang w:val="en-US"/>
        </w:rPr>
      </w:pPr>
    </w:p>
    <w:p w:rsidR="002A3DA8" w:rsidRPr="00641C4F" w:rsidRDefault="00641C4F" w:rsidP="002A3DA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ПЕРЕВАГИ</w:t>
      </w:r>
      <w:proofErr w:type="spellStart"/>
      <w:r w:rsidRPr="00641C4F">
        <w:rPr>
          <w:sz w:val="36"/>
          <w:szCs w:val="36"/>
          <w:lang w:val="en-US"/>
        </w:rPr>
        <w:t>Освітні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технології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дозволяють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вчителям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спостерігати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за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тим</w:t>
      </w:r>
      <w:proofErr w:type="spellEnd"/>
      <w:r w:rsidRPr="00641C4F">
        <w:rPr>
          <w:sz w:val="36"/>
          <w:szCs w:val="36"/>
          <w:lang w:val="en-US"/>
        </w:rPr>
        <w:t xml:space="preserve">, </w:t>
      </w:r>
      <w:proofErr w:type="spellStart"/>
      <w:r w:rsidRPr="00641C4F">
        <w:rPr>
          <w:sz w:val="36"/>
          <w:szCs w:val="36"/>
          <w:lang w:val="en-US"/>
        </w:rPr>
        <w:t>де</w:t>
      </w:r>
      <w:proofErr w:type="spellEnd"/>
      <w:r w:rsidRPr="00641C4F">
        <w:rPr>
          <w:sz w:val="36"/>
          <w:szCs w:val="36"/>
          <w:lang w:val="en-US"/>
        </w:rPr>
        <w:t xml:space="preserve"> в </w:t>
      </w:r>
      <w:proofErr w:type="spellStart"/>
      <w:r w:rsidRPr="00641C4F">
        <w:rPr>
          <w:sz w:val="36"/>
          <w:szCs w:val="36"/>
          <w:lang w:val="en-US"/>
        </w:rPr>
        <w:t>учнів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виникають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труднощі</w:t>
      </w:r>
      <w:proofErr w:type="spellEnd"/>
      <w:r w:rsidRPr="00641C4F">
        <w:rPr>
          <w:sz w:val="36"/>
          <w:szCs w:val="36"/>
          <w:lang w:val="en-US"/>
        </w:rPr>
        <w:t xml:space="preserve">, і </w:t>
      </w:r>
      <w:proofErr w:type="spellStart"/>
      <w:r w:rsidRPr="00641C4F">
        <w:rPr>
          <w:sz w:val="36"/>
          <w:szCs w:val="36"/>
          <w:lang w:val="en-US"/>
        </w:rPr>
        <w:t>приділяти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цим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темам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більше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уваги</w:t>
      </w:r>
      <w:proofErr w:type="spellEnd"/>
      <w:r w:rsidRPr="00641C4F">
        <w:rPr>
          <w:sz w:val="36"/>
          <w:szCs w:val="36"/>
          <w:lang w:val="en-US"/>
        </w:rPr>
        <w:t xml:space="preserve">. </w:t>
      </w:r>
      <w:proofErr w:type="spellStart"/>
      <w:proofErr w:type="gramStart"/>
      <w:r w:rsidRPr="00641C4F">
        <w:rPr>
          <w:sz w:val="36"/>
          <w:szCs w:val="36"/>
          <w:lang w:val="en-US"/>
        </w:rPr>
        <w:t>Замість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того</w:t>
      </w:r>
      <w:proofErr w:type="spellEnd"/>
      <w:r w:rsidRPr="00641C4F">
        <w:rPr>
          <w:sz w:val="36"/>
          <w:szCs w:val="36"/>
          <w:lang w:val="en-US"/>
        </w:rPr>
        <w:t xml:space="preserve">, </w:t>
      </w:r>
      <w:proofErr w:type="spellStart"/>
      <w:r w:rsidRPr="00641C4F">
        <w:rPr>
          <w:sz w:val="36"/>
          <w:szCs w:val="36"/>
          <w:lang w:val="en-US"/>
        </w:rPr>
        <w:t>щоб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годинами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сидіти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на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лекціях</w:t>
      </w:r>
      <w:proofErr w:type="spellEnd"/>
      <w:r w:rsidRPr="00641C4F">
        <w:rPr>
          <w:sz w:val="36"/>
          <w:szCs w:val="36"/>
          <w:lang w:val="en-US"/>
        </w:rPr>
        <w:t xml:space="preserve"> і </w:t>
      </w:r>
      <w:proofErr w:type="spellStart"/>
      <w:r w:rsidRPr="00641C4F">
        <w:rPr>
          <w:sz w:val="36"/>
          <w:szCs w:val="36"/>
          <w:lang w:val="en-US"/>
        </w:rPr>
        <w:t>слухати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матеріал</w:t>
      </w:r>
      <w:proofErr w:type="spellEnd"/>
      <w:r w:rsidRPr="00641C4F">
        <w:rPr>
          <w:sz w:val="36"/>
          <w:szCs w:val="36"/>
          <w:lang w:val="en-US"/>
        </w:rPr>
        <w:t xml:space="preserve">, </w:t>
      </w:r>
      <w:proofErr w:type="spellStart"/>
      <w:r w:rsidRPr="00641C4F">
        <w:rPr>
          <w:sz w:val="36"/>
          <w:szCs w:val="36"/>
          <w:lang w:val="en-US"/>
        </w:rPr>
        <w:t>який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вони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вже</w:t>
      </w:r>
      <w:proofErr w:type="spellEnd"/>
      <w:r w:rsidRPr="00641C4F">
        <w:rPr>
          <w:sz w:val="36"/>
          <w:szCs w:val="36"/>
          <w:lang w:val="en-US"/>
        </w:rPr>
        <w:t xml:space="preserve"> й </w:t>
      </w:r>
      <w:proofErr w:type="spellStart"/>
      <w:r w:rsidRPr="00641C4F">
        <w:rPr>
          <w:sz w:val="36"/>
          <w:szCs w:val="36"/>
          <w:lang w:val="en-US"/>
        </w:rPr>
        <w:t>без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того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знають</w:t>
      </w:r>
      <w:proofErr w:type="spellEnd"/>
      <w:r w:rsidRPr="00641C4F">
        <w:rPr>
          <w:sz w:val="36"/>
          <w:szCs w:val="36"/>
          <w:lang w:val="en-US"/>
        </w:rPr>
        <w:t xml:space="preserve">, </w:t>
      </w:r>
      <w:proofErr w:type="spellStart"/>
      <w:r w:rsidRPr="00641C4F">
        <w:rPr>
          <w:sz w:val="36"/>
          <w:szCs w:val="36"/>
          <w:lang w:val="en-US"/>
        </w:rPr>
        <w:t>учні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можуть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вивчати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те</w:t>
      </w:r>
      <w:proofErr w:type="spellEnd"/>
      <w:r w:rsidRPr="00641C4F">
        <w:rPr>
          <w:sz w:val="36"/>
          <w:szCs w:val="36"/>
          <w:lang w:val="en-US"/>
        </w:rPr>
        <w:t xml:space="preserve">, </w:t>
      </w:r>
      <w:proofErr w:type="spellStart"/>
      <w:r w:rsidRPr="00641C4F">
        <w:rPr>
          <w:sz w:val="36"/>
          <w:szCs w:val="36"/>
          <w:lang w:val="en-US"/>
        </w:rPr>
        <w:t>що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їм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треба</w:t>
      </w:r>
      <w:proofErr w:type="spellEnd"/>
      <w:r w:rsidRPr="00641C4F">
        <w:rPr>
          <w:sz w:val="36"/>
          <w:szCs w:val="36"/>
          <w:lang w:val="en-US"/>
        </w:rPr>
        <w:t xml:space="preserve">, і </w:t>
      </w:r>
      <w:proofErr w:type="spellStart"/>
      <w:r w:rsidRPr="00641C4F">
        <w:rPr>
          <w:sz w:val="36"/>
          <w:szCs w:val="36"/>
          <w:lang w:val="en-US"/>
        </w:rPr>
        <w:t>тоді</w:t>
      </w:r>
      <w:proofErr w:type="spellEnd"/>
      <w:r w:rsidRPr="00641C4F">
        <w:rPr>
          <w:sz w:val="36"/>
          <w:szCs w:val="36"/>
          <w:lang w:val="en-US"/>
        </w:rPr>
        <w:t xml:space="preserve">, </w:t>
      </w:r>
      <w:proofErr w:type="spellStart"/>
      <w:r w:rsidRPr="00641C4F">
        <w:rPr>
          <w:sz w:val="36"/>
          <w:szCs w:val="36"/>
          <w:lang w:val="en-US"/>
        </w:rPr>
        <w:t>коли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їм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це</w:t>
      </w:r>
      <w:proofErr w:type="spellEnd"/>
      <w:r w:rsidRPr="00641C4F">
        <w:rPr>
          <w:sz w:val="36"/>
          <w:szCs w:val="36"/>
          <w:lang w:val="en-US"/>
        </w:rPr>
        <w:t xml:space="preserve"> </w:t>
      </w:r>
      <w:proofErr w:type="spellStart"/>
      <w:r w:rsidRPr="00641C4F">
        <w:rPr>
          <w:sz w:val="36"/>
          <w:szCs w:val="36"/>
          <w:lang w:val="en-US"/>
        </w:rPr>
        <w:t>треба</w:t>
      </w:r>
      <w:proofErr w:type="spellEnd"/>
      <w:r w:rsidRPr="00641C4F">
        <w:rPr>
          <w:sz w:val="36"/>
          <w:szCs w:val="36"/>
          <w:lang w:val="en-US"/>
        </w:rPr>
        <w:t>.</w:t>
      </w:r>
      <w:proofErr w:type="gramEnd"/>
      <w:r>
        <w:rPr>
          <w:sz w:val="36"/>
          <w:szCs w:val="36"/>
          <w:lang w:val="uk-UA"/>
        </w:rPr>
        <w:t xml:space="preserve"> ------НЕДОЛІК</w:t>
      </w:r>
      <w:r w:rsidRPr="00641C4F">
        <w:t xml:space="preserve"> </w:t>
      </w:r>
      <w:r w:rsidRPr="00641C4F">
        <w:rPr>
          <w:sz w:val="36"/>
          <w:szCs w:val="36"/>
          <w:lang w:val="uk-UA"/>
        </w:rPr>
        <w:t xml:space="preserve">Сьогодні учні можуть швидко знайти </w:t>
      </w:r>
      <w:proofErr w:type="spellStart"/>
      <w:r w:rsidRPr="00641C4F">
        <w:rPr>
          <w:sz w:val="36"/>
          <w:szCs w:val="36"/>
          <w:lang w:val="uk-UA"/>
        </w:rPr>
        <w:t>онлайн</w:t>
      </w:r>
      <w:proofErr w:type="spellEnd"/>
      <w:r w:rsidRPr="00641C4F">
        <w:rPr>
          <w:sz w:val="36"/>
          <w:szCs w:val="36"/>
          <w:lang w:val="uk-UA"/>
        </w:rPr>
        <w:t xml:space="preserve"> есе, реферати, лекції, тести тощо. І вчителям доволі складно визначити, чия ж це насправді робота.</w:t>
      </w:r>
    </w:p>
    <w:p w:rsidR="002A3DA8" w:rsidRDefault="002A3DA8" w:rsidP="002A3DA8">
      <w:pPr>
        <w:rPr>
          <w:sz w:val="36"/>
          <w:szCs w:val="36"/>
          <w:lang w:val="en-US"/>
        </w:rPr>
      </w:pPr>
    </w:p>
    <w:p w:rsidR="001F394E" w:rsidRDefault="001F394E" w:rsidP="00641C4F">
      <w:pPr>
        <w:rPr>
          <w:sz w:val="36"/>
          <w:szCs w:val="36"/>
          <w:lang w:val="uk-UA"/>
        </w:rPr>
      </w:pPr>
    </w:p>
    <w:p w:rsidR="001F394E" w:rsidRDefault="001F394E" w:rsidP="00641C4F">
      <w:pPr>
        <w:rPr>
          <w:sz w:val="36"/>
          <w:szCs w:val="36"/>
          <w:lang w:val="uk-UA"/>
        </w:rPr>
      </w:pPr>
    </w:p>
    <w:p w:rsidR="001F394E" w:rsidRDefault="001F394E" w:rsidP="00641C4F">
      <w:pPr>
        <w:rPr>
          <w:sz w:val="36"/>
          <w:szCs w:val="36"/>
          <w:lang w:val="uk-UA"/>
        </w:rPr>
      </w:pPr>
    </w:p>
    <w:p w:rsidR="001F394E" w:rsidRDefault="001F394E" w:rsidP="00641C4F">
      <w:pPr>
        <w:rPr>
          <w:sz w:val="36"/>
          <w:szCs w:val="36"/>
          <w:lang w:val="uk-UA"/>
        </w:rPr>
      </w:pPr>
    </w:p>
    <w:p w:rsidR="001F394E" w:rsidRDefault="001F394E" w:rsidP="00641C4F">
      <w:pPr>
        <w:rPr>
          <w:sz w:val="36"/>
          <w:szCs w:val="36"/>
          <w:lang w:val="uk-UA"/>
        </w:rPr>
      </w:pPr>
    </w:p>
    <w:p w:rsidR="001F394E" w:rsidRDefault="001F394E" w:rsidP="00641C4F">
      <w:pPr>
        <w:rPr>
          <w:sz w:val="36"/>
          <w:szCs w:val="36"/>
          <w:lang w:val="uk-UA"/>
        </w:rPr>
      </w:pPr>
    </w:p>
    <w:p w:rsidR="001F394E" w:rsidRDefault="001F394E" w:rsidP="00641C4F">
      <w:pPr>
        <w:rPr>
          <w:sz w:val="36"/>
          <w:szCs w:val="36"/>
          <w:lang w:val="uk-UA"/>
        </w:rPr>
      </w:pPr>
    </w:p>
    <w:p w:rsidR="002A3DA8" w:rsidRDefault="002A3DA8" w:rsidP="00641C4F">
      <w:pPr>
        <w:rPr>
          <w:sz w:val="36"/>
          <w:szCs w:val="36"/>
          <w:lang w:val="uk-UA"/>
        </w:rPr>
      </w:pPr>
      <w:proofErr w:type="spellStart"/>
      <w:r w:rsidRPr="002A3DA8">
        <w:rPr>
          <w:sz w:val="36"/>
          <w:szCs w:val="36"/>
          <w:lang w:val="en-US"/>
        </w:rPr>
        <w:lastRenderedPageBreak/>
        <w:t>Заслуговує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увагу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безоплатний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онлайн-сервіс</w:t>
      </w:r>
      <w:proofErr w:type="spellEnd"/>
      <w:r w:rsidRPr="002A3DA8">
        <w:rPr>
          <w:sz w:val="36"/>
          <w:szCs w:val="36"/>
          <w:lang w:val="en-US"/>
        </w:rPr>
        <w:t xml:space="preserve"> «</w:t>
      </w:r>
      <w:proofErr w:type="spellStart"/>
      <w:r w:rsidRPr="002A3DA8">
        <w:rPr>
          <w:sz w:val="36"/>
          <w:szCs w:val="36"/>
          <w:lang w:val="en-US"/>
        </w:rPr>
        <w:t>Kahoot</w:t>
      </w:r>
      <w:proofErr w:type="spellEnd"/>
      <w:proofErr w:type="gramStart"/>
      <w:r w:rsidRPr="002A3DA8">
        <w:rPr>
          <w:sz w:val="36"/>
          <w:szCs w:val="36"/>
          <w:lang w:val="en-US"/>
        </w:rPr>
        <w:t>!»</w:t>
      </w:r>
      <w:proofErr w:type="gram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дає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змогу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створювати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інтерактивні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навчальні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ігри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що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складаються</w:t>
      </w:r>
      <w:proofErr w:type="spellEnd"/>
      <w:r w:rsidRPr="002A3DA8">
        <w:rPr>
          <w:sz w:val="36"/>
          <w:szCs w:val="36"/>
          <w:lang w:val="en-US"/>
        </w:rPr>
        <w:t xml:space="preserve"> з </w:t>
      </w:r>
      <w:proofErr w:type="spellStart"/>
      <w:r w:rsidRPr="002A3DA8">
        <w:rPr>
          <w:sz w:val="36"/>
          <w:szCs w:val="36"/>
          <w:lang w:val="en-US"/>
        </w:rPr>
        <w:t>низки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запитань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із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кількома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варіантами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відповідей</w:t>
      </w:r>
      <w:proofErr w:type="spellEnd"/>
      <w:r w:rsidRPr="002A3DA8">
        <w:rPr>
          <w:sz w:val="36"/>
          <w:szCs w:val="36"/>
          <w:lang w:val="en-US"/>
        </w:rPr>
        <w:t xml:space="preserve">. </w:t>
      </w:r>
      <w:proofErr w:type="spellStart"/>
      <w:proofErr w:type="gramStart"/>
      <w:r w:rsidRPr="002A3DA8">
        <w:rPr>
          <w:sz w:val="36"/>
          <w:szCs w:val="36"/>
          <w:lang w:val="en-US"/>
        </w:rPr>
        <w:t>Такі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ігрові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форми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роботи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можуть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бути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застосовані</w:t>
      </w:r>
      <w:proofErr w:type="spellEnd"/>
      <w:r w:rsidRPr="002A3DA8">
        <w:rPr>
          <w:sz w:val="36"/>
          <w:szCs w:val="36"/>
          <w:lang w:val="en-US"/>
        </w:rPr>
        <w:t xml:space="preserve"> у </w:t>
      </w:r>
      <w:proofErr w:type="spellStart"/>
      <w:r w:rsidRPr="002A3DA8">
        <w:rPr>
          <w:sz w:val="36"/>
          <w:szCs w:val="36"/>
          <w:lang w:val="en-US"/>
        </w:rPr>
        <w:t>навчанні</w:t>
      </w:r>
      <w:proofErr w:type="spellEnd"/>
      <w:r w:rsidRPr="002A3DA8">
        <w:rPr>
          <w:sz w:val="36"/>
          <w:szCs w:val="36"/>
          <w:lang w:val="en-US"/>
        </w:rPr>
        <w:t xml:space="preserve"> – </w:t>
      </w:r>
      <w:proofErr w:type="spellStart"/>
      <w:r w:rsidRPr="002A3DA8">
        <w:rPr>
          <w:sz w:val="36"/>
          <w:szCs w:val="36"/>
          <w:lang w:val="en-US"/>
        </w:rPr>
        <w:t>для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перевірки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знань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учнів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Цей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сервіс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повен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переваг</w:t>
      </w:r>
      <w:proofErr w:type="spellEnd"/>
      <w:r w:rsidRPr="002A3DA8">
        <w:rPr>
          <w:sz w:val="36"/>
          <w:szCs w:val="36"/>
          <w:lang w:val="en-US"/>
        </w:rPr>
        <w:t xml:space="preserve"> – </w:t>
      </w:r>
      <w:proofErr w:type="spellStart"/>
      <w:r w:rsidRPr="002A3DA8">
        <w:rPr>
          <w:sz w:val="36"/>
          <w:szCs w:val="36"/>
          <w:lang w:val="en-US"/>
        </w:rPr>
        <w:t>він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яскравий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соціальний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досить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простий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вчителя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цікавий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учнів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</w:p>
    <w:p w:rsidR="00641C4F" w:rsidRPr="00641C4F" w:rsidRDefault="00641C4F" w:rsidP="00641C4F">
      <w:pPr>
        <w:rPr>
          <w:sz w:val="36"/>
          <w:szCs w:val="36"/>
          <w:lang w:val="uk-UA"/>
        </w:rPr>
      </w:pPr>
      <w:r w:rsidRPr="00641C4F">
        <w:rPr>
          <w:sz w:val="36"/>
          <w:szCs w:val="36"/>
          <w:lang w:val="uk-UA"/>
        </w:rPr>
        <w:t>Важливо, що результати тестувань зберігаються у вигляді списку в таблиці MS Excel. Тож ви маєте можливість проводити моніторинг знань учнів.</w:t>
      </w:r>
    </w:p>
    <w:p w:rsidR="00641C4F" w:rsidRPr="00641C4F" w:rsidRDefault="00641C4F" w:rsidP="00641C4F">
      <w:pPr>
        <w:rPr>
          <w:sz w:val="36"/>
          <w:szCs w:val="36"/>
          <w:lang w:val="uk-UA"/>
        </w:rPr>
      </w:pPr>
    </w:p>
    <w:p w:rsidR="00641C4F" w:rsidRPr="00641C4F" w:rsidRDefault="00641C4F" w:rsidP="00641C4F">
      <w:pPr>
        <w:rPr>
          <w:sz w:val="36"/>
          <w:szCs w:val="36"/>
          <w:lang w:val="uk-UA"/>
        </w:rPr>
      </w:pPr>
      <w:r w:rsidRPr="00641C4F">
        <w:rPr>
          <w:sz w:val="36"/>
          <w:szCs w:val="36"/>
          <w:lang w:val="uk-UA"/>
        </w:rPr>
        <w:t>Безумовною перевагою даного сервісу є система готових ігор, розроблених іншими користувачами сервісу. Тобто ви можете скористатися вправами, створеними самостійно або ж скопіювати завдання інших розробників (тести можна повторювати повністю, чи змінювати якусь їх частину).</w:t>
      </w:r>
      <w:r w:rsidRPr="00641C4F">
        <w:t xml:space="preserve"> </w:t>
      </w:r>
      <w:r w:rsidRPr="00641C4F">
        <w:rPr>
          <w:sz w:val="36"/>
          <w:szCs w:val="36"/>
          <w:lang w:val="uk-UA"/>
        </w:rPr>
        <w:t>Виконання завдань можна організовувати як для кожного учня класу, так і для боротьби двох і більше команд.</w:t>
      </w:r>
    </w:p>
    <w:p w:rsidR="002A3DA8" w:rsidRPr="002A3DA8" w:rsidRDefault="002A3DA8" w:rsidP="002A3DA8">
      <w:pPr>
        <w:rPr>
          <w:sz w:val="36"/>
          <w:szCs w:val="36"/>
          <w:lang w:val="en-US"/>
        </w:rPr>
      </w:pPr>
    </w:p>
    <w:p w:rsidR="002A3DA8" w:rsidRPr="002A3DA8" w:rsidRDefault="002A3DA8" w:rsidP="002A3DA8">
      <w:pPr>
        <w:rPr>
          <w:sz w:val="36"/>
          <w:szCs w:val="36"/>
          <w:lang w:val="en-US"/>
        </w:rPr>
      </w:pPr>
      <w:proofErr w:type="gramStart"/>
      <w:r w:rsidRPr="002A3DA8">
        <w:rPr>
          <w:sz w:val="36"/>
          <w:szCs w:val="36"/>
          <w:lang w:val="en-US"/>
        </w:rPr>
        <w:t xml:space="preserve">У </w:t>
      </w:r>
      <w:proofErr w:type="spellStart"/>
      <w:r w:rsidRPr="002A3DA8">
        <w:rPr>
          <w:sz w:val="36"/>
          <w:szCs w:val="36"/>
          <w:lang w:val="en-US"/>
        </w:rPr>
        <w:t>власноруч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зроблені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міні-ігри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можна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вставляти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відео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зображення</w:t>
      </w:r>
      <w:proofErr w:type="spellEnd"/>
      <w:r w:rsidRPr="002A3DA8">
        <w:rPr>
          <w:sz w:val="36"/>
          <w:szCs w:val="36"/>
          <w:lang w:val="en-US"/>
        </w:rPr>
        <w:t xml:space="preserve">, а </w:t>
      </w:r>
      <w:proofErr w:type="spellStart"/>
      <w:r w:rsidRPr="002A3DA8">
        <w:rPr>
          <w:sz w:val="36"/>
          <w:szCs w:val="36"/>
          <w:lang w:val="en-US"/>
        </w:rPr>
        <w:t>процес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створення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нової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вправи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займає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декілька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хвилин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Таким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чином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значною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мірою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скорочується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час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підготовки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уроку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Змагального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ефекту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додає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таймер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значення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якого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встановлює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вчитель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при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створенні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гри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Учень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що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першим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відповів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запитання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онлайн-тесту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отримує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більшу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кількість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балів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ніж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суперники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Отже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переможець</w:t>
      </w:r>
      <w:proofErr w:type="spellEnd"/>
      <w:r w:rsidRPr="002A3DA8">
        <w:rPr>
          <w:sz w:val="36"/>
          <w:szCs w:val="36"/>
          <w:lang w:val="en-US"/>
        </w:rPr>
        <w:t xml:space="preserve"> у </w:t>
      </w:r>
      <w:proofErr w:type="spellStart"/>
      <w:r w:rsidRPr="002A3DA8">
        <w:rPr>
          <w:sz w:val="36"/>
          <w:szCs w:val="36"/>
          <w:lang w:val="en-US"/>
        </w:rPr>
        <w:t>грі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буде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обов’язково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</w:p>
    <w:p w:rsidR="002A3DA8" w:rsidRP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uk-UA"/>
        </w:rPr>
      </w:pPr>
      <w:proofErr w:type="spellStart"/>
      <w:proofErr w:type="gramStart"/>
      <w:r w:rsidRPr="002A3DA8">
        <w:rPr>
          <w:sz w:val="36"/>
          <w:szCs w:val="36"/>
          <w:lang w:val="en-US"/>
        </w:rPr>
        <w:t>Гра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розпочинається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коли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учні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вводять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своїх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пристроях</w:t>
      </w:r>
      <w:proofErr w:type="spellEnd"/>
      <w:r w:rsidRPr="002A3DA8">
        <w:rPr>
          <w:sz w:val="36"/>
          <w:szCs w:val="36"/>
          <w:lang w:val="en-US"/>
        </w:rPr>
        <w:t xml:space="preserve"> (</w:t>
      </w:r>
      <w:proofErr w:type="spellStart"/>
      <w:r w:rsidRPr="002A3DA8">
        <w:rPr>
          <w:sz w:val="36"/>
          <w:szCs w:val="36"/>
          <w:lang w:val="en-US"/>
        </w:rPr>
        <w:t>планшеті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смартфоні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ноутбуці</w:t>
      </w:r>
      <w:proofErr w:type="spellEnd"/>
      <w:r w:rsidRPr="002A3DA8">
        <w:rPr>
          <w:sz w:val="36"/>
          <w:szCs w:val="36"/>
          <w:lang w:val="en-US"/>
        </w:rPr>
        <w:t xml:space="preserve">) </w:t>
      </w:r>
      <w:proofErr w:type="spellStart"/>
      <w:r w:rsidRPr="002A3DA8">
        <w:rPr>
          <w:sz w:val="36"/>
          <w:szCs w:val="36"/>
          <w:lang w:val="en-US"/>
        </w:rPr>
        <w:t>згенерований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системою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код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власне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ім’я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Онлайн-сервіс</w:t>
      </w:r>
      <w:proofErr w:type="spellEnd"/>
      <w:r w:rsidRPr="002A3DA8">
        <w:rPr>
          <w:sz w:val="36"/>
          <w:szCs w:val="36"/>
          <w:lang w:val="en-US"/>
        </w:rPr>
        <w:t xml:space="preserve"> «</w:t>
      </w:r>
      <w:proofErr w:type="spellStart"/>
      <w:r w:rsidRPr="002A3DA8">
        <w:rPr>
          <w:sz w:val="36"/>
          <w:szCs w:val="36"/>
          <w:lang w:val="en-US"/>
        </w:rPr>
        <w:t>Kahoot</w:t>
      </w:r>
      <w:proofErr w:type="spellEnd"/>
      <w:proofErr w:type="gramStart"/>
      <w:r w:rsidRPr="002A3DA8">
        <w:rPr>
          <w:sz w:val="36"/>
          <w:szCs w:val="36"/>
          <w:lang w:val="en-US"/>
        </w:rPr>
        <w:t>!»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працює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як</w:t>
      </w:r>
      <w:proofErr w:type="spellEnd"/>
      <w:r w:rsidRPr="002A3DA8">
        <w:rPr>
          <w:sz w:val="36"/>
          <w:szCs w:val="36"/>
          <w:lang w:val="en-US"/>
        </w:rPr>
        <w:t xml:space="preserve"> в </w:t>
      </w:r>
      <w:proofErr w:type="spellStart"/>
      <w:r w:rsidRPr="002A3DA8">
        <w:rPr>
          <w:sz w:val="36"/>
          <w:szCs w:val="36"/>
          <w:lang w:val="en-US"/>
        </w:rPr>
        <w:t>браузері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так</w:t>
      </w:r>
      <w:proofErr w:type="spellEnd"/>
      <w:r w:rsidRPr="002A3DA8">
        <w:rPr>
          <w:sz w:val="36"/>
          <w:szCs w:val="36"/>
          <w:lang w:val="en-US"/>
        </w:rPr>
        <w:t xml:space="preserve"> і у </w:t>
      </w:r>
      <w:proofErr w:type="spellStart"/>
      <w:r w:rsidRPr="002A3DA8">
        <w:rPr>
          <w:sz w:val="36"/>
          <w:szCs w:val="36"/>
          <w:lang w:val="en-US"/>
        </w:rPr>
        <w:t>вигляді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мобільного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додатку</w:t>
      </w:r>
      <w:proofErr w:type="spellEnd"/>
      <w:r w:rsidRPr="002A3DA8">
        <w:rPr>
          <w:sz w:val="36"/>
          <w:szCs w:val="36"/>
          <w:lang w:val="en-US"/>
        </w:rPr>
        <w:t>.</w:t>
      </w:r>
      <w:r w:rsidR="00641C4F" w:rsidRPr="00641C4F"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Онлайн-сервіс</w:t>
      </w:r>
      <w:proofErr w:type="spellEnd"/>
      <w:r w:rsidR="00641C4F" w:rsidRPr="00641C4F">
        <w:rPr>
          <w:sz w:val="36"/>
          <w:szCs w:val="36"/>
          <w:lang w:val="en-US"/>
        </w:rPr>
        <w:t xml:space="preserve"> «</w:t>
      </w:r>
      <w:proofErr w:type="spellStart"/>
      <w:r w:rsidR="00641C4F" w:rsidRPr="00641C4F">
        <w:rPr>
          <w:sz w:val="36"/>
          <w:szCs w:val="36"/>
          <w:lang w:val="en-US"/>
        </w:rPr>
        <w:t>Kahoot</w:t>
      </w:r>
      <w:proofErr w:type="spellEnd"/>
      <w:proofErr w:type="gramStart"/>
      <w:r w:rsidR="00641C4F" w:rsidRPr="00641C4F">
        <w:rPr>
          <w:sz w:val="36"/>
          <w:szCs w:val="36"/>
          <w:lang w:val="en-US"/>
        </w:rPr>
        <w:t>!»</w:t>
      </w:r>
      <w:proofErr w:type="gram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Може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використовуватись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на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будь-якому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етапі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="00641C4F" w:rsidRPr="00641C4F">
        <w:rPr>
          <w:sz w:val="36"/>
          <w:szCs w:val="36"/>
          <w:lang w:val="en-US"/>
        </w:rPr>
        <w:t>уроку</w:t>
      </w:r>
      <w:proofErr w:type="spellEnd"/>
      <w:r w:rsidR="00641C4F">
        <w:rPr>
          <w:sz w:val="36"/>
          <w:szCs w:val="36"/>
          <w:lang w:val="uk-UA"/>
        </w:rPr>
        <w:t xml:space="preserve"> :</w:t>
      </w:r>
      <w:proofErr w:type="gramEnd"/>
      <w:r w:rsidR="00641C4F" w:rsidRPr="00641C4F"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перевірки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засвоєного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за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урок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матеріалу</w:t>
      </w:r>
      <w:proofErr w:type="spellEnd"/>
      <w:r w:rsidR="00641C4F" w:rsidRPr="00641C4F">
        <w:rPr>
          <w:sz w:val="36"/>
          <w:szCs w:val="36"/>
          <w:lang w:val="en-US"/>
        </w:rPr>
        <w:t xml:space="preserve">, </w:t>
      </w:r>
      <w:proofErr w:type="spellStart"/>
      <w:r w:rsidR="00641C4F" w:rsidRPr="00641C4F">
        <w:rPr>
          <w:sz w:val="36"/>
          <w:szCs w:val="36"/>
          <w:lang w:val="en-US"/>
        </w:rPr>
        <w:t>для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систематизації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знань</w:t>
      </w:r>
      <w:proofErr w:type="spellEnd"/>
      <w:r w:rsidR="00641C4F" w:rsidRPr="00641C4F">
        <w:rPr>
          <w:sz w:val="36"/>
          <w:szCs w:val="36"/>
          <w:lang w:val="en-US"/>
        </w:rPr>
        <w:t xml:space="preserve">, </w:t>
      </w:r>
      <w:proofErr w:type="spellStart"/>
      <w:r w:rsidR="00641C4F" w:rsidRPr="00641C4F">
        <w:rPr>
          <w:sz w:val="36"/>
          <w:szCs w:val="36"/>
          <w:lang w:val="en-US"/>
        </w:rPr>
        <w:t>набутих</w:t>
      </w:r>
      <w:proofErr w:type="spellEnd"/>
      <w:r w:rsidR="00641C4F" w:rsidRPr="00641C4F">
        <w:rPr>
          <w:sz w:val="36"/>
          <w:szCs w:val="36"/>
          <w:lang w:val="en-US"/>
        </w:rPr>
        <w:t xml:space="preserve"> з </w:t>
      </w:r>
      <w:proofErr w:type="spellStart"/>
      <w:r w:rsidR="00641C4F" w:rsidRPr="00641C4F">
        <w:rPr>
          <w:sz w:val="36"/>
          <w:szCs w:val="36"/>
          <w:lang w:val="en-US"/>
        </w:rPr>
        <w:t>теми</w:t>
      </w:r>
      <w:proofErr w:type="spellEnd"/>
      <w:r w:rsidR="00641C4F" w:rsidRPr="00641C4F">
        <w:rPr>
          <w:sz w:val="36"/>
          <w:szCs w:val="36"/>
          <w:lang w:val="en-US"/>
        </w:rPr>
        <w:t xml:space="preserve">, </w:t>
      </w:r>
      <w:proofErr w:type="spellStart"/>
      <w:r w:rsidR="00641C4F" w:rsidRPr="00641C4F">
        <w:rPr>
          <w:sz w:val="36"/>
          <w:szCs w:val="36"/>
          <w:lang w:val="en-US"/>
        </w:rPr>
        <w:t>чи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для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узагальнення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вивченого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матеріалу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за</w:t>
      </w:r>
      <w:proofErr w:type="spellEnd"/>
      <w:r w:rsidR="00641C4F" w:rsidRPr="00641C4F">
        <w:rPr>
          <w:sz w:val="36"/>
          <w:szCs w:val="36"/>
          <w:lang w:val="en-US"/>
        </w:rPr>
        <w:t xml:space="preserve"> </w:t>
      </w:r>
      <w:proofErr w:type="spellStart"/>
      <w:r w:rsidR="00641C4F" w:rsidRPr="00641C4F">
        <w:rPr>
          <w:sz w:val="36"/>
          <w:szCs w:val="36"/>
          <w:lang w:val="en-US"/>
        </w:rPr>
        <w:t>рік</w:t>
      </w:r>
      <w:proofErr w:type="spellEnd"/>
      <w:r w:rsidR="00641C4F" w:rsidRPr="00641C4F">
        <w:rPr>
          <w:sz w:val="36"/>
          <w:szCs w:val="36"/>
          <w:lang w:val="en-US"/>
        </w:rPr>
        <w:t>.</w:t>
      </w:r>
    </w:p>
    <w:p w:rsidR="00641C4F" w:rsidRPr="00641C4F" w:rsidRDefault="00641C4F" w:rsidP="002A3DA8">
      <w:pPr>
        <w:rPr>
          <w:sz w:val="36"/>
          <w:szCs w:val="36"/>
          <w:lang w:val="uk-UA"/>
        </w:rPr>
      </w:pPr>
      <w:r w:rsidRPr="00641C4F">
        <w:rPr>
          <w:sz w:val="36"/>
          <w:szCs w:val="36"/>
          <w:lang w:val="uk-UA"/>
        </w:rPr>
        <w:t>Загальновідомо, що діти пізнають світ через гру, тому невимушена атмосфера суперництва, прагнення до кращої якості знань та перемоги обов’язково стануть вашим союзником у прагненні до досконалого уроку, до нових творчих звершень.</w:t>
      </w: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4457BC" w:rsidRPr="004457BC" w:rsidRDefault="004457BC" w:rsidP="004457BC">
      <w:pPr>
        <w:rPr>
          <w:sz w:val="36"/>
          <w:szCs w:val="36"/>
          <w:lang w:val="en-US"/>
        </w:rPr>
      </w:pPr>
    </w:p>
    <w:p w:rsidR="004457BC" w:rsidRPr="004457BC" w:rsidRDefault="004457BC" w:rsidP="004457BC">
      <w:pPr>
        <w:rPr>
          <w:sz w:val="36"/>
          <w:szCs w:val="36"/>
          <w:lang w:val="en-US"/>
        </w:rPr>
      </w:pPr>
      <w:proofErr w:type="spellStart"/>
      <w:proofErr w:type="gramStart"/>
      <w:r w:rsidRPr="004457BC">
        <w:rPr>
          <w:sz w:val="36"/>
          <w:szCs w:val="36"/>
          <w:lang w:val="en-US"/>
        </w:rPr>
        <w:t>Використання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Plikers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уроці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дозволяє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вчителю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спростити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собі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життя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та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поліпшити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зворотний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зв’язок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із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класом</w:t>
      </w:r>
      <w:proofErr w:type="spellEnd"/>
      <w:r w:rsidRPr="004457BC">
        <w:rPr>
          <w:sz w:val="36"/>
          <w:szCs w:val="36"/>
          <w:lang w:val="en-US"/>
        </w:rPr>
        <w:t>.</w:t>
      </w:r>
      <w:proofErr w:type="gramEnd"/>
      <w:r w:rsidRPr="004457B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4457BC">
        <w:rPr>
          <w:sz w:val="36"/>
          <w:szCs w:val="36"/>
          <w:lang w:val="en-US"/>
        </w:rPr>
        <w:t>Для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дітей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цей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додаток</w:t>
      </w:r>
      <w:proofErr w:type="spellEnd"/>
      <w:r w:rsidRPr="004457BC">
        <w:rPr>
          <w:sz w:val="36"/>
          <w:szCs w:val="36"/>
          <w:lang w:val="en-US"/>
        </w:rPr>
        <w:t xml:space="preserve"> — </w:t>
      </w:r>
      <w:proofErr w:type="spellStart"/>
      <w:r w:rsidRPr="004457BC">
        <w:rPr>
          <w:sz w:val="36"/>
          <w:szCs w:val="36"/>
          <w:lang w:val="en-US"/>
        </w:rPr>
        <w:t>така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собі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розвага</w:t>
      </w:r>
      <w:proofErr w:type="spellEnd"/>
      <w:r w:rsidRPr="004457BC">
        <w:rPr>
          <w:sz w:val="36"/>
          <w:szCs w:val="36"/>
          <w:lang w:val="en-US"/>
        </w:rPr>
        <w:t xml:space="preserve">, </w:t>
      </w:r>
      <w:proofErr w:type="spellStart"/>
      <w:r w:rsidRPr="004457BC">
        <w:rPr>
          <w:sz w:val="36"/>
          <w:szCs w:val="36"/>
          <w:lang w:val="en-US"/>
        </w:rPr>
        <w:t>що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дозволяє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трохи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відволіктися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від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рутинних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уроків</w:t>
      </w:r>
      <w:proofErr w:type="spellEnd"/>
      <w:r w:rsidRPr="004457BC">
        <w:rPr>
          <w:sz w:val="36"/>
          <w:szCs w:val="36"/>
          <w:lang w:val="en-US"/>
        </w:rPr>
        <w:t xml:space="preserve"> і в </w:t>
      </w:r>
      <w:proofErr w:type="spellStart"/>
      <w:r w:rsidRPr="004457BC">
        <w:rPr>
          <w:sz w:val="36"/>
          <w:szCs w:val="36"/>
          <w:lang w:val="en-US"/>
        </w:rPr>
        <w:t>ігровій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формі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відповідати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питання</w:t>
      </w:r>
      <w:proofErr w:type="spellEnd"/>
      <w:r w:rsidRPr="004457BC">
        <w:rPr>
          <w:sz w:val="36"/>
          <w:szCs w:val="36"/>
          <w:lang w:val="en-US"/>
        </w:rPr>
        <w:t>.</w:t>
      </w:r>
      <w:proofErr w:type="gramEnd"/>
      <w:r w:rsidRPr="004457B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4457BC">
        <w:rPr>
          <w:sz w:val="36"/>
          <w:szCs w:val="36"/>
          <w:lang w:val="en-US"/>
        </w:rPr>
        <w:t>Найголовніше</w:t>
      </w:r>
      <w:proofErr w:type="spellEnd"/>
      <w:r w:rsidRPr="004457BC">
        <w:rPr>
          <w:sz w:val="36"/>
          <w:szCs w:val="36"/>
          <w:lang w:val="en-US"/>
        </w:rPr>
        <w:t xml:space="preserve">, </w:t>
      </w:r>
      <w:proofErr w:type="spellStart"/>
      <w:r w:rsidRPr="004457BC">
        <w:rPr>
          <w:sz w:val="36"/>
          <w:szCs w:val="36"/>
          <w:lang w:val="en-US"/>
        </w:rPr>
        <w:t>що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Plickers</w:t>
      </w:r>
      <w:proofErr w:type="spellEnd"/>
      <w:r w:rsidRPr="004457BC">
        <w:rPr>
          <w:sz w:val="36"/>
          <w:szCs w:val="36"/>
          <w:lang w:val="en-US"/>
        </w:rPr>
        <w:t xml:space="preserve"> — </w:t>
      </w:r>
      <w:proofErr w:type="spellStart"/>
      <w:r w:rsidRPr="004457BC">
        <w:rPr>
          <w:sz w:val="36"/>
          <w:szCs w:val="36"/>
          <w:lang w:val="en-US"/>
        </w:rPr>
        <w:t>це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дуже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проста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технологія</w:t>
      </w:r>
      <w:proofErr w:type="spellEnd"/>
      <w:r w:rsidRPr="004457BC">
        <w:rPr>
          <w:sz w:val="36"/>
          <w:szCs w:val="36"/>
          <w:lang w:val="en-US"/>
        </w:rPr>
        <w:t xml:space="preserve">, </w:t>
      </w:r>
      <w:proofErr w:type="spellStart"/>
      <w:r w:rsidRPr="004457BC">
        <w:rPr>
          <w:sz w:val="36"/>
          <w:szCs w:val="36"/>
          <w:lang w:val="en-US"/>
        </w:rPr>
        <w:t>яка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не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вимагає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практично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нічого</w:t>
      </w:r>
      <w:proofErr w:type="spellEnd"/>
      <w:r w:rsidRPr="004457BC">
        <w:rPr>
          <w:sz w:val="36"/>
          <w:szCs w:val="36"/>
          <w:lang w:val="en-US"/>
        </w:rPr>
        <w:t xml:space="preserve">, і </w:t>
      </w:r>
      <w:proofErr w:type="spellStart"/>
      <w:r w:rsidRPr="004457BC">
        <w:rPr>
          <w:sz w:val="36"/>
          <w:szCs w:val="36"/>
          <w:lang w:val="en-US"/>
        </w:rPr>
        <w:t>яку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будь-який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вчитель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може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почати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застосовувати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хоч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завтра</w:t>
      </w:r>
      <w:proofErr w:type="spellEnd"/>
      <w:r w:rsidRPr="004457BC">
        <w:rPr>
          <w:sz w:val="36"/>
          <w:szCs w:val="36"/>
          <w:lang w:val="en-US"/>
        </w:rPr>
        <w:t>.</w:t>
      </w:r>
      <w:proofErr w:type="gram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Для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користування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електронним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ресурсом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потрібно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4457BC">
        <w:rPr>
          <w:sz w:val="36"/>
          <w:szCs w:val="36"/>
          <w:lang w:val="en-US"/>
        </w:rPr>
        <w:t>зареєструватися</w:t>
      </w:r>
      <w:proofErr w:type="spellEnd"/>
      <w:r w:rsidRPr="004457BC">
        <w:rPr>
          <w:sz w:val="36"/>
          <w:szCs w:val="36"/>
          <w:lang w:val="en-US"/>
        </w:rPr>
        <w:t xml:space="preserve"> ,</w:t>
      </w:r>
      <w:proofErr w:type="gram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створити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новий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обліковий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запис</w:t>
      </w:r>
      <w:proofErr w:type="spellEnd"/>
      <w:r w:rsidRPr="004457BC">
        <w:rPr>
          <w:sz w:val="36"/>
          <w:szCs w:val="36"/>
          <w:lang w:val="en-US"/>
        </w:rPr>
        <w:t>.</w:t>
      </w:r>
    </w:p>
    <w:p w:rsidR="004457BC" w:rsidRPr="004457BC" w:rsidRDefault="004457BC" w:rsidP="004457BC">
      <w:pPr>
        <w:rPr>
          <w:sz w:val="36"/>
          <w:szCs w:val="36"/>
          <w:lang w:val="en-US"/>
        </w:rPr>
      </w:pPr>
      <w:proofErr w:type="spellStart"/>
      <w:proofErr w:type="gramStart"/>
      <w:r w:rsidRPr="004457BC">
        <w:rPr>
          <w:sz w:val="36"/>
          <w:szCs w:val="36"/>
          <w:lang w:val="en-US"/>
        </w:rPr>
        <w:t>Мобільний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додаток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Plickers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потрібно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встановити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тільки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планшет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або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мобільний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телефон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учителя</w:t>
      </w:r>
      <w:proofErr w:type="spellEnd"/>
      <w:r w:rsidRPr="004457BC">
        <w:rPr>
          <w:sz w:val="36"/>
          <w:szCs w:val="36"/>
          <w:lang w:val="en-US"/>
        </w:rPr>
        <w:t>.</w:t>
      </w:r>
      <w:proofErr w:type="gramEnd"/>
      <w:r w:rsidRPr="004457BC">
        <w:rPr>
          <w:sz w:val="36"/>
          <w:szCs w:val="36"/>
          <w:lang w:val="en-US"/>
        </w:rPr>
        <w:t xml:space="preserve"> </w:t>
      </w:r>
      <w:proofErr w:type="gramStart"/>
      <w:r w:rsidRPr="004457BC">
        <w:rPr>
          <w:sz w:val="36"/>
          <w:szCs w:val="36"/>
          <w:lang w:val="en-US"/>
        </w:rPr>
        <w:t xml:space="preserve">З </w:t>
      </w:r>
      <w:proofErr w:type="spellStart"/>
      <w:r w:rsidRPr="004457BC">
        <w:rPr>
          <w:sz w:val="36"/>
          <w:szCs w:val="36"/>
          <w:lang w:val="en-US"/>
        </w:rPr>
        <w:t>його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допомогою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можна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зчитувати</w:t>
      </w:r>
      <w:proofErr w:type="spellEnd"/>
      <w:r w:rsidRPr="004457BC">
        <w:rPr>
          <w:sz w:val="36"/>
          <w:szCs w:val="36"/>
          <w:lang w:val="en-US"/>
        </w:rPr>
        <w:t xml:space="preserve"> QR-</w:t>
      </w:r>
      <w:proofErr w:type="spellStart"/>
      <w:r w:rsidRPr="004457BC">
        <w:rPr>
          <w:sz w:val="36"/>
          <w:szCs w:val="36"/>
          <w:lang w:val="en-US"/>
        </w:rPr>
        <w:t>коди</w:t>
      </w:r>
      <w:proofErr w:type="spellEnd"/>
      <w:r w:rsidRPr="004457BC">
        <w:rPr>
          <w:sz w:val="36"/>
          <w:szCs w:val="36"/>
          <w:lang w:val="en-US"/>
        </w:rPr>
        <w:t xml:space="preserve"> з </w:t>
      </w:r>
      <w:proofErr w:type="spellStart"/>
      <w:r w:rsidRPr="004457BC">
        <w:rPr>
          <w:sz w:val="36"/>
          <w:szCs w:val="36"/>
          <w:lang w:val="en-US"/>
        </w:rPr>
        <w:t>паперових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карток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учнів</w:t>
      </w:r>
      <w:proofErr w:type="spellEnd"/>
      <w:r w:rsidRPr="004457BC">
        <w:rPr>
          <w:sz w:val="36"/>
          <w:szCs w:val="36"/>
          <w:lang w:val="en-US"/>
        </w:rPr>
        <w:t>.</w:t>
      </w:r>
      <w:proofErr w:type="gramEnd"/>
      <w:r w:rsidRPr="004457BC">
        <w:rPr>
          <w:sz w:val="36"/>
          <w:szCs w:val="36"/>
          <w:lang w:val="en-US"/>
        </w:rPr>
        <w:t xml:space="preserve"> </w:t>
      </w:r>
    </w:p>
    <w:p w:rsidR="004457BC" w:rsidRPr="004457BC" w:rsidRDefault="004457BC" w:rsidP="004457BC">
      <w:pPr>
        <w:rPr>
          <w:sz w:val="36"/>
          <w:szCs w:val="36"/>
          <w:lang w:val="en-US"/>
        </w:rPr>
      </w:pPr>
    </w:p>
    <w:p w:rsidR="004457BC" w:rsidRPr="004457BC" w:rsidRDefault="004457BC" w:rsidP="004457BC">
      <w:pPr>
        <w:rPr>
          <w:sz w:val="36"/>
          <w:szCs w:val="36"/>
          <w:lang w:val="en-US"/>
        </w:rPr>
      </w:pPr>
      <w:proofErr w:type="spellStart"/>
      <w:proofErr w:type="gramStart"/>
      <w:r w:rsidRPr="004457BC">
        <w:rPr>
          <w:sz w:val="36"/>
          <w:szCs w:val="36"/>
          <w:lang w:val="en-US"/>
        </w:rPr>
        <w:t>Сервіс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Plickers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дозволяє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проводити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фронтальні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опитування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під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час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навчального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заняття</w:t>
      </w:r>
      <w:proofErr w:type="spellEnd"/>
      <w:r w:rsidRPr="004457BC">
        <w:rPr>
          <w:sz w:val="36"/>
          <w:szCs w:val="36"/>
          <w:lang w:val="en-US"/>
        </w:rPr>
        <w:t xml:space="preserve"> з </w:t>
      </w:r>
      <w:proofErr w:type="spellStart"/>
      <w:r w:rsidRPr="004457BC">
        <w:rPr>
          <w:sz w:val="36"/>
          <w:szCs w:val="36"/>
          <w:lang w:val="en-US"/>
        </w:rPr>
        <w:t>вивченого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або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поточного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матеріалу</w:t>
      </w:r>
      <w:proofErr w:type="spellEnd"/>
      <w:r w:rsidRPr="004457BC">
        <w:rPr>
          <w:sz w:val="36"/>
          <w:szCs w:val="36"/>
          <w:lang w:val="en-US"/>
        </w:rPr>
        <w:t xml:space="preserve"> в </w:t>
      </w:r>
      <w:proofErr w:type="spellStart"/>
      <w:r w:rsidRPr="004457BC">
        <w:rPr>
          <w:sz w:val="36"/>
          <w:szCs w:val="36"/>
          <w:lang w:val="en-US"/>
        </w:rPr>
        <w:t>тестовій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формі</w:t>
      </w:r>
      <w:proofErr w:type="spellEnd"/>
      <w:r w:rsidRPr="004457BC">
        <w:rPr>
          <w:sz w:val="36"/>
          <w:szCs w:val="36"/>
          <w:lang w:val="en-US"/>
        </w:rPr>
        <w:t>.</w:t>
      </w:r>
      <w:proofErr w:type="gramEnd"/>
      <w:r w:rsidRPr="004457B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4457BC">
        <w:rPr>
          <w:sz w:val="36"/>
          <w:szCs w:val="36"/>
          <w:lang w:val="en-US"/>
        </w:rPr>
        <w:t>Робота</w:t>
      </w:r>
      <w:proofErr w:type="spellEnd"/>
      <w:r w:rsidRPr="004457BC">
        <w:rPr>
          <w:sz w:val="36"/>
          <w:szCs w:val="36"/>
          <w:lang w:val="en-US"/>
        </w:rPr>
        <w:t xml:space="preserve"> з </w:t>
      </w:r>
      <w:proofErr w:type="spellStart"/>
      <w:r w:rsidRPr="004457BC">
        <w:rPr>
          <w:sz w:val="36"/>
          <w:szCs w:val="36"/>
          <w:lang w:val="en-US"/>
        </w:rPr>
        <w:t>мобільним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додатком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забирає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не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більше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кількох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хвилин</w:t>
      </w:r>
      <w:proofErr w:type="spellEnd"/>
      <w:r w:rsidRPr="004457BC">
        <w:rPr>
          <w:sz w:val="36"/>
          <w:szCs w:val="36"/>
          <w:lang w:val="en-US"/>
        </w:rPr>
        <w:t>.</w:t>
      </w:r>
      <w:proofErr w:type="gramEnd"/>
      <w:r w:rsidRPr="004457B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4457BC">
        <w:rPr>
          <w:sz w:val="36"/>
          <w:szCs w:val="36"/>
          <w:lang w:val="en-US"/>
        </w:rPr>
        <w:t>Отримання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результатів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опитування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відбувається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занятті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без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тривалої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перевірки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та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миттєво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виводиться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на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екран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комп’ютера</w:t>
      </w:r>
      <w:proofErr w:type="spellEnd"/>
      <w:r w:rsidRPr="004457BC">
        <w:rPr>
          <w:sz w:val="36"/>
          <w:szCs w:val="36"/>
          <w:lang w:val="en-US"/>
        </w:rPr>
        <w:t xml:space="preserve"> (</w:t>
      </w:r>
      <w:proofErr w:type="spellStart"/>
      <w:r w:rsidRPr="004457BC">
        <w:rPr>
          <w:sz w:val="36"/>
          <w:szCs w:val="36"/>
          <w:lang w:val="en-US"/>
        </w:rPr>
        <w:t>телевізора</w:t>
      </w:r>
      <w:proofErr w:type="spellEnd"/>
      <w:r w:rsidRPr="004457BC">
        <w:rPr>
          <w:sz w:val="36"/>
          <w:szCs w:val="36"/>
          <w:lang w:val="en-US"/>
        </w:rPr>
        <w:t xml:space="preserve">, </w:t>
      </w:r>
      <w:proofErr w:type="spellStart"/>
      <w:r w:rsidRPr="004457BC">
        <w:rPr>
          <w:sz w:val="36"/>
          <w:szCs w:val="36"/>
          <w:lang w:val="en-US"/>
        </w:rPr>
        <w:t>проектора</w:t>
      </w:r>
      <w:proofErr w:type="spellEnd"/>
      <w:r w:rsidRPr="004457BC">
        <w:rPr>
          <w:sz w:val="36"/>
          <w:szCs w:val="36"/>
          <w:lang w:val="en-US"/>
        </w:rPr>
        <w:t xml:space="preserve">), </w:t>
      </w:r>
      <w:proofErr w:type="spellStart"/>
      <w:r w:rsidRPr="004457BC">
        <w:rPr>
          <w:sz w:val="36"/>
          <w:szCs w:val="36"/>
          <w:lang w:val="en-US"/>
        </w:rPr>
        <w:t>під’єднаного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Інтернету</w:t>
      </w:r>
      <w:proofErr w:type="spellEnd"/>
      <w:r w:rsidRPr="004457BC">
        <w:rPr>
          <w:sz w:val="36"/>
          <w:szCs w:val="36"/>
          <w:lang w:val="en-US"/>
        </w:rPr>
        <w:t xml:space="preserve">. </w:t>
      </w:r>
      <w:proofErr w:type="spellStart"/>
      <w:r w:rsidRPr="004457BC">
        <w:rPr>
          <w:sz w:val="36"/>
          <w:szCs w:val="36"/>
          <w:lang w:val="en-US"/>
        </w:rPr>
        <w:t>Наявність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смартфонів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або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комп’ютерів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не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потрібна</w:t>
      </w:r>
      <w:proofErr w:type="spellEnd"/>
      <w:r w:rsidRPr="004457BC">
        <w:rPr>
          <w:sz w:val="36"/>
          <w:szCs w:val="36"/>
          <w:lang w:val="en-US"/>
        </w:rPr>
        <w:t xml:space="preserve">: </w:t>
      </w:r>
      <w:proofErr w:type="spellStart"/>
      <w:r w:rsidRPr="004457BC">
        <w:rPr>
          <w:sz w:val="36"/>
          <w:szCs w:val="36"/>
          <w:lang w:val="en-US"/>
        </w:rPr>
        <w:t>тільки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смартфон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учителя</w:t>
      </w:r>
      <w:proofErr w:type="spellEnd"/>
      <w:r w:rsidRPr="004457BC">
        <w:rPr>
          <w:sz w:val="36"/>
          <w:szCs w:val="36"/>
          <w:lang w:val="en-US"/>
        </w:rPr>
        <w:t xml:space="preserve"> з </w:t>
      </w:r>
      <w:proofErr w:type="spellStart"/>
      <w:r w:rsidRPr="004457BC">
        <w:rPr>
          <w:sz w:val="36"/>
          <w:szCs w:val="36"/>
          <w:lang w:val="en-US"/>
        </w:rPr>
        <w:t>доступом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до</w:t>
      </w:r>
      <w:proofErr w:type="spellEnd"/>
      <w:r w:rsidRPr="004457BC">
        <w:rPr>
          <w:sz w:val="36"/>
          <w:szCs w:val="36"/>
          <w:lang w:val="en-US"/>
        </w:rPr>
        <w:t xml:space="preserve"> </w:t>
      </w:r>
      <w:proofErr w:type="spellStart"/>
      <w:r w:rsidRPr="004457BC">
        <w:rPr>
          <w:sz w:val="36"/>
          <w:szCs w:val="36"/>
          <w:lang w:val="en-US"/>
        </w:rPr>
        <w:t>Інтернету</w:t>
      </w:r>
      <w:proofErr w:type="spellEnd"/>
      <w:r w:rsidRPr="004457BC">
        <w:rPr>
          <w:sz w:val="36"/>
          <w:szCs w:val="36"/>
          <w:lang w:val="en-US"/>
        </w:rPr>
        <w:t>.</w:t>
      </w:r>
      <w:proofErr w:type="gramEnd"/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4457BC" w:rsidRDefault="00C23001" w:rsidP="002A3DA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QR-код це двовимірний штрих-код який зберігає інформацію в чорно-білих крапках Цей ресурс безкоштовний і не потребує реєстрації. </w:t>
      </w:r>
    </w:p>
    <w:p w:rsidR="00C23001" w:rsidRDefault="00C23001" w:rsidP="002A3DA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Використовувати QR-код доцільно під час проведення </w:t>
      </w:r>
      <w:proofErr w:type="spellStart"/>
      <w:r>
        <w:rPr>
          <w:sz w:val="36"/>
          <w:szCs w:val="36"/>
          <w:lang w:val="uk-UA"/>
        </w:rPr>
        <w:t>квестів</w:t>
      </w:r>
      <w:proofErr w:type="spellEnd"/>
      <w:r>
        <w:rPr>
          <w:sz w:val="36"/>
          <w:szCs w:val="36"/>
          <w:lang w:val="uk-UA"/>
        </w:rPr>
        <w:t xml:space="preserve">, </w:t>
      </w:r>
      <w:r w:rsidRPr="00C23001">
        <w:rPr>
          <w:sz w:val="36"/>
          <w:szCs w:val="36"/>
          <w:lang w:val="uk-UA"/>
        </w:rPr>
        <w:t>при проведенні різних естафет, ігор, заходів, коли на одному з етапів  уроку чи позакласного заходу завдання буде запропоновано у вигляді QR- коду, прочитавши який,  можна буде виконати завдання.</w:t>
      </w:r>
      <w:r>
        <w:rPr>
          <w:sz w:val="36"/>
          <w:szCs w:val="36"/>
          <w:lang w:val="uk-UA"/>
        </w:rPr>
        <w:t xml:space="preserve"> ; кодування посилань на домашні завдання чи практичні роботи.</w:t>
      </w: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Pr="004457BC" w:rsidRDefault="004457BC" w:rsidP="004457BC">
      <w:pPr>
        <w:rPr>
          <w:sz w:val="36"/>
          <w:szCs w:val="36"/>
          <w:lang w:val="uk-UA"/>
        </w:rPr>
      </w:pPr>
    </w:p>
    <w:p w:rsidR="004457BC" w:rsidRPr="004457BC" w:rsidRDefault="004457BC" w:rsidP="004457BC">
      <w:pPr>
        <w:rPr>
          <w:sz w:val="36"/>
          <w:szCs w:val="36"/>
          <w:lang w:val="uk-UA"/>
        </w:rPr>
      </w:pPr>
      <w:r w:rsidRPr="004457BC">
        <w:rPr>
          <w:sz w:val="36"/>
          <w:szCs w:val="36"/>
          <w:lang w:val="uk-UA"/>
        </w:rPr>
        <w:t>можна використовувати QR-коди з посиланнями, які вказують на мультимедійні джерела  й ресурси, що допомагають вирішити те чи інше завдання;</w:t>
      </w:r>
    </w:p>
    <w:p w:rsidR="004457BC" w:rsidRPr="004457BC" w:rsidRDefault="004457BC" w:rsidP="004457BC">
      <w:pPr>
        <w:rPr>
          <w:sz w:val="36"/>
          <w:szCs w:val="36"/>
          <w:lang w:val="uk-UA"/>
        </w:rPr>
      </w:pPr>
      <w:r w:rsidRPr="004457BC">
        <w:rPr>
          <w:sz w:val="36"/>
          <w:szCs w:val="36"/>
          <w:lang w:val="uk-UA"/>
        </w:rPr>
        <w:t>роздрукувавши коди з необхідною інформацією, можна вклеїти безпосередньо в зошит чи записник школярів;</w:t>
      </w:r>
    </w:p>
    <w:p w:rsidR="004457BC" w:rsidRPr="004457BC" w:rsidRDefault="004457BC" w:rsidP="004457BC">
      <w:pPr>
        <w:rPr>
          <w:sz w:val="36"/>
          <w:szCs w:val="36"/>
          <w:lang w:val="uk-UA"/>
        </w:rPr>
      </w:pPr>
      <w:r w:rsidRPr="004457BC">
        <w:rPr>
          <w:sz w:val="36"/>
          <w:szCs w:val="36"/>
          <w:lang w:val="uk-UA"/>
        </w:rPr>
        <w:t>на уроці, роздавши контрольно-тестовий матеріал, виконаний у вигляді карток з різними варіантами завдань;</w:t>
      </w: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4457BC" w:rsidRDefault="004457BC" w:rsidP="002A3DA8">
      <w:pPr>
        <w:rPr>
          <w:sz w:val="36"/>
          <w:szCs w:val="36"/>
          <w:lang w:val="uk-UA"/>
        </w:rPr>
      </w:pPr>
    </w:p>
    <w:p w:rsidR="002A3DA8" w:rsidRPr="002A3DA8" w:rsidRDefault="00641C4F" w:rsidP="002A3DA8">
      <w:pPr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lastRenderedPageBreak/>
        <w:t>Д</w:t>
      </w:r>
      <w:proofErr w:type="spellStart"/>
      <w:r w:rsidR="002A3DA8" w:rsidRPr="002A3DA8">
        <w:rPr>
          <w:sz w:val="36"/>
          <w:szCs w:val="36"/>
          <w:lang w:val="en-US"/>
        </w:rPr>
        <w:t>уже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багато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вчителів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використовують</w:t>
      </w:r>
      <w:proofErr w:type="spellEnd"/>
      <w:r w:rsidR="002A3DA8" w:rsidRPr="002A3DA8">
        <w:rPr>
          <w:sz w:val="36"/>
          <w:szCs w:val="36"/>
          <w:lang w:val="en-US"/>
        </w:rPr>
        <w:t xml:space="preserve"> у </w:t>
      </w:r>
      <w:proofErr w:type="spellStart"/>
      <w:r w:rsidR="002A3DA8" w:rsidRPr="002A3DA8">
        <w:rPr>
          <w:sz w:val="36"/>
          <w:szCs w:val="36"/>
          <w:lang w:val="en-US"/>
        </w:rPr>
        <w:t>своїй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роботі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інструменти</w:t>
      </w:r>
      <w:proofErr w:type="spellEnd"/>
      <w:r w:rsidR="002A3DA8" w:rsidRPr="002A3DA8">
        <w:rPr>
          <w:sz w:val="36"/>
          <w:szCs w:val="36"/>
          <w:lang w:val="en-US"/>
        </w:rPr>
        <w:t xml:space="preserve"> і </w:t>
      </w:r>
      <w:proofErr w:type="spellStart"/>
      <w:r w:rsidR="002A3DA8" w:rsidRPr="002A3DA8">
        <w:rPr>
          <w:sz w:val="36"/>
          <w:szCs w:val="36"/>
          <w:lang w:val="en-US"/>
        </w:rPr>
        <w:t>сервіси</w:t>
      </w:r>
      <w:proofErr w:type="spellEnd"/>
      <w:r w:rsidR="002A3DA8" w:rsidRPr="002A3DA8">
        <w:rPr>
          <w:sz w:val="36"/>
          <w:szCs w:val="36"/>
          <w:lang w:val="en-US"/>
        </w:rPr>
        <w:t xml:space="preserve"> Google. </w:t>
      </w:r>
      <w:proofErr w:type="gramStart"/>
      <w:r w:rsidR="002A3DA8" w:rsidRPr="002A3DA8">
        <w:rPr>
          <w:sz w:val="36"/>
          <w:szCs w:val="36"/>
          <w:lang w:val="en-US"/>
        </w:rPr>
        <w:t xml:space="preserve">І я </w:t>
      </w:r>
      <w:proofErr w:type="spellStart"/>
      <w:r w:rsidR="002A3DA8" w:rsidRPr="002A3DA8">
        <w:rPr>
          <w:sz w:val="36"/>
          <w:szCs w:val="36"/>
          <w:lang w:val="en-US"/>
        </w:rPr>
        <w:t>теж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не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виняток</w:t>
      </w:r>
      <w:proofErr w:type="spellEnd"/>
      <w:r w:rsidR="002A3DA8" w:rsidRPr="002A3DA8">
        <w:rPr>
          <w:sz w:val="36"/>
          <w:szCs w:val="36"/>
          <w:lang w:val="en-US"/>
        </w:rPr>
        <w:t>.</w:t>
      </w:r>
      <w:proofErr w:type="gram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="002A3DA8" w:rsidRPr="002A3DA8">
        <w:rPr>
          <w:sz w:val="36"/>
          <w:szCs w:val="36"/>
          <w:lang w:val="en-US"/>
        </w:rPr>
        <w:t>Сьогодні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хочу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поділитися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досвідом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створення</w:t>
      </w:r>
      <w:proofErr w:type="spellEnd"/>
      <w:r w:rsidR="002A3DA8" w:rsidRPr="002A3DA8">
        <w:rPr>
          <w:sz w:val="36"/>
          <w:szCs w:val="36"/>
          <w:lang w:val="en-US"/>
        </w:rPr>
        <w:t xml:space="preserve"> Google </w:t>
      </w:r>
      <w:proofErr w:type="spellStart"/>
      <w:r w:rsidR="002A3DA8" w:rsidRPr="002A3DA8">
        <w:rPr>
          <w:sz w:val="36"/>
          <w:szCs w:val="36"/>
          <w:lang w:val="en-US"/>
        </w:rPr>
        <w:t>Форм</w:t>
      </w:r>
      <w:proofErr w:type="spellEnd"/>
      <w:r w:rsidR="002A3DA8" w:rsidRPr="002A3DA8">
        <w:rPr>
          <w:sz w:val="36"/>
          <w:szCs w:val="36"/>
          <w:lang w:val="en-US"/>
        </w:rPr>
        <w:t xml:space="preserve">, </w:t>
      </w:r>
      <w:proofErr w:type="spellStart"/>
      <w:r w:rsidR="002A3DA8" w:rsidRPr="002A3DA8">
        <w:rPr>
          <w:sz w:val="36"/>
          <w:szCs w:val="36"/>
          <w:lang w:val="en-US"/>
        </w:rPr>
        <w:t>які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можна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використовувати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для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проведення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різноманітних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опитувань</w:t>
      </w:r>
      <w:proofErr w:type="spellEnd"/>
      <w:r w:rsidR="002A3DA8" w:rsidRPr="002A3DA8">
        <w:rPr>
          <w:sz w:val="36"/>
          <w:szCs w:val="36"/>
          <w:lang w:val="en-US"/>
        </w:rPr>
        <w:t xml:space="preserve"> і </w:t>
      </w:r>
      <w:proofErr w:type="spellStart"/>
      <w:r w:rsidR="002A3DA8" w:rsidRPr="002A3DA8">
        <w:rPr>
          <w:sz w:val="36"/>
          <w:szCs w:val="36"/>
          <w:lang w:val="en-US"/>
        </w:rPr>
        <w:t>анкетування</w:t>
      </w:r>
      <w:proofErr w:type="spellEnd"/>
      <w:r w:rsidR="002A3DA8" w:rsidRPr="002A3DA8">
        <w:rPr>
          <w:sz w:val="36"/>
          <w:szCs w:val="36"/>
          <w:lang w:val="en-US"/>
        </w:rPr>
        <w:t xml:space="preserve">, а </w:t>
      </w:r>
      <w:proofErr w:type="spellStart"/>
      <w:r w:rsidR="002A3DA8" w:rsidRPr="002A3DA8">
        <w:rPr>
          <w:sz w:val="36"/>
          <w:szCs w:val="36"/>
          <w:lang w:val="en-US"/>
        </w:rPr>
        <w:t>так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само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для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створення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тестів</w:t>
      </w:r>
      <w:proofErr w:type="spellEnd"/>
      <w:r w:rsidR="002A3DA8" w:rsidRPr="002A3DA8">
        <w:rPr>
          <w:sz w:val="36"/>
          <w:szCs w:val="36"/>
          <w:lang w:val="en-US"/>
        </w:rPr>
        <w:t xml:space="preserve"> з </w:t>
      </w:r>
      <w:proofErr w:type="spellStart"/>
      <w:r w:rsidR="002A3DA8" w:rsidRPr="002A3DA8">
        <w:rPr>
          <w:sz w:val="36"/>
          <w:szCs w:val="36"/>
          <w:lang w:val="en-US"/>
        </w:rPr>
        <w:t>підрахунком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балів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за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кожну</w:t>
      </w:r>
      <w:proofErr w:type="spellEnd"/>
      <w:r w:rsidR="002A3DA8" w:rsidRPr="002A3DA8">
        <w:rPr>
          <w:sz w:val="36"/>
          <w:szCs w:val="36"/>
          <w:lang w:val="en-US"/>
        </w:rPr>
        <w:t xml:space="preserve"> </w:t>
      </w:r>
      <w:proofErr w:type="spellStart"/>
      <w:r w:rsidR="002A3DA8" w:rsidRPr="002A3DA8">
        <w:rPr>
          <w:sz w:val="36"/>
          <w:szCs w:val="36"/>
          <w:lang w:val="en-US"/>
        </w:rPr>
        <w:t>відповідь</w:t>
      </w:r>
      <w:proofErr w:type="spellEnd"/>
      <w:r w:rsidR="002A3DA8" w:rsidRPr="002A3DA8">
        <w:rPr>
          <w:sz w:val="36"/>
          <w:szCs w:val="36"/>
          <w:lang w:val="en-US"/>
        </w:rPr>
        <w:t>.</w:t>
      </w:r>
      <w:proofErr w:type="gramEnd"/>
    </w:p>
    <w:p w:rsidR="002A3DA8" w:rsidRPr="002A3DA8" w:rsidRDefault="002A3DA8" w:rsidP="002A3DA8">
      <w:pPr>
        <w:rPr>
          <w:sz w:val="36"/>
          <w:szCs w:val="36"/>
          <w:lang w:val="en-US"/>
        </w:rPr>
      </w:pPr>
    </w:p>
    <w:p w:rsidR="002A3DA8" w:rsidRPr="002A3DA8" w:rsidRDefault="002A3DA8" w:rsidP="002A3DA8">
      <w:pPr>
        <w:rPr>
          <w:sz w:val="36"/>
          <w:szCs w:val="36"/>
          <w:lang w:val="en-US"/>
        </w:rPr>
      </w:pPr>
      <w:proofErr w:type="gramStart"/>
      <w:r w:rsidRPr="002A3DA8">
        <w:rPr>
          <w:sz w:val="36"/>
          <w:szCs w:val="36"/>
          <w:lang w:val="en-US"/>
        </w:rPr>
        <w:t xml:space="preserve">Google </w:t>
      </w:r>
      <w:proofErr w:type="spellStart"/>
      <w:r w:rsidRPr="002A3DA8">
        <w:rPr>
          <w:sz w:val="36"/>
          <w:szCs w:val="36"/>
          <w:lang w:val="en-US"/>
        </w:rPr>
        <w:t>форми</w:t>
      </w:r>
      <w:proofErr w:type="spellEnd"/>
      <w:r w:rsidRPr="002A3DA8">
        <w:rPr>
          <w:sz w:val="36"/>
          <w:szCs w:val="36"/>
          <w:lang w:val="en-US"/>
        </w:rPr>
        <w:t xml:space="preserve"> - </w:t>
      </w:r>
      <w:proofErr w:type="spellStart"/>
      <w:r w:rsidRPr="002A3DA8">
        <w:rPr>
          <w:sz w:val="36"/>
          <w:szCs w:val="36"/>
          <w:lang w:val="en-US"/>
        </w:rPr>
        <w:t>один</w:t>
      </w:r>
      <w:proofErr w:type="spellEnd"/>
      <w:r w:rsidRPr="002A3DA8">
        <w:rPr>
          <w:sz w:val="36"/>
          <w:szCs w:val="36"/>
          <w:lang w:val="en-US"/>
        </w:rPr>
        <w:t xml:space="preserve"> з </w:t>
      </w:r>
      <w:proofErr w:type="spellStart"/>
      <w:r w:rsidRPr="002A3DA8">
        <w:rPr>
          <w:sz w:val="36"/>
          <w:szCs w:val="36"/>
          <w:lang w:val="en-US"/>
        </w:rPr>
        <w:t>типів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документів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доступних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на</w:t>
      </w:r>
      <w:proofErr w:type="spellEnd"/>
      <w:r w:rsidRPr="002A3DA8">
        <w:rPr>
          <w:sz w:val="36"/>
          <w:szCs w:val="36"/>
          <w:lang w:val="en-US"/>
        </w:rPr>
        <w:t xml:space="preserve"> Google </w:t>
      </w:r>
      <w:proofErr w:type="spellStart"/>
      <w:r w:rsidRPr="002A3DA8">
        <w:rPr>
          <w:sz w:val="36"/>
          <w:szCs w:val="36"/>
          <w:lang w:val="en-US"/>
        </w:rPr>
        <w:t>Doсs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Для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створення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опитувань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користувачеві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обов'язково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необхідний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обліковий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запис</w:t>
      </w:r>
      <w:proofErr w:type="spellEnd"/>
      <w:r w:rsidRPr="002A3DA8">
        <w:rPr>
          <w:sz w:val="36"/>
          <w:szCs w:val="36"/>
          <w:lang w:val="en-US"/>
        </w:rPr>
        <w:t xml:space="preserve"> Google.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Безкоштовно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можна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створювати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необмежену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кількість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опитувань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анкет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тестів</w:t>
      </w:r>
      <w:proofErr w:type="spellEnd"/>
      <w:r w:rsidRPr="002A3DA8">
        <w:rPr>
          <w:sz w:val="36"/>
          <w:szCs w:val="36"/>
          <w:lang w:val="en-US"/>
        </w:rPr>
        <w:t xml:space="preserve"> і </w:t>
      </w:r>
      <w:proofErr w:type="spellStart"/>
      <w:r w:rsidRPr="002A3DA8">
        <w:rPr>
          <w:sz w:val="36"/>
          <w:szCs w:val="36"/>
          <w:lang w:val="en-US"/>
        </w:rPr>
        <w:t>запрошувати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необмежену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кількість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респондентів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gramStart"/>
      <w:r w:rsidRPr="002A3DA8">
        <w:rPr>
          <w:sz w:val="36"/>
          <w:szCs w:val="36"/>
          <w:lang w:val="en-US"/>
        </w:rPr>
        <w:t xml:space="preserve">Google </w:t>
      </w:r>
      <w:proofErr w:type="spellStart"/>
      <w:r w:rsidRPr="002A3DA8">
        <w:rPr>
          <w:sz w:val="36"/>
          <w:szCs w:val="36"/>
          <w:lang w:val="en-US"/>
        </w:rPr>
        <w:t>форми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дозволяє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створювати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форму</w:t>
      </w:r>
      <w:proofErr w:type="spellEnd"/>
      <w:r w:rsidRPr="002A3DA8">
        <w:rPr>
          <w:sz w:val="36"/>
          <w:szCs w:val="36"/>
          <w:lang w:val="en-US"/>
        </w:rPr>
        <w:t xml:space="preserve"> з </w:t>
      </w:r>
      <w:proofErr w:type="spellStart"/>
      <w:r w:rsidRPr="002A3DA8">
        <w:rPr>
          <w:sz w:val="36"/>
          <w:szCs w:val="36"/>
          <w:lang w:val="en-US"/>
        </w:rPr>
        <w:t>різними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елементами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або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типами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питань</w:t>
      </w:r>
      <w:proofErr w:type="spellEnd"/>
      <w:r w:rsidRPr="002A3DA8">
        <w:rPr>
          <w:sz w:val="36"/>
          <w:szCs w:val="36"/>
          <w:lang w:val="en-US"/>
        </w:rPr>
        <w:t xml:space="preserve"> (</w:t>
      </w:r>
      <w:proofErr w:type="spellStart"/>
      <w:r w:rsidRPr="002A3DA8">
        <w:rPr>
          <w:sz w:val="36"/>
          <w:szCs w:val="36"/>
          <w:lang w:val="en-US"/>
        </w:rPr>
        <w:t>всього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представлено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сім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типів</w:t>
      </w:r>
      <w:proofErr w:type="spellEnd"/>
      <w:r w:rsidRPr="002A3DA8">
        <w:rPr>
          <w:sz w:val="36"/>
          <w:szCs w:val="36"/>
          <w:lang w:val="en-US"/>
        </w:rPr>
        <w:t>).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Будь-яке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питання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можна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зробити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обов'язковим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відповіді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gramStart"/>
      <w:r w:rsidRPr="002A3DA8">
        <w:rPr>
          <w:sz w:val="36"/>
          <w:szCs w:val="36"/>
          <w:lang w:val="en-US"/>
        </w:rPr>
        <w:t xml:space="preserve">У </w:t>
      </w:r>
      <w:proofErr w:type="spellStart"/>
      <w:r w:rsidRPr="002A3DA8">
        <w:rPr>
          <w:sz w:val="36"/>
          <w:szCs w:val="36"/>
          <w:lang w:val="en-US"/>
        </w:rPr>
        <w:t>процесі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створення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форми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можна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легко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змінювати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порядок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питань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Для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кожної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створеної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форми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можна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вибрати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дизайн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її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оформлення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Посилання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форму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генерується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автоматично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після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її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створення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</w:p>
    <w:p w:rsidR="002A3DA8" w:rsidRP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  <w:proofErr w:type="spellStart"/>
      <w:proofErr w:type="gramStart"/>
      <w:r w:rsidRPr="002A3DA8">
        <w:rPr>
          <w:sz w:val="36"/>
          <w:szCs w:val="36"/>
          <w:lang w:val="en-US"/>
        </w:rPr>
        <w:t>Сервіс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дуже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широко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використовується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для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проведення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опитувань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Чому</w:t>
      </w:r>
      <w:proofErr w:type="spellEnd"/>
      <w:r w:rsidRPr="002A3DA8">
        <w:rPr>
          <w:sz w:val="36"/>
          <w:szCs w:val="36"/>
          <w:lang w:val="en-US"/>
        </w:rPr>
        <w:t xml:space="preserve"> б і </w:t>
      </w:r>
      <w:proofErr w:type="spellStart"/>
      <w:r w:rsidRPr="002A3DA8">
        <w:rPr>
          <w:sz w:val="36"/>
          <w:szCs w:val="36"/>
          <w:lang w:val="en-US"/>
        </w:rPr>
        <w:t>не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використовувати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його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як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тестову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платформу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Позбавляємо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себе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від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паперової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тяганини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економимо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папір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на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роздруківці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тестів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кожному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учневі</w:t>
      </w:r>
      <w:proofErr w:type="spellEnd"/>
      <w:r w:rsidRPr="002A3DA8">
        <w:rPr>
          <w:sz w:val="36"/>
          <w:szCs w:val="36"/>
          <w:lang w:val="en-US"/>
        </w:rPr>
        <w:t>.</w:t>
      </w:r>
      <w:proofErr w:type="gramEnd"/>
      <w:r w:rsidRPr="002A3DA8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A3DA8">
        <w:rPr>
          <w:sz w:val="36"/>
          <w:szCs w:val="36"/>
          <w:lang w:val="en-US"/>
        </w:rPr>
        <w:t>Результати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тесту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не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загубляться</w:t>
      </w:r>
      <w:proofErr w:type="spellEnd"/>
      <w:r w:rsidRPr="002A3DA8">
        <w:rPr>
          <w:sz w:val="36"/>
          <w:szCs w:val="36"/>
          <w:lang w:val="en-US"/>
        </w:rPr>
        <w:t xml:space="preserve">, </w:t>
      </w:r>
      <w:proofErr w:type="spellStart"/>
      <w:r w:rsidRPr="002A3DA8">
        <w:rPr>
          <w:sz w:val="36"/>
          <w:szCs w:val="36"/>
          <w:lang w:val="en-US"/>
        </w:rPr>
        <w:t>так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як</w:t>
      </w:r>
      <w:proofErr w:type="spellEnd"/>
      <w:r w:rsidRPr="002A3DA8">
        <w:rPr>
          <w:sz w:val="36"/>
          <w:szCs w:val="36"/>
          <w:lang w:val="en-US"/>
        </w:rPr>
        <w:t xml:space="preserve"> </w:t>
      </w:r>
      <w:proofErr w:type="spellStart"/>
      <w:r w:rsidRPr="002A3DA8">
        <w:rPr>
          <w:sz w:val="36"/>
          <w:szCs w:val="36"/>
          <w:lang w:val="en-US"/>
        </w:rPr>
        <w:t>зберігаються</w:t>
      </w:r>
      <w:proofErr w:type="spellEnd"/>
      <w:r w:rsidRPr="002A3DA8">
        <w:rPr>
          <w:sz w:val="36"/>
          <w:szCs w:val="36"/>
          <w:lang w:val="en-US"/>
        </w:rPr>
        <w:t xml:space="preserve"> в </w:t>
      </w:r>
      <w:proofErr w:type="spellStart"/>
      <w:r w:rsidRPr="002A3DA8">
        <w:rPr>
          <w:sz w:val="36"/>
          <w:szCs w:val="36"/>
          <w:lang w:val="en-US"/>
        </w:rPr>
        <w:t>хмарі</w:t>
      </w:r>
      <w:proofErr w:type="spellEnd"/>
      <w:r w:rsidRPr="002A3DA8">
        <w:rPr>
          <w:sz w:val="36"/>
          <w:szCs w:val="36"/>
          <w:lang w:val="en-US"/>
        </w:rPr>
        <w:t xml:space="preserve"> Google.</w:t>
      </w:r>
      <w:proofErr w:type="gramEnd"/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en-US"/>
        </w:rPr>
      </w:pPr>
    </w:p>
    <w:p w:rsidR="002A3DA8" w:rsidRDefault="002A3DA8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2A3DA8">
      <w:pPr>
        <w:rPr>
          <w:sz w:val="36"/>
          <w:szCs w:val="36"/>
          <w:lang w:val="uk-UA"/>
        </w:rPr>
      </w:pPr>
    </w:p>
    <w:p w:rsidR="00C23001" w:rsidRDefault="00C23001" w:rsidP="00C23001">
      <w:pPr>
        <w:rPr>
          <w:sz w:val="36"/>
          <w:szCs w:val="36"/>
          <w:lang w:val="uk-UA"/>
        </w:rPr>
      </w:pPr>
      <w:r w:rsidRPr="00C23001">
        <w:rPr>
          <w:sz w:val="36"/>
          <w:szCs w:val="36"/>
          <w:lang w:val="uk-UA"/>
        </w:rPr>
        <w:t xml:space="preserve">LearningApps.org - </w:t>
      </w:r>
      <w:proofErr w:type="spellStart"/>
      <w:r w:rsidRPr="00C23001">
        <w:rPr>
          <w:sz w:val="36"/>
          <w:szCs w:val="36"/>
          <w:lang w:val="uk-UA"/>
        </w:rPr>
        <w:t>онлайновий</w:t>
      </w:r>
      <w:proofErr w:type="spellEnd"/>
      <w:r w:rsidRPr="00C23001">
        <w:rPr>
          <w:sz w:val="36"/>
          <w:szCs w:val="36"/>
          <w:lang w:val="uk-UA"/>
        </w:rPr>
        <w:t xml:space="preserve"> сервіс, який дозволяє створювати інтерактивні вправи. Він є конструктором для розробки різноманітних завдань з різних предмет</w:t>
      </w:r>
      <w:r>
        <w:rPr>
          <w:sz w:val="36"/>
          <w:szCs w:val="36"/>
          <w:lang w:val="uk-UA"/>
        </w:rPr>
        <w:t>ів для використання</w:t>
      </w:r>
      <w:r w:rsidRPr="00C23001">
        <w:rPr>
          <w:sz w:val="36"/>
          <w:szCs w:val="36"/>
          <w:lang w:val="uk-UA"/>
        </w:rPr>
        <w:t xml:space="preserve"> і на уроках, і позаурочний час, і для малечі, і для старшокласників.</w:t>
      </w:r>
    </w:p>
    <w:p w:rsidR="00C23001" w:rsidRPr="00C23001" w:rsidRDefault="00C23001" w:rsidP="00C23001">
      <w:pPr>
        <w:rPr>
          <w:sz w:val="36"/>
          <w:szCs w:val="36"/>
          <w:lang w:val="uk-UA"/>
        </w:rPr>
      </w:pPr>
    </w:p>
    <w:p w:rsidR="00C23001" w:rsidRDefault="00C23001" w:rsidP="00C23001">
      <w:pPr>
        <w:rPr>
          <w:sz w:val="36"/>
          <w:szCs w:val="36"/>
          <w:lang w:val="uk-UA"/>
        </w:rPr>
      </w:pPr>
      <w:r w:rsidRPr="00C23001">
        <w:rPr>
          <w:sz w:val="36"/>
          <w:szCs w:val="36"/>
          <w:lang w:val="uk-UA"/>
        </w:rPr>
        <w:t xml:space="preserve">. Конструктор </w:t>
      </w:r>
      <w:proofErr w:type="spellStart"/>
      <w:r w:rsidRPr="00C23001">
        <w:rPr>
          <w:sz w:val="36"/>
          <w:szCs w:val="36"/>
          <w:lang w:val="uk-UA"/>
        </w:rPr>
        <w:t>Learningapps</w:t>
      </w:r>
      <w:proofErr w:type="spellEnd"/>
      <w:r w:rsidRPr="00C23001">
        <w:rPr>
          <w:sz w:val="36"/>
          <w:szCs w:val="36"/>
          <w:lang w:val="uk-UA"/>
        </w:rPr>
        <w:t xml:space="preserve"> призначений для розробки, зберігання інтерактивних завдань з різних предметних дисциплін, за допомогою яких учні можуть перевірити і закріпити свої знання в ігровій формі, що сприяє формуванню їх пізнавального інтересу.</w:t>
      </w:r>
    </w:p>
    <w:p w:rsidR="003A5D8A" w:rsidRDefault="003A5D8A" w:rsidP="00C23001">
      <w:pPr>
        <w:rPr>
          <w:sz w:val="36"/>
          <w:szCs w:val="36"/>
          <w:lang w:val="uk-UA"/>
        </w:rPr>
      </w:pPr>
    </w:p>
    <w:p w:rsidR="003A5D8A" w:rsidRPr="003A5D8A" w:rsidRDefault="003A5D8A" w:rsidP="003A5D8A">
      <w:pPr>
        <w:rPr>
          <w:sz w:val="36"/>
          <w:szCs w:val="36"/>
          <w:lang w:val="uk-UA"/>
        </w:rPr>
      </w:pPr>
      <w:r w:rsidRPr="003A5D8A">
        <w:rPr>
          <w:sz w:val="36"/>
          <w:szCs w:val="36"/>
          <w:lang w:val="uk-UA"/>
        </w:rPr>
        <w:t xml:space="preserve">Мета </w:t>
      </w:r>
      <w:proofErr w:type="spellStart"/>
      <w:r w:rsidRPr="003A5D8A">
        <w:rPr>
          <w:sz w:val="36"/>
          <w:szCs w:val="36"/>
          <w:lang w:val="uk-UA"/>
        </w:rPr>
        <w:t>Learning</w:t>
      </w:r>
      <w:proofErr w:type="spellEnd"/>
      <w:r w:rsidRPr="003A5D8A">
        <w:rPr>
          <w:sz w:val="36"/>
          <w:szCs w:val="36"/>
          <w:lang w:val="uk-UA"/>
        </w:rPr>
        <w:t xml:space="preserve"> </w:t>
      </w:r>
      <w:proofErr w:type="spellStart"/>
      <w:r w:rsidRPr="003A5D8A">
        <w:rPr>
          <w:sz w:val="36"/>
          <w:szCs w:val="36"/>
          <w:lang w:val="uk-UA"/>
        </w:rPr>
        <w:t>Apps</w:t>
      </w:r>
      <w:proofErr w:type="spellEnd"/>
      <w:r w:rsidRPr="003A5D8A">
        <w:rPr>
          <w:sz w:val="36"/>
          <w:szCs w:val="36"/>
          <w:lang w:val="uk-UA"/>
        </w:rPr>
        <w:t xml:space="preserve"> – це розробка загальнодоступн</w:t>
      </w:r>
      <w:r>
        <w:rPr>
          <w:sz w:val="36"/>
          <w:szCs w:val="36"/>
          <w:lang w:val="uk-UA"/>
        </w:rPr>
        <w:t xml:space="preserve">их </w:t>
      </w:r>
      <w:bookmarkStart w:id="0" w:name="_GoBack"/>
      <w:bookmarkEnd w:id="0"/>
      <w:r w:rsidRPr="003A5D8A">
        <w:rPr>
          <w:sz w:val="36"/>
          <w:szCs w:val="36"/>
          <w:lang w:val="uk-UA"/>
        </w:rPr>
        <w:t>дидактичних доповнень до уроків, придатних для повторного використання та редагування.</w:t>
      </w:r>
    </w:p>
    <w:p w:rsidR="003A5D8A" w:rsidRPr="003A5D8A" w:rsidRDefault="003A5D8A" w:rsidP="003A5D8A">
      <w:pPr>
        <w:rPr>
          <w:sz w:val="36"/>
          <w:szCs w:val="36"/>
          <w:lang w:val="uk-UA"/>
        </w:rPr>
      </w:pPr>
    </w:p>
    <w:p w:rsidR="003A5D8A" w:rsidRPr="003A5D8A" w:rsidRDefault="003A5D8A" w:rsidP="003A5D8A">
      <w:pPr>
        <w:rPr>
          <w:sz w:val="36"/>
          <w:szCs w:val="36"/>
          <w:lang w:val="uk-UA"/>
        </w:rPr>
      </w:pPr>
    </w:p>
    <w:p w:rsidR="003A5D8A" w:rsidRPr="003A5D8A" w:rsidRDefault="003A5D8A" w:rsidP="003A5D8A">
      <w:pPr>
        <w:rPr>
          <w:sz w:val="36"/>
          <w:szCs w:val="36"/>
          <w:lang w:val="uk-UA"/>
        </w:rPr>
      </w:pPr>
      <w:r w:rsidRPr="003A5D8A">
        <w:rPr>
          <w:sz w:val="36"/>
          <w:szCs w:val="36"/>
          <w:lang w:val="uk-UA"/>
        </w:rPr>
        <w:t xml:space="preserve">Власний досвід застосування </w:t>
      </w:r>
      <w:proofErr w:type="spellStart"/>
      <w:r w:rsidRPr="003A5D8A">
        <w:rPr>
          <w:sz w:val="36"/>
          <w:szCs w:val="36"/>
          <w:lang w:val="uk-UA"/>
        </w:rPr>
        <w:t>Learning</w:t>
      </w:r>
      <w:proofErr w:type="spellEnd"/>
      <w:r w:rsidRPr="003A5D8A">
        <w:rPr>
          <w:sz w:val="36"/>
          <w:szCs w:val="36"/>
          <w:lang w:val="uk-UA"/>
        </w:rPr>
        <w:t xml:space="preserve"> </w:t>
      </w:r>
      <w:proofErr w:type="spellStart"/>
      <w:r w:rsidRPr="003A5D8A">
        <w:rPr>
          <w:sz w:val="36"/>
          <w:szCs w:val="36"/>
          <w:lang w:val="uk-UA"/>
        </w:rPr>
        <w:t>Apps</w:t>
      </w:r>
      <w:proofErr w:type="spellEnd"/>
      <w:r w:rsidRPr="003A5D8A">
        <w:rPr>
          <w:sz w:val="36"/>
          <w:szCs w:val="36"/>
          <w:lang w:val="uk-UA"/>
        </w:rPr>
        <w:t xml:space="preserve"> в освітньому процесі дає мені підстави стверджувати, що означене навчальне середовище сприяє формуванню в учнів навичок ефективного використання інформаційно-комунікаційних технологій, уміння працювати в групах, стимулює розвиток інтересу до навчання, виховує відповідальність за індивідуальні навички та спільні результати діяльності. На уроках з використанням </w:t>
      </w:r>
      <w:proofErr w:type="spellStart"/>
      <w:r w:rsidRPr="003A5D8A">
        <w:rPr>
          <w:sz w:val="36"/>
          <w:szCs w:val="36"/>
          <w:lang w:val="uk-UA"/>
        </w:rPr>
        <w:t>Learning</w:t>
      </w:r>
      <w:proofErr w:type="spellEnd"/>
      <w:r w:rsidRPr="003A5D8A">
        <w:rPr>
          <w:sz w:val="36"/>
          <w:szCs w:val="36"/>
          <w:lang w:val="uk-UA"/>
        </w:rPr>
        <w:t xml:space="preserve"> </w:t>
      </w:r>
      <w:proofErr w:type="spellStart"/>
      <w:r w:rsidRPr="003A5D8A">
        <w:rPr>
          <w:sz w:val="36"/>
          <w:szCs w:val="36"/>
          <w:lang w:val="uk-UA"/>
        </w:rPr>
        <w:t>Apps</w:t>
      </w:r>
      <w:proofErr w:type="spellEnd"/>
      <w:r w:rsidRPr="003A5D8A">
        <w:rPr>
          <w:sz w:val="36"/>
          <w:szCs w:val="36"/>
          <w:lang w:val="uk-UA"/>
        </w:rPr>
        <w:t xml:space="preserve"> учні з задоволенням виконують запропоновані вправи. Варто додати, що це навчальне середовище можна застосовувати на різних етапах уроку: при організації самостійної, індивідуальної діяльності та у спільній проектно-дослідницькій діяльності.</w:t>
      </w:r>
    </w:p>
    <w:p w:rsidR="003A5D8A" w:rsidRPr="003A5D8A" w:rsidRDefault="003A5D8A" w:rsidP="003A5D8A">
      <w:pPr>
        <w:rPr>
          <w:sz w:val="36"/>
          <w:szCs w:val="36"/>
          <w:lang w:val="uk-UA"/>
        </w:rPr>
      </w:pPr>
    </w:p>
    <w:p w:rsidR="003A5D8A" w:rsidRPr="003A5D8A" w:rsidRDefault="003A5D8A" w:rsidP="003A5D8A">
      <w:pPr>
        <w:rPr>
          <w:sz w:val="36"/>
          <w:szCs w:val="36"/>
          <w:lang w:val="uk-UA"/>
        </w:rPr>
      </w:pPr>
    </w:p>
    <w:p w:rsidR="003A5D8A" w:rsidRPr="00C23001" w:rsidRDefault="003A5D8A" w:rsidP="003A5D8A">
      <w:pPr>
        <w:rPr>
          <w:sz w:val="36"/>
          <w:szCs w:val="36"/>
          <w:lang w:val="uk-UA"/>
        </w:rPr>
      </w:pPr>
      <w:r w:rsidRPr="003A5D8A">
        <w:rPr>
          <w:sz w:val="36"/>
          <w:szCs w:val="36"/>
          <w:lang w:val="uk-UA"/>
        </w:rPr>
        <w:t xml:space="preserve">LearningApps.org - </w:t>
      </w:r>
      <w:proofErr w:type="spellStart"/>
      <w:r w:rsidRPr="003A5D8A">
        <w:rPr>
          <w:sz w:val="36"/>
          <w:szCs w:val="36"/>
          <w:lang w:val="uk-UA"/>
        </w:rPr>
        <w:t>онлайновий</w:t>
      </w:r>
      <w:proofErr w:type="spellEnd"/>
      <w:r w:rsidRPr="003A5D8A">
        <w:rPr>
          <w:sz w:val="36"/>
          <w:szCs w:val="36"/>
          <w:lang w:val="uk-UA"/>
        </w:rPr>
        <w:t xml:space="preserve"> сервіс, який дозволяє створювати інтерактивні вправи. Їх можна використовувати в роботі з інтерактивною дошкою, або як індивідуальні вправи для учнів.</w:t>
      </w:r>
    </w:p>
    <w:sectPr w:rsidR="003A5D8A" w:rsidRPr="00C23001" w:rsidSect="001F394E">
      <w:pgSz w:w="11906" w:h="16838"/>
      <w:pgMar w:top="568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A8"/>
    <w:rsid w:val="000A4B27"/>
    <w:rsid w:val="001F394E"/>
    <w:rsid w:val="002A3DA8"/>
    <w:rsid w:val="003A5D8A"/>
    <w:rsid w:val="004457BC"/>
    <w:rsid w:val="00641C4F"/>
    <w:rsid w:val="00C23001"/>
    <w:rsid w:val="00D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DA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DA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2</cp:revision>
  <cp:lastPrinted>2018-12-16T10:24:00Z</cp:lastPrinted>
  <dcterms:created xsi:type="dcterms:W3CDTF">2018-12-16T10:27:00Z</dcterms:created>
  <dcterms:modified xsi:type="dcterms:W3CDTF">2018-12-16T10:27:00Z</dcterms:modified>
</cp:coreProperties>
</file>